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3E2975D3" w:rsidR="00C8260E" w:rsidRPr="0076711E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76711E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76711E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DA1601" w:rsidRPr="0076711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952A9" w:rsidRPr="0076711E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76711E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76711E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76711E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76711E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76711E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76711E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76711E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76711E" w14:paraId="65D09A81" w14:textId="77777777" w:rsidTr="00CE4E34">
        <w:trPr>
          <w:trHeight w:val="983"/>
        </w:trPr>
        <w:tc>
          <w:tcPr>
            <w:tcW w:w="1980" w:type="dxa"/>
          </w:tcPr>
          <w:p w14:paraId="08E99968" w14:textId="77777777" w:rsidR="00B7648C" w:rsidRPr="0076711E" w:rsidRDefault="00B7648C" w:rsidP="00B7648C">
            <w:pPr>
              <w:jc w:val="center"/>
              <w:rPr>
                <w:rFonts w:asciiTheme="minorHAnsi" w:hAnsiTheme="minorHAnsi" w:cstheme="minorHAnsi"/>
                <w:color w:val="FFC00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FFC000"/>
                <w:sz w:val="24"/>
                <w:szCs w:val="24"/>
              </w:rPr>
              <w:t>I. ZA SLOBODU SI STVOREN</w:t>
            </w:r>
          </w:p>
          <w:p w14:paraId="7C323EF5" w14:textId="5AE5D4FD" w:rsidR="00FD40CA" w:rsidRPr="0076711E" w:rsidRDefault="00B7648C" w:rsidP="0050397A">
            <w:pPr>
              <w:jc w:val="center"/>
              <w:rPr>
                <w:rFonts w:asciiTheme="minorHAnsi" w:hAnsiTheme="minorHAnsi" w:cstheme="minorHAnsi"/>
                <w:color w:val="FFC00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(</w:t>
            </w:r>
            <w:r w:rsidR="005679BF" w:rsidRPr="0076711E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6</w:t>
            </w:r>
            <w:r w:rsidRPr="0076711E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2EA62FB8" w14:textId="6EA9E099" w:rsidR="005B2528" w:rsidRPr="0076711E" w:rsidRDefault="005B2528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0" w:name="_Hlk49381580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0E5CC5" w:rsidRPr="000E5CC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53364D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0E5CC5" w:rsidRPr="000E5CC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CA2945" w:rsidRPr="00CA294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38818348" w14:textId="27E8F6AE" w:rsidR="005B2528" w:rsidRPr="0076711E" w:rsidRDefault="005B2528" w:rsidP="000C5F83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Sloboda</w:t>
            </w:r>
            <w:r w:rsidR="005679BF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2F4C2AD5" w14:textId="4D99A4EC" w:rsidR="005679BF" w:rsidRPr="0076711E" w:rsidRDefault="005679BF" w:rsidP="000C5F83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Sloboda II.</w:t>
            </w:r>
          </w:p>
          <w:p w14:paraId="5B962809" w14:textId="5BD43495" w:rsidR="005B2528" w:rsidRPr="0076711E" w:rsidRDefault="005679BF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</w:t>
            </w:r>
            <w:r w:rsidR="005B2528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Ropstvo</w:t>
            </w:r>
          </w:p>
          <w:p w14:paraId="2A8ADB08" w14:textId="402982F2" w:rsidR="00FD40CA" w:rsidRPr="0076711E" w:rsidRDefault="005679BF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5B2528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Grijeh</w:t>
            </w:r>
          </w:p>
          <w:p w14:paraId="2C017BC1" w14:textId="3E28CD12" w:rsidR="00D62078" w:rsidRPr="0076711E" w:rsidRDefault="005679BF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0"/>
          </w:p>
        </w:tc>
        <w:tc>
          <w:tcPr>
            <w:tcW w:w="4014" w:type="dxa"/>
          </w:tcPr>
          <w:p w14:paraId="41EDAE44" w14:textId="321EB133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A.6.1.</w:t>
            </w:r>
          </w:p>
          <w:p w14:paraId="09779B55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razlikuje unutrašnje i vanjsko ropstvo/slobodu.</w:t>
            </w:r>
          </w:p>
          <w:p w14:paraId="4C8EB012" w14:textId="77777777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i objašnjava povezanost grijeha i neslobode, odgovornosti i slobode, na temelju konkretnih primjera iz svoga života i </w:t>
            </w:r>
            <w:r w:rsidRPr="0076711E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Biblije 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(grijeh, posljedice grijeha).</w:t>
            </w:r>
          </w:p>
          <w:p w14:paraId="1905721E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kroz konkretne primjere povezanost slobode i ljubavi.</w:t>
            </w:r>
          </w:p>
          <w:p w14:paraId="00F798A2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vlastite odgovornost u promicanju slobode i mira u svom okruženju.</w:t>
            </w:r>
          </w:p>
          <w:p w14:paraId="5E80ACF2" w14:textId="35A72704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odabranih biblijskih tekstova prepoznaje vjeru kao put k slobodi.</w:t>
            </w:r>
          </w:p>
          <w:p w14:paraId="6C916BDB" w14:textId="2A34139F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C.6.1.</w:t>
            </w:r>
          </w:p>
          <w:p w14:paraId="297C3BB9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tekstove koji govore o tome kako je Bog uvijek spreman obnoviti savez prijateljstva i ljubavi s čovjekom.</w:t>
            </w:r>
          </w:p>
          <w:p w14:paraId="1E0C0319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originalnost Isusove poruke i njegova odnosa prema čovjeku.</w:t>
            </w:r>
          </w:p>
          <w:p w14:paraId="2AE18A1D" w14:textId="4DDF9638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i objašnjava poruku Isusovih blaženstava s čovjekovom čežnjom za srećom.</w:t>
            </w:r>
          </w:p>
          <w:p w14:paraId="355D4D78" w14:textId="1592CEC5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C.6.2.</w:t>
            </w:r>
          </w:p>
          <w:p w14:paraId="3CBBA331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uviđa povezanost ljubavi, odgovornosti i slobode.</w:t>
            </w:r>
          </w:p>
          <w:p w14:paraId="057063D9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Isusov poziv za izgradnju pravednijega i boljega svijeta.</w:t>
            </w:r>
          </w:p>
          <w:p w14:paraId="43B33587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potrebe ljudi oko sebe i navodi primjere odgovornoga ponašanja.</w:t>
            </w:r>
          </w:p>
          <w:p w14:paraId="3C1308AC" w14:textId="5F3759D3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objašnjava tjelesna i duhovna djela milosrđa kao primjer kršćanske odgovornosti.</w:t>
            </w:r>
          </w:p>
          <w:p w14:paraId="4331B3B2" w14:textId="77777777" w:rsidR="00E859CC" w:rsidRPr="0076711E" w:rsidRDefault="00E859CC" w:rsidP="00E859C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C.6.3.</w:t>
            </w:r>
          </w:p>
          <w:p w14:paraId="50D67660" w14:textId="77777777" w:rsidR="00E859CC" w:rsidRPr="0076711E" w:rsidRDefault="00E859CC" w:rsidP="00E859C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analizira i odnos prema čovjekovoj slobodi tijekom povijesti.</w:t>
            </w:r>
          </w:p>
          <w:p w14:paraId="513ECCFA" w14:textId="4E8823C8" w:rsidR="005B2528" w:rsidRPr="0076711E" w:rsidRDefault="00E859CC" w:rsidP="00E859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istražuje utjecaj shvaćanja slobode u drugim religijama i svjetonazorima na konkretna društva i uspoređuje ih s kršćanskim.</w:t>
            </w:r>
          </w:p>
        </w:tc>
        <w:tc>
          <w:tcPr>
            <w:tcW w:w="2294" w:type="dxa"/>
          </w:tcPr>
          <w:p w14:paraId="593D5C4C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220AAB8C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goo A.3.1. Promišlja o razvoju ljudskih prava.</w:t>
            </w:r>
          </w:p>
          <w:p w14:paraId="0E63EED5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goo C.3.3. Promiče kvalitetu života u lokalnoj zajednici.</w:t>
            </w:r>
          </w:p>
          <w:p w14:paraId="2ACE141B" w14:textId="77777777" w:rsidR="00E859CC" w:rsidRPr="0076711E" w:rsidRDefault="00E859CC" w:rsidP="00E859C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3EE62886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B.3.1. Obrazlaže i uvažava potrebe i osjećaje drugih.</w:t>
            </w:r>
          </w:p>
          <w:p w14:paraId="1EAD78EB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B.3.2.Razvija komunikacijske kompetencije i uvažavajuće odnose s drugima</w:t>
            </w:r>
          </w:p>
          <w:p w14:paraId="000499DB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B.3.3. Razvija strategije rješavanja sukoba.</w:t>
            </w:r>
          </w:p>
          <w:p w14:paraId="4B8F08CD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C.3.2. Prepoznaje važnost odgovornosti pojedinca u društvu.</w:t>
            </w:r>
          </w:p>
          <w:p w14:paraId="49517AB0" w14:textId="77777777" w:rsidR="00E859CC" w:rsidRPr="0076711E" w:rsidRDefault="00E859CC" w:rsidP="00E859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55DC8DF3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093E7F38" w14:textId="77777777" w:rsidR="00E859CC" w:rsidRPr="0076711E" w:rsidRDefault="00E859CC" w:rsidP="00E859C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3DA335F3" w14:textId="77777777" w:rsidR="00E859CC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ikt B.3.2. Učenik samostalno surađuje s poznatim osobama u sigurnome digitalnom okružju. </w:t>
            </w:r>
          </w:p>
          <w:p w14:paraId="248E5163" w14:textId="3959845E" w:rsidR="005B2528" w:rsidRPr="0076711E" w:rsidRDefault="00E859CC" w:rsidP="00E859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ikt B.3.3. Učenik poštuje međukulturne različitosti.</w:t>
            </w:r>
          </w:p>
        </w:tc>
        <w:tc>
          <w:tcPr>
            <w:tcW w:w="2229" w:type="dxa"/>
          </w:tcPr>
          <w:p w14:paraId="02D51038" w14:textId="5EEA9737" w:rsidR="00D430FF" w:rsidRPr="0076711E" w:rsidRDefault="00D430F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2034A58B" w14:textId="3CEC78C3" w:rsidR="00172797" w:rsidRPr="0076711E" w:rsidRDefault="0017279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temu; pripovijeda s različitih točaka gledišta</w:t>
            </w:r>
          </w:p>
          <w:p w14:paraId="27B4A332" w14:textId="20D04D8C" w:rsidR="00172797" w:rsidRPr="0076711E" w:rsidRDefault="0017279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A.6.2.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razlikuje slušanje usmjereno na cjelovit sadržaj i njegovo razumijevanje i slušanje usmjereno na određene podatke ili poruke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postavlja potpitanja o slušanome tekstu da bi pojasnio razumijevanje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sažima podatke o slušanome tekstu u bilješke i objašnjava značenje teksta</w:t>
            </w:r>
          </w:p>
          <w:p w14:paraId="298CD72F" w14:textId="2BEE45F2" w:rsidR="00D430FF" w:rsidRPr="0076711E" w:rsidRDefault="00D430FF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  <w:r w:rsidR="00CE4E34"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0AC1E30" w14:textId="77777777" w:rsidR="005B2528" w:rsidRPr="0076711E" w:rsidRDefault="0017279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C. 6. 1. izrađuje, objavljuje te predstavlja digitalne sadržaje s pomoću nekoga online i/ili offline programa pri čemu poštuje uvjete korištenja programom te postavke privatnosti</w:t>
            </w:r>
          </w:p>
          <w:p w14:paraId="42DEC50B" w14:textId="77777777" w:rsidR="00172797" w:rsidRPr="0076711E" w:rsidRDefault="0017279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71B8A5A8" w14:textId="7791E8C3" w:rsidR="00172797" w:rsidRPr="0076711E" w:rsidRDefault="0017279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A.6.2.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Učenik uporabljuje likovne materijale i postupke u svrhu izrade svog likovnog rada povremeno istražujući postupke i mogućnosti tehnika. Pokazuje zadovoljavajući stupanj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preciznosti, kontrole materijala i izvedbe detalja.</w:t>
            </w:r>
          </w:p>
          <w:p w14:paraId="67F64CA9" w14:textId="6468164C" w:rsidR="00172797" w:rsidRPr="0076711E" w:rsidRDefault="0017279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B.6.1. Učenik opisuje osobni doživljaj djela i povezuje ga s vlastitim iskustvom, osjećajima, mislima i stavovima.</w:t>
            </w:r>
          </w:p>
        </w:tc>
        <w:tc>
          <w:tcPr>
            <w:tcW w:w="2230" w:type="dxa"/>
          </w:tcPr>
          <w:p w14:paraId="6EE7E781" w14:textId="77777777" w:rsidR="005B2528" w:rsidRPr="0076711E" w:rsidRDefault="005B2528" w:rsidP="000C5F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1A92038" w14:textId="7B6E7125" w:rsidR="005B2528" w:rsidRPr="0076711E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56F79C3D" w14:textId="015D3BAC" w:rsidR="00A67755" w:rsidRPr="0076711E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6045F4F6" w14:textId="77777777" w:rsidR="005B2528" w:rsidRPr="0076711E" w:rsidRDefault="005B2528" w:rsidP="004E56A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6D35B6E" w14:textId="77777777" w:rsidR="005B2528" w:rsidRPr="0076711E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Lista samoprocjene (navedeni pojmovi uz koje učenik crta smješka ili plačka)</w:t>
            </w:r>
          </w:p>
          <w:p w14:paraId="2567718A" w14:textId="77777777" w:rsidR="005B2528" w:rsidRPr="0076711E" w:rsidRDefault="005B2528" w:rsidP="000C5F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7B883D" w14:textId="77777777" w:rsidR="005B2528" w:rsidRPr="0076711E" w:rsidRDefault="005B2528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7966C163" w14:textId="77777777" w:rsidR="00A67755" w:rsidRPr="0076711E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Što je kršćanski ideal slobode?</w:t>
            </w:r>
          </w:p>
          <w:p w14:paraId="37C6CB33" w14:textId="77777777" w:rsidR="00A67755" w:rsidRPr="0076711E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Navedi neke primjere fizičkog i neke primjere duhovnog ropstva!</w:t>
            </w:r>
          </w:p>
          <w:p w14:paraId="01C7B753" w14:textId="007DCFAD" w:rsidR="005B2528" w:rsidRPr="0076711E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Nabroji 7 glavnih grijeha!</w:t>
            </w:r>
          </w:p>
        </w:tc>
      </w:tr>
      <w:tr w:rsidR="00D62078" w:rsidRPr="0076711E" w14:paraId="0EBFE0D5" w14:textId="77777777" w:rsidTr="00CE4E34">
        <w:tc>
          <w:tcPr>
            <w:tcW w:w="1980" w:type="dxa"/>
          </w:tcPr>
          <w:p w14:paraId="09053821" w14:textId="77777777" w:rsidR="00B7648C" w:rsidRPr="0076711E" w:rsidRDefault="00B7648C" w:rsidP="00D62078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II. OD ROPSTVA DO SLOBODE </w:t>
            </w:r>
          </w:p>
          <w:p w14:paraId="19BC4D4E" w14:textId="0A2062F0" w:rsidR="00D62078" w:rsidRPr="0076711E" w:rsidRDefault="00B7648C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(</w:t>
            </w:r>
            <w:r w:rsidR="00887D3C" w:rsidRPr="0076711E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11</w:t>
            </w:r>
            <w:r w:rsidRPr="0076711E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64940E54" w14:textId="53AD2255" w:rsidR="00D62078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1" w:name="_Hlk18709475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Slučajnost ili plan?</w:t>
            </w:r>
          </w:p>
          <w:p w14:paraId="340B0420" w14:textId="772D8BF2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Čudesan susret</w:t>
            </w:r>
          </w:p>
          <w:p w14:paraId="295EBBA0" w14:textId="38FC3DE7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Izlazak – Pasha</w:t>
            </w:r>
          </w:p>
          <w:p w14:paraId="24B6E4B3" w14:textId="0BB344EC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Izlazak – prijelaz preko Crvenog mora</w:t>
            </w:r>
          </w:p>
          <w:p w14:paraId="7767CB20" w14:textId="4A119533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Pustinja</w:t>
            </w:r>
          </w:p>
          <w:p w14:paraId="1F9592C8" w14:textId="632FD7FC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Savez s Bogom</w:t>
            </w:r>
          </w:p>
          <w:p w14:paraId="3D7DC426" w14:textId="4C5489D1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Zlatno tele</w:t>
            </w:r>
          </w:p>
          <w:p w14:paraId="62380704" w14:textId="7635BAE9" w:rsidR="00B7648C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S Kovčegom saveza u obećanu zemlju</w:t>
            </w:r>
          </w:p>
          <w:p w14:paraId="31DB2BD1" w14:textId="18F4392A" w:rsidR="00887D3C" w:rsidRPr="0076711E" w:rsidRDefault="00887D3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</w:t>
            </w:r>
            <w:r w:rsidR="003F69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3F6975" w:rsidRPr="003F69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Mojsijev lik u umjetnosti I.</w:t>
            </w:r>
          </w:p>
          <w:p w14:paraId="2B1EFAEA" w14:textId="7B0BF332" w:rsidR="00887D3C" w:rsidRPr="0076711E" w:rsidRDefault="00887D3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3F6975" w:rsidRPr="003F69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Mojsijev lik u umjetnosti </w:t>
            </w: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II.</w:t>
            </w:r>
          </w:p>
          <w:p w14:paraId="1EF6AA8C" w14:textId="56774E5B" w:rsidR="00D62078" w:rsidRPr="0076711E" w:rsidRDefault="00887D3C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11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1"/>
          </w:p>
        </w:tc>
        <w:tc>
          <w:tcPr>
            <w:tcW w:w="4014" w:type="dxa"/>
          </w:tcPr>
          <w:p w14:paraId="7161D326" w14:textId="46B149C9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A.6.1.</w:t>
            </w:r>
          </w:p>
          <w:p w14:paraId="72AB04E1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razlikuje unutrašnje i vanjsko ropstvo/slobodu.</w:t>
            </w:r>
          </w:p>
          <w:p w14:paraId="25E72340" w14:textId="77777777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uočava i objašnjava povezanost grijeha i neslobode, odgovornosti i slobode, na temelju konkretnih primjera iz svoga života i </w:t>
            </w:r>
            <w:r w:rsidRPr="0076711E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Biblije </w:t>
            </w: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(grijeh, posljedice grijeha).</w:t>
            </w:r>
          </w:p>
          <w:p w14:paraId="2F401D4D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kroz konkretne primjere povezanost slobode i ljubavi.</w:t>
            </w:r>
          </w:p>
          <w:p w14:paraId="49B0DEA6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vlastite odgovornost u promicanju slobode i mira u svom okruženju.</w:t>
            </w:r>
          </w:p>
          <w:p w14:paraId="1A6877F1" w14:textId="215A71AE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odabranih biblijskih tekstova prepoznaje vjeru kao put k slobodi.</w:t>
            </w:r>
          </w:p>
          <w:p w14:paraId="50EE5808" w14:textId="34CE1CD0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B.6.1.</w:t>
            </w:r>
          </w:p>
          <w:p w14:paraId="2881F3C9" w14:textId="77777777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Boga kao onoga koji u </w:t>
            </w:r>
            <w:r w:rsidRPr="0076711E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Starome zavjetu </w:t>
            </w: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okuplja, oslobađa i spašava svoj izabrani narod, izbavlja ga iz ropstva i vodi u obećanu zemlju u slobodu.</w:t>
            </w:r>
          </w:p>
          <w:p w14:paraId="1C722BDB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glavne poruke koje govore o Božjoj brizi za čovjeka, obećanjima, izbavljenju, opraštanju krivnje te putu i darovima slobode.</w:t>
            </w:r>
          </w:p>
          <w:p w14:paraId="63092F1F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Mojsija kao velikoga vođu i osloboditelja izabranoga naroda.</w:t>
            </w:r>
          </w:p>
          <w:p w14:paraId="62341D3E" w14:textId="7261ABCC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Mojsija kao osobu velike vjere.</w:t>
            </w:r>
          </w:p>
          <w:p w14:paraId="62B4153A" w14:textId="0452D0E2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C.6.1.</w:t>
            </w:r>
          </w:p>
          <w:p w14:paraId="54F74430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biblijske tekstove koji govore o tome kako je Bog uvijek spreman obnoviti savez prijateljstva i ljubavi s čovjekom.</w:t>
            </w:r>
          </w:p>
          <w:p w14:paraId="2CFFB922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uočava originalnost Isusove poruke i njegova odnosa prema čovjeku.</w:t>
            </w:r>
          </w:p>
          <w:p w14:paraId="78241D27" w14:textId="696E2311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povezuje i objašnjava poruku Isusovih blaženstava s čovjekovom čežnjom za srećom.</w:t>
            </w:r>
          </w:p>
          <w:p w14:paraId="319F489C" w14:textId="1C7F6412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C.6.3.</w:t>
            </w:r>
          </w:p>
          <w:p w14:paraId="2F18BF7C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analizira i odnos prema čovjekovoj slobodi tijekom povijesti.</w:t>
            </w:r>
          </w:p>
          <w:p w14:paraId="470EC3A6" w14:textId="3A05E076" w:rsidR="00D62078" w:rsidRPr="0076711E" w:rsidRDefault="006E5F3E" w:rsidP="0076711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utjecaj shvaćanja slobode u drugim religijama i svjetonazorima na konkretna društva i uspoređuje ih s kršćanskim.</w:t>
            </w:r>
          </w:p>
        </w:tc>
        <w:tc>
          <w:tcPr>
            <w:tcW w:w="2294" w:type="dxa"/>
          </w:tcPr>
          <w:p w14:paraId="1299F641" w14:textId="77777777" w:rsidR="00812285" w:rsidRPr="0076711E" w:rsidRDefault="00812285" w:rsidP="0081228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788CF51" w14:textId="77777777" w:rsidR="00812285" w:rsidRPr="0076711E" w:rsidRDefault="00812285" w:rsidP="00812285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goo A.3.1. Promišlja o razvoju ljudskih prava. </w:t>
            </w:r>
          </w:p>
          <w:p w14:paraId="168616A4" w14:textId="77777777" w:rsidR="00812285" w:rsidRPr="0076711E" w:rsidRDefault="00812285" w:rsidP="00812285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goo A.3.2. Uočava važnost Ustava Republike Hrvatske i drugih temeljnih dokumenata u zaštiti ljudskih prava. </w:t>
            </w:r>
          </w:p>
          <w:p w14:paraId="311F5E9B" w14:textId="77777777" w:rsidR="00812285" w:rsidRPr="0076711E" w:rsidRDefault="00812285" w:rsidP="0081228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1B7D2FA9" w14:textId="77777777" w:rsidR="00812285" w:rsidRPr="0076711E" w:rsidRDefault="00812285" w:rsidP="00812285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osr B.3.1. Obrazlaže i uvažava potrebe i osjećaje drugih. </w:t>
            </w:r>
          </w:p>
          <w:p w14:paraId="22326916" w14:textId="25C3C309" w:rsidR="006E5F3E" w:rsidRPr="0076711E" w:rsidRDefault="00812285" w:rsidP="0081228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C.3.2. Prepoznaje važnost odgovornosti pojedinca u društvu.</w:t>
            </w:r>
          </w:p>
        </w:tc>
        <w:tc>
          <w:tcPr>
            <w:tcW w:w="2229" w:type="dxa"/>
          </w:tcPr>
          <w:p w14:paraId="56226B82" w14:textId="74DCA7D0" w:rsidR="00D62078" w:rsidRPr="0076711E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6DB92E8D" w14:textId="7E154261" w:rsidR="00976070" w:rsidRPr="0076711E" w:rsidRDefault="00976070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pripovijeda s različitih točaka gledišta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pripovijeda događaje poštujući uzročno-posljedične veze</w:t>
            </w:r>
          </w:p>
          <w:p w14:paraId="55DC1646" w14:textId="77A14672" w:rsidR="00976070" w:rsidRPr="0076711E" w:rsidRDefault="00976070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A.6.2. izdvaja važne podatke iz čitanoga teksta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oblikuje bilješke o čitanome tekstu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sažeto prepričava pročitani tekst na temelju izdvojenih podataka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uspoređuje podatke sličnoga sadržaja pronađene u različitim izvorima i izabire ih prema korisnosti</w:t>
            </w:r>
          </w:p>
          <w:p w14:paraId="0E8703DD" w14:textId="77777777" w:rsidR="00976070" w:rsidRPr="0076711E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1C5A9801" w14:textId="212B3C6E" w:rsidR="00976070" w:rsidRPr="0076711E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A.6.2.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Učenik uporabljuje likovne materijale i postupke u svrhu izrade svog likovnog rada povremeno istražujući postupke i mogućnosti tehnika. Pokazuje zadovoljavajući stupanj preciznosti, kontrole materijala i izvedbe detalja.</w:t>
            </w:r>
          </w:p>
          <w:p w14:paraId="0246AB70" w14:textId="718B26A3" w:rsidR="00976070" w:rsidRPr="0076711E" w:rsidRDefault="00976070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OŠ LK B.6.1. Učenik opisuje osobni doživljaj djela i povezuje ga s vlastitim iskustvom, osjećajima, mislima i stavovima.</w:t>
            </w:r>
          </w:p>
          <w:p w14:paraId="025641B7" w14:textId="04161953" w:rsidR="00871EF7" w:rsidRPr="0076711E" w:rsidRDefault="00871EF7" w:rsidP="00871E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31511B83" w14:textId="48F81D5C" w:rsidR="00976070" w:rsidRPr="0076711E" w:rsidRDefault="00976070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GEO OŠ A.6.1.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objašnjava vrijednosti demokracije i građanskih prava s naglaskom na prava djece</w:t>
            </w:r>
          </w:p>
          <w:p w14:paraId="0675D363" w14:textId="3CFBBF4F" w:rsidR="00976070" w:rsidRPr="0076711E" w:rsidRDefault="00976070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2F79FC12" w14:textId="0A9832D7" w:rsidR="00976070" w:rsidRPr="0076711E" w:rsidRDefault="00976070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C. 6. 1. izrađuje, objavljuje te predstavlja digitalne sadržaje s pomoću nekoga online i/ili offline programa pri čemu poštuje uvjete korištenja programom te postavke privatnosti</w:t>
            </w:r>
          </w:p>
        </w:tc>
        <w:tc>
          <w:tcPr>
            <w:tcW w:w="2230" w:type="dxa"/>
          </w:tcPr>
          <w:p w14:paraId="75C818E6" w14:textId="77777777" w:rsidR="006D452F" w:rsidRPr="0076711E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23419BB" w14:textId="19A30C8B" w:rsidR="00C75BC6" w:rsidRPr="0076711E" w:rsidRDefault="00C75BC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Izrada umne mape o </w:t>
            </w:r>
            <w:r w:rsidR="00A67755" w:rsidRPr="0076711E">
              <w:rPr>
                <w:rFonts w:asciiTheme="minorHAnsi" w:hAnsiTheme="minorHAnsi" w:cstheme="minorHAnsi"/>
                <w:sz w:val="20"/>
                <w:szCs w:val="20"/>
              </w:rPr>
              <w:t>izbavljenju izraelskog naroda iz egipatskog ropstva</w:t>
            </w:r>
          </w:p>
          <w:p w14:paraId="3349184B" w14:textId="71FCEFB7" w:rsidR="00C75BC6" w:rsidRPr="0076711E" w:rsidRDefault="00A67755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Izrada replike Kovčega </w:t>
            </w:r>
            <w:r w:rsidR="00607437" w:rsidRPr="0076711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aveza</w:t>
            </w:r>
          </w:p>
          <w:p w14:paraId="1635B277" w14:textId="77777777" w:rsidR="006D452F" w:rsidRPr="0076711E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50C4212" w14:textId="77777777" w:rsidR="006D452F" w:rsidRPr="0076711E" w:rsidRDefault="00C75BC6" w:rsidP="000C5F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 vrednovanje radova</w:t>
            </w:r>
          </w:p>
          <w:p w14:paraId="624F60EA" w14:textId="77777777" w:rsidR="00C75BC6" w:rsidRPr="0076711E" w:rsidRDefault="00C75BC6" w:rsidP="000C5F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Samovrednovanje i vršnjačko vrednovanje rada u skupini pomoću liste procjene</w:t>
            </w:r>
          </w:p>
          <w:p w14:paraId="1A45C993" w14:textId="77777777" w:rsidR="00C75BC6" w:rsidRPr="0076711E" w:rsidRDefault="00C75BC6" w:rsidP="00C75BC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Izlazna kartica, npr.: </w:t>
            </w:r>
          </w:p>
          <w:p w14:paraId="0252DAB5" w14:textId="08A20AB7" w:rsidR="00C75BC6" w:rsidRPr="0076711E" w:rsidRDefault="00C75BC6" w:rsidP="00C75BC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Navedi 3 </w:t>
            </w:r>
            <w:r w:rsidR="00A67755" w:rsidRPr="0076711E">
              <w:rPr>
                <w:rFonts w:asciiTheme="minorHAnsi" w:hAnsiTheme="minorHAnsi" w:cstheme="minorHAnsi"/>
                <w:sz w:val="20"/>
                <w:szCs w:val="20"/>
              </w:rPr>
              <w:t>Božje zapovijedi koje se odnose na grijehe učinjene spram Boga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9CFE1D" w14:textId="5D810C8E" w:rsidR="00C75BC6" w:rsidRPr="0076711E" w:rsidRDefault="00C75BC6" w:rsidP="00C75BC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Usporedi </w:t>
            </w:r>
            <w:r w:rsidR="00A67755" w:rsidRPr="0076711E">
              <w:rPr>
                <w:rFonts w:asciiTheme="minorHAnsi" w:hAnsiTheme="minorHAnsi" w:cstheme="minorHAnsi"/>
                <w:sz w:val="20"/>
                <w:szCs w:val="20"/>
              </w:rPr>
              <w:t>Mojsija s Josipom Egipatskim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60743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Po čemu se razlikuju?</w:t>
            </w:r>
          </w:p>
          <w:p w14:paraId="04CD6666" w14:textId="77777777" w:rsidR="006D452F" w:rsidRPr="0076711E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C7F4CCC" w14:textId="77777777" w:rsidR="006D452F" w:rsidRPr="0076711E" w:rsidRDefault="006D452F" w:rsidP="00607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07437" w:rsidRPr="0076711E">
              <w:rPr>
                <w:rFonts w:asciiTheme="minorHAnsi" w:hAnsiTheme="minorHAnsi" w:cstheme="minorHAnsi"/>
                <w:sz w:val="20"/>
                <w:szCs w:val="20"/>
              </w:rPr>
              <w:t>Kako se naziva biblijska knjiga koja opisuje izlazak izraelskog naroda iz egipatskog ropstva?</w:t>
            </w:r>
          </w:p>
          <w:p w14:paraId="2CEBC2E6" w14:textId="77777777" w:rsidR="00607437" w:rsidRPr="0076711E" w:rsidRDefault="00607437" w:rsidP="00607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Objasni značenje Božjeg imena „Jahve“!</w:t>
            </w:r>
          </w:p>
          <w:p w14:paraId="647C973F" w14:textId="77777777" w:rsidR="00607437" w:rsidRPr="0076711E" w:rsidRDefault="00607437" w:rsidP="00607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Opiši ukratko noć u kojoj se dogodila smrt prvorođenaca Egipćana!</w:t>
            </w:r>
          </w:p>
          <w:p w14:paraId="486AC46C" w14:textId="77777777" w:rsidR="00607437" w:rsidRPr="0076711E" w:rsidRDefault="00607437" w:rsidP="00607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Koliko godina su Izraelci lutali pustinjom i čime su se hranili?</w:t>
            </w:r>
          </w:p>
          <w:p w14:paraId="4E5B969A" w14:textId="77777777" w:rsidR="00607437" w:rsidRPr="0076711E" w:rsidRDefault="00607437" w:rsidP="00607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Nabroji 10 Božjih zapovijedi!</w:t>
            </w:r>
          </w:p>
          <w:p w14:paraId="783E729D" w14:textId="2D975DD0" w:rsidR="00607437" w:rsidRPr="0076711E" w:rsidRDefault="00607437" w:rsidP="0060743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Što se nalazilo u Kovčegu saveza?</w:t>
            </w:r>
          </w:p>
        </w:tc>
      </w:tr>
      <w:tr w:rsidR="00A92B14" w:rsidRPr="0076711E" w14:paraId="312D880E" w14:textId="77777777" w:rsidTr="00CE4E34">
        <w:tc>
          <w:tcPr>
            <w:tcW w:w="1980" w:type="dxa"/>
          </w:tcPr>
          <w:p w14:paraId="063A9DDE" w14:textId="11C6FC1B" w:rsidR="00B7648C" w:rsidRPr="0076711E" w:rsidRDefault="00B7648C" w:rsidP="00B7648C">
            <w:pPr>
              <w:jc w:val="center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lastRenderedPageBreak/>
              <w:t>III. CRKVA – TO SMO MI?</w:t>
            </w:r>
          </w:p>
          <w:p w14:paraId="6F30D117" w14:textId="1D728253" w:rsidR="00A92B14" w:rsidRPr="0076711E" w:rsidRDefault="00B7648C" w:rsidP="0076711E">
            <w:pPr>
              <w:jc w:val="center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(</w:t>
            </w:r>
            <w:r w:rsidR="00E30F5A" w:rsidRPr="0076711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9</w:t>
            </w:r>
            <w:r w:rsidRPr="0076711E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25E98928" w14:textId="020BDBA1" w:rsidR="00A92B14" w:rsidRPr="0076711E" w:rsidRDefault="00B7648C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" w:name="_Hlk49381613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Što je Crkva?</w:t>
            </w:r>
            <w:r w:rsidR="005679BF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05A8AABA" w14:textId="5CF03518" w:rsidR="005679BF" w:rsidRPr="0076711E" w:rsidRDefault="005679BF" w:rsidP="005679B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Što je Crkva? II.</w:t>
            </w:r>
          </w:p>
          <w:p w14:paraId="09D3C3B2" w14:textId="5E6934EC" w:rsidR="00B7648C" w:rsidRPr="0076711E" w:rsidRDefault="005679BF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Pođite za mnom</w:t>
            </w:r>
            <w:r w:rsidR="00E30F5A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0520337B" w14:textId="7452C4ED" w:rsidR="00E30F5A" w:rsidRPr="0076711E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Pođite za mnom II.</w:t>
            </w:r>
          </w:p>
          <w:p w14:paraId="51973913" w14:textId="5970A59F" w:rsidR="00B7648C" w:rsidRPr="0076711E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Moli i radi</w:t>
            </w:r>
          </w:p>
          <w:p w14:paraId="13FD1E57" w14:textId="66F170EB" w:rsidR="00B7648C" w:rsidRPr="0076711E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Zašto ne ti?</w:t>
            </w:r>
          </w:p>
          <w:p w14:paraId="579F089E" w14:textId="4393CC4B" w:rsidR="00B7648C" w:rsidRPr="0076711E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</w:p>
          <w:p w14:paraId="116C66AB" w14:textId="4E4016CA" w:rsidR="005679BF" w:rsidRPr="0076711E" w:rsidRDefault="00E30F5A" w:rsidP="005679BF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</w:t>
            </w:r>
            <w:r w:rsidR="005679BF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Ponavljanje za </w:t>
            </w:r>
            <w:r w:rsidR="00922487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046BA9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</w:t>
            </w:r>
            <w:r w:rsidR="000240E8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5679BF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pisanu provjeru</w:t>
            </w:r>
          </w:p>
          <w:p w14:paraId="3ED25751" w14:textId="4CFE650C" w:rsidR="00A92B14" w:rsidRPr="0076711E" w:rsidRDefault="00E30F5A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</w:t>
            </w:r>
            <w:r w:rsidR="005679BF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Prva pisana provjera znanja</w:t>
            </w:r>
            <w:bookmarkEnd w:id="2"/>
          </w:p>
        </w:tc>
        <w:tc>
          <w:tcPr>
            <w:tcW w:w="4014" w:type="dxa"/>
          </w:tcPr>
          <w:p w14:paraId="6320B6AA" w14:textId="7DB971F7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B.6.2.</w:t>
            </w:r>
          </w:p>
          <w:p w14:paraId="39D5E3DD" w14:textId="71BDD901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 Isusu Kristu Osloboditelj</w:t>
            </w:r>
            <w:r w:rsidR="006D3A9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koji riječima i djelima pokazuje istinski put slobode i spasenja.</w:t>
            </w:r>
          </w:p>
          <w:p w14:paraId="5D935A98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poruke i vrijednosti koje vode do istinske i pune slobode.</w:t>
            </w:r>
          </w:p>
          <w:p w14:paraId="790753BB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Isusa i Mojsija i uočava sličnosti događaja Pashe i Uskrsa.</w:t>
            </w:r>
          </w:p>
          <w:p w14:paraId="292416F5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kršćanski put služenja i ljubavi u Isusovu Pashalnom otajstvu.</w:t>
            </w:r>
          </w:p>
          <w:p w14:paraId="4E560C70" w14:textId="68918FBD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interpretira biblijske tekstove u kojima se spominje Marija i uočava njenu slobodu i veličinu u prihvaćanju Božje riječi.</w:t>
            </w:r>
          </w:p>
          <w:p w14:paraId="790C77E3" w14:textId="5627FA54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B.6.3.</w:t>
            </w:r>
          </w:p>
          <w:p w14:paraId="649EF5D9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u Božjoj riječi, sakramentima i životu Crkve njezino božansko i ljudsko poslanje, različite darove i službe te Marijino posebno mjesto u Crkvi.</w:t>
            </w:r>
          </w:p>
          <w:p w14:paraId="414A7D31" w14:textId="77777777" w:rsidR="006E5F3E" w:rsidRPr="0076711E" w:rsidRDefault="006E5F3E" w:rsidP="006E5F3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navodi i analizira obilježja, znakove i značenje sakramenata inicijacije i svetoga reda.</w:t>
            </w:r>
          </w:p>
          <w:p w14:paraId="56BB59F5" w14:textId="61B1A833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poslanje, mjesto i služenje pape, biskupa i svećenika, redovnika i vjernika laika u Crkvi.</w:t>
            </w:r>
          </w:p>
          <w:p w14:paraId="6E604163" w14:textId="77777777" w:rsidR="006E5F3E" w:rsidRPr="0076711E" w:rsidRDefault="006E5F3E" w:rsidP="006E5F3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D.6.1.</w:t>
            </w:r>
          </w:p>
          <w:p w14:paraId="15A3934E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pozitivnu i negativnu stranu Crkve u srednjemu vijeku i prepoznaje stalnu potrebu »pročišćavanja« Crkve od ljudskih mana i usmjeravanje prema božanskome.</w:t>
            </w:r>
          </w:p>
          <w:p w14:paraId="3F56CD96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novo lice Crkve u 20. stoljeću.</w:t>
            </w:r>
          </w:p>
          <w:p w14:paraId="0019BA74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poslanje biskupa i svećenika, redovnica i redovnika te vjernika laika u Crkvi.</w:t>
            </w:r>
          </w:p>
          <w:p w14:paraId="7612A823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kršćanskoga djelovanja u društvu.</w:t>
            </w:r>
          </w:p>
          <w:p w14:paraId="44C9492B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navodi zajedničke korijene kršćanskih crkava.</w:t>
            </w:r>
          </w:p>
          <w:p w14:paraId="266C90EC" w14:textId="7908C0DF" w:rsidR="006F5D84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Zalaže se za vrijednost ekumenizma kroz navođenje primjera i ekumensko djelovanje u svojoj sredini.</w:t>
            </w:r>
          </w:p>
        </w:tc>
        <w:tc>
          <w:tcPr>
            <w:tcW w:w="2294" w:type="dxa"/>
          </w:tcPr>
          <w:p w14:paraId="180521A1" w14:textId="77777777" w:rsidR="00812285" w:rsidRPr="0076711E" w:rsidRDefault="00812285" w:rsidP="008122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Osobni i socijalni razvoj:</w:t>
            </w:r>
          </w:p>
          <w:p w14:paraId="17E7CB46" w14:textId="77777777" w:rsidR="00812285" w:rsidRPr="0076711E" w:rsidRDefault="00812285" w:rsidP="008122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A.3.3. Razvija osobne potencijale.</w:t>
            </w:r>
          </w:p>
          <w:p w14:paraId="326DEF3B" w14:textId="77777777" w:rsidR="00812285" w:rsidRPr="0076711E" w:rsidRDefault="00812285" w:rsidP="008122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osr B.3.1. Obrazlaže i uvažava potrebe i osjećaje drugih. </w:t>
            </w:r>
          </w:p>
          <w:p w14:paraId="3E7F8A1E" w14:textId="77777777" w:rsidR="00812285" w:rsidRPr="0076711E" w:rsidRDefault="00812285" w:rsidP="008122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osr B.3.2.Razvija komunikacijske kompetencije i uvažavajuće odnose s drugima </w:t>
            </w:r>
          </w:p>
          <w:p w14:paraId="3DE27904" w14:textId="77777777" w:rsidR="00812285" w:rsidRPr="0076711E" w:rsidRDefault="00812285" w:rsidP="008122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osr B.3.4. Suradnički uči i radi u timu. </w:t>
            </w:r>
          </w:p>
          <w:p w14:paraId="3449594F" w14:textId="77777777" w:rsidR="00812285" w:rsidRPr="0076711E" w:rsidRDefault="00812285" w:rsidP="0081228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2E00870D" w14:textId="7CF3F0C8" w:rsidR="00A92B14" w:rsidRPr="0076711E" w:rsidRDefault="00812285" w:rsidP="0081228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uku B.3.4. Učenik samovrednuje proces učenja i svoje rezultate, procjenjuje ostvareni napredak te na temelju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toga planira buduće učenje.</w:t>
            </w:r>
          </w:p>
        </w:tc>
        <w:tc>
          <w:tcPr>
            <w:tcW w:w="2229" w:type="dxa"/>
          </w:tcPr>
          <w:p w14:paraId="771B89F4" w14:textId="77777777" w:rsidR="00DC43A9" w:rsidRPr="0076711E" w:rsidRDefault="00DC43A9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C80C9FD" w14:textId="77777777" w:rsidR="00A92B14" w:rsidRPr="0076711E" w:rsidRDefault="00DC43A9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</w:t>
            </w:r>
          </w:p>
          <w:p w14:paraId="6E1D4D51" w14:textId="77777777" w:rsidR="00DC43A9" w:rsidRPr="0076711E" w:rsidRDefault="00DC43A9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0E3BC3C" w14:textId="77777777" w:rsidR="00DC43A9" w:rsidRPr="0076711E" w:rsidRDefault="00DC43A9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B.6.1. Učenik opisuje osobni doživljaj djela i povezuje ga s vlastitim iskustvom, osjećajima, mislima i stavovima.</w:t>
            </w:r>
          </w:p>
          <w:p w14:paraId="0E348348" w14:textId="77777777" w:rsidR="00DC43A9" w:rsidRPr="0076711E" w:rsidRDefault="00DC43A9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6549C4FA" w14:textId="0F9D0ABF" w:rsidR="00DC43A9" w:rsidRPr="0076711E" w:rsidRDefault="00DC43A9" w:rsidP="00871E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C. 6. 1. izrađuje, objavljuje te predstavlja digitalne sadržaje s pomoću nekoga online i/ili offline programa pri čemu poštuje uvjete korištenja programom te postavke privatnosti</w:t>
            </w:r>
          </w:p>
        </w:tc>
        <w:tc>
          <w:tcPr>
            <w:tcW w:w="2230" w:type="dxa"/>
          </w:tcPr>
          <w:p w14:paraId="7FF23BB7" w14:textId="77777777" w:rsidR="00FF24F1" w:rsidRPr="0076711E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FA78AD7" w14:textId="77777777" w:rsidR="00FF24F1" w:rsidRPr="0076711E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29860BA3" w14:textId="77777777" w:rsidR="00FF24F1" w:rsidRPr="0076711E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1679222B" w14:textId="77777777" w:rsidR="00FF24F1" w:rsidRPr="0076711E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Likovni kviz</w:t>
            </w:r>
          </w:p>
          <w:p w14:paraId="52225FA6" w14:textId="21F95AF3" w:rsidR="00A92B14" w:rsidRPr="0076711E" w:rsidRDefault="00FF24F1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izlazne kartice,  provjera uz digitalne alate</w:t>
            </w:r>
          </w:p>
          <w:p w14:paraId="0BBC3415" w14:textId="77777777" w:rsidR="00FF24F1" w:rsidRPr="0076711E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30C6CCA" w14:textId="6D8D6C06" w:rsidR="00FF24F1" w:rsidRPr="0076711E" w:rsidRDefault="0030759C" w:rsidP="00307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ankete za samovrednovanje  i vršnjačko vrednovanje uz pomoć unaprijed pripremljenih kriterija (liste procjene)</w:t>
            </w:r>
          </w:p>
          <w:p w14:paraId="7EB65141" w14:textId="77777777" w:rsidR="00FF24F1" w:rsidRPr="0076711E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7B5B076B" w14:textId="77777777" w:rsidR="00FF24F1" w:rsidRPr="0076711E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Kada je Crkva nastala?</w:t>
            </w:r>
          </w:p>
          <w:p w14:paraId="22EDB8FC" w14:textId="77777777" w:rsidR="00607437" w:rsidRPr="0076711E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Navedi razliku između Crkve i crkve!</w:t>
            </w:r>
          </w:p>
          <w:p w14:paraId="256580C6" w14:textId="77777777" w:rsidR="00607437" w:rsidRPr="0076711E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Objasni neku od biblijskih slika Crkve, npr. „sol zemlje“!</w:t>
            </w:r>
          </w:p>
          <w:p w14:paraId="404CFC78" w14:textId="77777777" w:rsidR="00607437" w:rsidRPr="0076711E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Tko spada u crkveni kler?</w:t>
            </w:r>
          </w:p>
          <w:p w14:paraId="5111840C" w14:textId="77777777" w:rsidR="00607437" w:rsidRPr="0076711E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Što je celibat?</w:t>
            </w:r>
          </w:p>
          <w:p w14:paraId="185B151C" w14:textId="77777777" w:rsidR="00607437" w:rsidRPr="0076711E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Što su biskupije, a što župe?</w:t>
            </w:r>
          </w:p>
          <w:p w14:paraId="6138B598" w14:textId="77777777" w:rsidR="00607437" w:rsidRDefault="00607437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Tko su laici?</w:t>
            </w:r>
          </w:p>
          <w:p w14:paraId="7EB76EFF" w14:textId="77777777" w:rsidR="0076711E" w:rsidRDefault="0076711E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  <w:highlight w:val="yellow"/>
              </w:rPr>
            </w:pPr>
          </w:p>
          <w:p w14:paraId="5A16A10E" w14:textId="152D08BF" w:rsidR="0076711E" w:rsidRPr="0076711E" w:rsidRDefault="0076711E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  <w:highlight w:val="yellow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252A2D" w:rsidRPr="0076711E" w14:paraId="0E23FFDC" w14:textId="77777777" w:rsidTr="00CE4E34">
        <w:tc>
          <w:tcPr>
            <w:tcW w:w="1980" w:type="dxa"/>
          </w:tcPr>
          <w:p w14:paraId="05C75044" w14:textId="00DEB232" w:rsidR="00252A2D" w:rsidRPr="0076711E" w:rsidRDefault="00252A2D" w:rsidP="00252A2D">
            <w:pPr>
              <w:jc w:val="center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ED7D31" w:themeColor="accent2"/>
                <w:sz w:val="24"/>
                <w:szCs w:val="24"/>
              </w:rPr>
              <w:lastRenderedPageBreak/>
              <w:t>IV. BOŽIĆNO VRIJEME</w:t>
            </w:r>
          </w:p>
          <w:p w14:paraId="3A14120E" w14:textId="24ED00B1" w:rsidR="00252A2D" w:rsidRPr="0076711E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  <w:t>(2 šk. sata)</w:t>
            </w:r>
          </w:p>
        </w:tc>
        <w:tc>
          <w:tcPr>
            <w:tcW w:w="2174" w:type="dxa"/>
          </w:tcPr>
          <w:p w14:paraId="36298D23" w14:textId="77777777" w:rsidR="00252A2D" w:rsidRPr="0076711E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3" w:name="_Hlk49381629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Došašće</w:t>
            </w:r>
          </w:p>
          <w:p w14:paraId="2F057476" w14:textId="14EB2EE3" w:rsidR="00252A2D" w:rsidRPr="0076711E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Božić i Božićno vrijeme</w:t>
            </w:r>
            <w:bookmarkEnd w:id="3"/>
          </w:p>
        </w:tc>
        <w:tc>
          <w:tcPr>
            <w:tcW w:w="4014" w:type="dxa"/>
          </w:tcPr>
          <w:p w14:paraId="5003D010" w14:textId="08C2D262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bookmarkStart w:id="4" w:name="_Hlk178716897"/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B.6.2.</w:t>
            </w:r>
          </w:p>
          <w:bookmarkEnd w:id="4"/>
          <w:p w14:paraId="4DCB836F" w14:textId="462D082E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 Isusu Kristu Osloboditelj</w:t>
            </w:r>
            <w:r w:rsidR="006D3A9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koji riječima i djelima pokazuje istinski put slobode i spasenja.</w:t>
            </w:r>
          </w:p>
          <w:p w14:paraId="137E08FA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poruke i vrijednosti koje vode do istinske i pune slobode.</w:t>
            </w:r>
          </w:p>
          <w:p w14:paraId="652B1584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Isusa i Mojsija i uočava sličnosti događaja Pashe i Uskrsa.</w:t>
            </w:r>
          </w:p>
          <w:p w14:paraId="40E559B8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kršćanski put služenja i ljubavi u Isusovu Pashalnom otajstvu.</w:t>
            </w:r>
          </w:p>
          <w:p w14:paraId="7F519061" w14:textId="76999EF4" w:rsidR="00252A2D" w:rsidRPr="00B43DD0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interpretira biblijske tekstove u kojima se spominje Marija i uočava njenu slobodu i veličinu u prihvaćanju Božje riječi.</w:t>
            </w:r>
          </w:p>
        </w:tc>
        <w:tc>
          <w:tcPr>
            <w:tcW w:w="2294" w:type="dxa"/>
          </w:tcPr>
          <w:p w14:paraId="2ABCFC52" w14:textId="77777777" w:rsidR="00812285" w:rsidRPr="0076711E" w:rsidRDefault="00812285" w:rsidP="0081228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2F289B53" w14:textId="77777777" w:rsidR="00812285" w:rsidRPr="0076711E" w:rsidRDefault="00812285" w:rsidP="00812285">
            <w:pPr>
              <w:outlineLvl w:val="1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76711E">
              <w:rPr>
                <w:rFonts w:asciiTheme="minorHAnsi" w:eastAsia="Arial" w:hAnsiTheme="minorHAnsi" w:cstheme="minorHAnsi"/>
                <w:bCs/>
                <w:sz w:val="20"/>
              </w:rPr>
              <w:t>goo C.2.2. Promiče solidarnost u školi.</w:t>
            </w:r>
          </w:p>
          <w:p w14:paraId="43DB8835" w14:textId="77777777" w:rsidR="00812285" w:rsidRPr="0076711E" w:rsidRDefault="00812285" w:rsidP="00812285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580536EA" w14:textId="77777777" w:rsidR="00812285" w:rsidRPr="0076711E" w:rsidRDefault="00812285" w:rsidP="00812285">
            <w:pPr>
              <w:outlineLvl w:val="1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76711E">
              <w:rPr>
                <w:rFonts w:asciiTheme="minorHAnsi" w:eastAsia="Arial" w:hAnsiTheme="minorHAnsi" w:cstheme="minorHAnsi"/>
                <w:bCs/>
                <w:sz w:val="20"/>
              </w:rPr>
              <w:t xml:space="preserve">osr B.3.1. Obrazlaže i uvažava potrebe i osjećaje drugih. </w:t>
            </w:r>
          </w:p>
          <w:p w14:paraId="5B188ACB" w14:textId="77777777" w:rsidR="00812285" w:rsidRPr="0076711E" w:rsidRDefault="00812285" w:rsidP="00812285">
            <w:pPr>
              <w:outlineLvl w:val="1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76711E">
              <w:rPr>
                <w:rFonts w:asciiTheme="minorHAnsi" w:eastAsia="Arial" w:hAnsiTheme="minorHAnsi" w:cstheme="minorHAnsi"/>
                <w:bCs/>
                <w:sz w:val="20"/>
              </w:rPr>
              <w:t>osr B.3.2.Razvija komunikacijske kompetencije i uvažavajuće odnose s drugima.</w:t>
            </w:r>
          </w:p>
          <w:p w14:paraId="57917B24" w14:textId="77777777" w:rsidR="00812285" w:rsidRPr="0076711E" w:rsidRDefault="00812285" w:rsidP="0081228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17323FEE" w14:textId="7C77CB00" w:rsidR="006E5F3E" w:rsidRPr="0076711E" w:rsidRDefault="00812285" w:rsidP="006E5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uku A.3.3. Učenik</w:t>
            </w:r>
            <w:r w:rsidR="006E5F3E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sa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mostal</w:t>
            </w:r>
            <w:r w:rsidR="006E5F3E" w:rsidRPr="0076711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</w:p>
          <w:p w14:paraId="771CDE4F" w14:textId="2DC12082" w:rsidR="00252A2D" w:rsidRPr="0076711E" w:rsidRDefault="00812285" w:rsidP="006E5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oblikuje svoje ideje i kreativno pristupa rješavanju problema.</w:t>
            </w:r>
          </w:p>
        </w:tc>
        <w:tc>
          <w:tcPr>
            <w:tcW w:w="2229" w:type="dxa"/>
          </w:tcPr>
          <w:p w14:paraId="27153AAF" w14:textId="77777777" w:rsidR="00252A2D" w:rsidRPr="0076711E" w:rsidRDefault="00DC43A9" w:rsidP="00871EF7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Glazbena kultura:</w:t>
            </w:r>
          </w:p>
          <w:p w14:paraId="7B17618B" w14:textId="77777777" w:rsidR="00DC43A9" w:rsidRPr="0076711E" w:rsidRDefault="00DC43A9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GK A.6.1 Poznaje određeni broj kraćih skladbi (cjelovite skladbe, stavci ili ulomci) različitih vrsta glazbe (klasična, tradicijska, popularna, jazz, filmska glazba).</w:t>
            </w:r>
          </w:p>
          <w:p w14:paraId="3FDF746F" w14:textId="6382117D" w:rsidR="00DC43A9" w:rsidRPr="0076711E" w:rsidRDefault="00DC43A9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9896D51" w14:textId="613220F1" w:rsidR="00DC43A9" w:rsidRPr="0076711E" w:rsidRDefault="00DC43A9" w:rsidP="00871EF7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OŠ LK B.6.2. Učenik prosuđuje suradnju u zajedničkome stvaralačkom procesu (rad u skupini ili rad u paru). Učenik prepoznaje razinu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osobnoga zadovoljstva u stvaralačkome procesu.</w:t>
            </w:r>
          </w:p>
        </w:tc>
        <w:tc>
          <w:tcPr>
            <w:tcW w:w="2230" w:type="dxa"/>
          </w:tcPr>
          <w:p w14:paraId="55841D23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729388CE" w14:textId="191A8422" w:rsidR="00252A2D" w:rsidRPr="0076711E" w:rsidRDefault="00AB42A9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Izrada božićnih čestitki</w:t>
            </w:r>
          </w:p>
          <w:p w14:paraId="20F43FFF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547E889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</w:p>
          <w:p w14:paraId="42B0B3E0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FF165A1" w14:textId="77777777" w:rsidR="00252A2D" w:rsidRPr="0076711E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Navedi temeljnu poruku blagdana Božića.</w:t>
            </w:r>
          </w:p>
          <w:p w14:paraId="3AD48F61" w14:textId="77777777" w:rsidR="00252A2D" w:rsidRPr="0076711E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je došašće?</w:t>
            </w:r>
          </w:p>
          <w:p w14:paraId="078D576E" w14:textId="77777777" w:rsidR="00252A2D" w:rsidRPr="0076711E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Kada započinje i koliko traje?</w:t>
            </w:r>
          </w:p>
          <w:p w14:paraId="545FCC9C" w14:textId="77777777" w:rsidR="00252A2D" w:rsidRPr="0076711E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su simboli došašća?</w:t>
            </w:r>
          </w:p>
          <w:p w14:paraId="7A39589B" w14:textId="77777777" w:rsidR="00252A2D" w:rsidRPr="0076711E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su simboli Božića?</w:t>
            </w:r>
          </w:p>
          <w:p w14:paraId="18339691" w14:textId="05092DA5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Zašto je Božić jedno od temeljnih slavlja liturgijske godine?</w:t>
            </w:r>
          </w:p>
        </w:tc>
      </w:tr>
      <w:tr w:rsidR="00252A2D" w:rsidRPr="0076711E" w14:paraId="63527DD5" w14:textId="77777777" w:rsidTr="00CE4E34">
        <w:tc>
          <w:tcPr>
            <w:tcW w:w="1980" w:type="dxa"/>
          </w:tcPr>
          <w:p w14:paraId="128EEBB3" w14:textId="77777777" w:rsidR="00AA7A46" w:rsidRPr="0076711E" w:rsidRDefault="00B7648C" w:rsidP="00252A2D">
            <w:pPr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lastRenderedPageBreak/>
              <w:t>V. CRKVA TIJEKOM POVIJESTI</w:t>
            </w:r>
            <w:r w:rsidRPr="0076711E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</w:t>
            </w:r>
          </w:p>
          <w:p w14:paraId="10843BF0" w14:textId="47B10A50" w:rsidR="00252A2D" w:rsidRPr="0076711E" w:rsidRDefault="00B7648C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(</w:t>
            </w:r>
            <w:r w:rsidR="00E30F5A" w:rsidRPr="0076711E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10</w:t>
            </w:r>
            <w:r w:rsidRPr="0076711E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2A8B6CA" w14:textId="354C01C8" w:rsidR="00B7648C" w:rsidRPr="0076711E" w:rsidRDefault="00B7648C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5" w:name="_Hlk27259512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Slobodni za naviještanje Evanđelja</w:t>
            </w:r>
            <w:r w:rsidR="00957B3B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4139BD6E" w14:textId="4338D624" w:rsidR="00957B3B" w:rsidRPr="0076711E" w:rsidRDefault="00957B3B" w:rsidP="00957B3B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Slobodni za naviještanje Evanđelja I</w:t>
            </w:r>
            <w:r w:rsidR="00E30F5A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</w:t>
            </w:r>
          </w:p>
          <w:p w14:paraId="0C3A4625" w14:textId="19731B36" w:rsidR="00B7648C" w:rsidRPr="0076711E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</w:t>
            </w:r>
            <w:r w:rsidR="00B7648C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Redovništvo u srednjem vijeku</w:t>
            </w:r>
          </w:p>
          <w:p w14:paraId="6AA5AEE9" w14:textId="24628D22" w:rsidR="00364AD9" w:rsidRPr="0076711E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Znanost i umjetnost u srednjem vijeku</w:t>
            </w:r>
          </w:p>
          <w:p w14:paraId="73D4E505" w14:textId="1D0AF5FF" w:rsidR="00364AD9" w:rsidRPr="0076711E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Križarski ratovi i inkvizicija</w:t>
            </w:r>
          </w:p>
          <w:p w14:paraId="7BB4D7D5" w14:textId="36BE8836" w:rsidR="00364AD9" w:rsidRPr="0076711E" w:rsidRDefault="00957B3B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Crkveni raskoli</w:t>
            </w:r>
            <w:r w:rsidR="00E30F5A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467C3EA2" w14:textId="4793793D" w:rsidR="00E30F5A" w:rsidRPr="0076711E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Crkveni raskoli II.</w:t>
            </w:r>
          </w:p>
          <w:p w14:paraId="535CA3CA" w14:textId="0E78A8B6" w:rsidR="00364AD9" w:rsidRPr="0076711E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Obnova Crkve</w:t>
            </w:r>
          </w:p>
          <w:p w14:paraId="402E8827" w14:textId="322EE133" w:rsidR="00364AD9" w:rsidRPr="0076711E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Drugi vatikanski sabor</w:t>
            </w:r>
          </w:p>
          <w:p w14:paraId="3BFC1C83" w14:textId="36487632" w:rsidR="00252A2D" w:rsidRPr="0076711E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</w:t>
            </w:r>
            <w:r w:rsidR="00252A2D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5"/>
          </w:p>
        </w:tc>
        <w:tc>
          <w:tcPr>
            <w:tcW w:w="4014" w:type="dxa"/>
          </w:tcPr>
          <w:p w14:paraId="57FF3FD7" w14:textId="6C5E1A54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bookmarkStart w:id="6" w:name="_Hlk178717183"/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B.6.3.</w:t>
            </w:r>
          </w:p>
          <w:bookmarkEnd w:id="6"/>
          <w:p w14:paraId="597CB665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u Božjoj riječi, sakramentima i životu Crkve njezino božansko i ljudsko poslanje, različite darove i službe te Marijino posebno mjesto u Crkvi.</w:t>
            </w:r>
          </w:p>
          <w:p w14:paraId="206E19EF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analizira obilježja, znakove i značenje sakramenata inicijacije i svetoga reda.</w:t>
            </w:r>
          </w:p>
          <w:p w14:paraId="7124E81F" w14:textId="3AE5A61D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poslanje, mjesto i služenje pape, biskupa i svećenika, redovnika i vjernika laika u Crkvi.</w:t>
            </w:r>
          </w:p>
          <w:p w14:paraId="76410E0B" w14:textId="2FE9E4C6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bookmarkStart w:id="7" w:name="_Hlk178717230"/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C.6.2.</w:t>
            </w:r>
          </w:p>
          <w:bookmarkEnd w:id="7"/>
          <w:p w14:paraId="280D0593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uviđa povezanost ljubavi, odgovornosti i slobode.</w:t>
            </w:r>
          </w:p>
          <w:p w14:paraId="169BA548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Isusov poziv za izgradnju pravednijega i boljega svijeta.</w:t>
            </w:r>
          </w:p>
          <w:p w14:paraId="6C207C91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potrebe ljudi oko sebe i navodi primjere odgovornoga ponašanja.</w:t>
            </w:r>
          </w:p>
          <w:p w14:paraId="3557B678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objašnjava tjelesna i duhovna djela milosrđa kao primjer kršćanske odgovornosti.</w:t>
            </w:r>
          </w:p>
          <w:p w14:paraId="3AFA4EFB" w14:textId="6DDEC807" w:rsidR="00DE6088" w:rsidRPr="0076711E" w:rsidRDefault="006F02FF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</w:t>
            </w:r>
            <w:r w:rsidR="00DE6088"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avodi primjere i aktivnosti (projekte) u kojima ostvaruje duhovna i tjelesna djela milosrđa u svojoj okolini.</w:t>
            </w:r>
          </w:p>
          <w:p w14:paraId="38C4AE43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bookmarkStart w:id="8" w:name="_Hlk178717272"/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D.6.1.</w:t>
            </w:r>
          </w:p>
          <w:bookmarkEnd w:id="8"/>
          <w:p w14:paraId="4E5D9EEC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pozitivnu i negativnu stranu Crkve u srednjemu vijeku i prepoznaje stalnu potrebu »pročišćavanja« Crkve od ljudskih mana i usmjeravanje prema božanskome.</w:t>
            </w:r>
          </w:p>
          <w:p w14:paraId="78A6A3B7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novo lice Crkve u 20. stoljeću.</w:t>
            </w:r>
          </w:p>
          <w:p w14:paraId="2BE39779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poslanje biskupa i svećenika, redovnica i redovnika te vjernika laika u Crkvi.</w:t>
            </w:r>
          </w:p>
          <w:p w14:paraId="5536B753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kršćanskoga djelovanja u društvu.</w:t>
            </w:r>
          </w:p>
          <w:p w14:paraId="2F23D819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navodi zajedničke korijene kršćanskih crkava.</w:t>
            </w:r>
          </w:p>
          <w:p w14:paraId="51DE9B84" w14:textId="5EFC8872" w:rsidR="00252A2D" w:rsidRPr="0076711E" w:rsidRDefault="00AB1954" w:rsidP="00DE6088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se z</w:t>
            </w:r>
            <w:r w:rsidR="00DE6088"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alaže za vrijednost ekumenizma kroz navođenje primjera i ekumensko djelovanje u svojoj sredini.</w:t>
            </w:r>
          </w:p>
        </w:tc>
        <w:tc>
          <w:tcPr>
            <w:tcW w:w="2294" w:type="dxa"/>
          </w:tcPr>
          <w:p w14:paraId="1FF2EA4A" w14:textId="77777777" w:rsidR="00812285" w:rsidRPr="0076711E" w:rsidRDefault="00812285" w:rsidP="00812285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Poduzetništvo:</w:t>
            </w:r>
          </w:p>
          <w:p w14:paraId="4512CE88" w14:textId="77777777" w:rsidR="00812285" w:rsidRPr="0076711E" w:rsidRDefault="00812285" w:rsidP="0081228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7D8A1357" w14:textId="77777777" w:rsidR="00812285" w:rsidRPr="0076711E" w:rsidRDefault="00812285" w:rsidP="0081228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6400ED32" w14:textId="3514EBF0" w:rsidR="00252A2D" w:rsidRPr="0076711E" w:rsidRDefault="00812285" w:rsidP="0081228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uku A.3.1. Učenik samostalno traži nove informacije iz različitih izvora, transformira ih u novo znanje i uspješno primjenjuje pri rješavanju problema.</w:t>
            </w:r>
          </w:p>
        </w:tc>
        <w:tc>
          <w:tcPr>
            <w:tcW w:w="2229" w:type="dxa"/>
          </w:tcPr>
          <w:p w14:paraId="7C3FE6E6" w14:textId="77777777" w:rsidR="00DC43A9" w:rsidRPr="0076711E" w:rsidRDefault="00DC43A9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3A8A0190" w14:textId="77777777" w:rsidR="00DC43A9" w:rsidRPr="0076711E" w:rsidRDefault="00DC43A9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</w:t>
            </w:r>
          </w:p>
          <w:p w14:paraId="30145807" w14:textId="726251F4" w:rsidR="00252A2D" w:rsidRPr="0076711E" w:rsidRDefault="00DC43A9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OŠ HJ A.6.2. </w:t>
            </w:r>
            <w:r w:rsidR="00FA71EB" w:rsidRPr="0076711E">
              <w:rPr>
                <w:rFonts w:asciiTheme="minorHAnsi" w:hAnsiTheme="minorHAnsi" w:cstheme="minorHAnsi"/>
                <w:sz w:val="20"/>
                <w:szCs w:val="20"/>
              </w:rPr>
              <w:t>postavlja potpitanja o slušanome tekstu da bi pojasnio razumijevanje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FA71EB" w:rsidRPr="0076711E">
              <w:rPr>
                <w:rFonts w:asciiTheme="minorHAnsi" w:hAnsiTheme="minorHAnsi" w:cstheme="minorHAnsi"/>
                <w:sz w:val="20"/>
                <w:szCs w:val="20"/>
              </w:rPr>
              <w:t>sažima podatke o slušanome tekstu u bilješke i objašnjava značenje teksta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FA71EB" w:rsidRPr="0076711E">
              <w:rPr>
                <w:rFonts w:asciiTheme="minorHAnsi" w:hAnsiTheme="minorHAnsi" w:cstheme="minorHAnsi"/>
                <w:sz w:val="20"/>
                <w:szCs w:val="20"/>
              </w:rPr>
              <w:t>objašnjava značenje nepoznatih riječi na temelju zaključivanja iz konteksta i s pomoću rječnika</w:t>
            </w:r>
          </w:p>
          <w:p w14:paraId="76F30CE9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1DFC6673" w14:textId="5F91D522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B.6.1. Učenik opisuje osobni doživljaj djela i povezuje ga s vlastitim iskustvom, osjećajima, mislima i stavovima.</w:t>
            </w:r>
          </w:p>
          <w:p w14:paraId="679B101F" w14:textId="77777777" w:rsidR="00FA71EB" w:rsidRPr="0076711E" w:rsidRDefault="00FA71EB" w:rsidP="00871EF7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2A66751" w14:textId="77777777" w:rsidR="00FA71EB" w:rsidRPr="0076711E" w:rsidRDefault="00FA71EB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GK A.6.1 Poznaje određeni broj kraćih skladbi (cjelovite skladbe, stavci ili ulomci) različitih vrsta glazbe (klasična, tradicijska, popularna, jazz, filmska glazba).</w:t>
            </w:r>
          </w:p>
          <w:p w14:paraId="44B291A1" w14:textId="04D66EDD" w:rsidR="00FA71EB" w:rsidRPr="0076711E" w:rsidRDefault="00FA71EB" w:rsidP="00871EF7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3167BEFF" w14:textId="77190C63" w:rsidR="00FA71EB" w:rsidRPr="0076711E" w:rsidRDefault="00FA71EB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POV OŠ C.6.1. raspravlja o važnosti razvoja znanstvene misli i izuma te daje primjere uporabe novih alata za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napredak gospodarstva i društva</w:t>
            </w:r>
          </w:p>
          <w:p w14:paraId="129873A1" w14:textId="76DE70A9" w:rsidR="00FA71EB" w:rsidRPr="0076711E" w:rsidRDefault="00FA71EB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POV OŠ E.6.1. Učenik: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opisuje širenje i sukobe religija na prostoru srednjovjekovne i ranonovovjekovne Europe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uspoređuje različite umjetničke stilove i kulturne dosege srednjega i ranoga novoga vijeka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objašnjava razloge diobe kršćanstva tijekom srednjega i ranoga novog vijeka.</w:t>
            </w:r>
          </w:p>
        </w:tc>
        <w:tc>
          <w:tcPr>
            <w:tcW w:w="2230" w:type="dxa"/>
          </w:tcPr>
          <w:p w14:paraId="5D8D1E00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BCB344" w14:textId="065AB9D5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3362C5F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A6906DE" w14:textId="2B89ECC5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Vrednovanje, samovrednovanje  i vršnjačko vrednovanje rada u skupini uz pomoć unaprijed pripremljenih kriterija (ček liste)</w:t>
            </w:r>
          </w:p>
          <w:p w14:paraId="5454BC47" w14:textId="77777777" w:rsidR="00252A2D" w:rsidRPr="0076711E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18CE8627" w14:textId="0FBA904D" w:rsidR="00252A2D" w:rsidRPr="0076711E" w:rsidRDefault="00AB42A9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Kada započinje, a kada završava srednji vijek?</w:t>
            </w:r>
          </w:p>
          <w:p w14:paraId="7C09D0D4" w14:textId="77777777" w:rsidR="00AB42A9" w:rsidRPr="0076711E" w:rsidRDefault="00AB42A9" w:rsidP="00AB42A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Po čemu je poznat sveti Benedikt?</w:t>
            </w:r>
          </w:p>
          <w:p w14:paraId="033E855C" w14:textId="6EED3EAE" w:rsidR="00AB42A9" w:rsidRPr="0076711E" w:rsidRDefault="00AB42A9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Po čemu su značajna braća Ćiril i Metoda?</w:t>
            </w:r>
          </w:p>
          <w:p w14:paraId="54A3E144" w14:textId="2E05D10F" w:rsidR="00252A2D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Tko su najpoznatiji redovnici srednjeg vijeka i koje su redove osnovali?</w:t>
            </w:r>
          </w:p>
          <w:p w14:paraId="303200BF" w14:textId="57DE8007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Zašto se išlo u križarske ratove?</w:t>
            </w:r>
          </w:p>
          <w:p w14:paraId="0DE26663" w14:textId="713E1E38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Što je inkvizicija?</w:t>
            </w:r>
          </w:p>
          <w:p w14:paraId="771A3E68" w14:textId="698163BE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Koje godine se dogodio veliki raskol kršćana?</w:t>
            </w:r>
          </w:p>
          <w:p w14:paraId="23DC6E6E" w14:textId="4A93D4EC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Tko je započeo drugi raskol?</w:t>
            </w:r>
          </w:p>
          <w:p w14:paraId="245C48B1" w14:textId="2CA417B1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- Navedi koje promjene je pokrenuo Tridentski, a koje 2. vatikanski koncil!</w:t>
            </w:r>
          </w:p>
          <w:p w14:paraId="6F6B9B62" w14:textId="77777777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98A081" w14:textId="476A50A0" w:rsidR="00AB42A9" w:rsidRPr="0076711E" w:rsidRDefault="00AB42A9" w:rsidP="00AB42A9">
            <w:pPr>
              <w:textAlignment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52A2D" w:rsidRPr="0076711E" w14:paraId="313CD39F" w14:textId="77777777" w:rsidTr="00CA0383">
        <w:tc>
          <w:tcPr>
            <w:tcW w:w="1980" w:type="dxa"/>
          </w:tcPr>
          <w:p w14:paraId="17E37A1D" w14:textId="77777777" w:rsidR="00364AD9" w:rsidRPr="0076711E" w:rsidRDefault="00364AD9" w:rsidP="002801C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VI. ISUS KRIST – OSLOBODITELJ </w:t>
            </w:r>
          </w:p>
          <w:p w14:paraId="512F4BF5" w14:textId="571FEE1E" w:rsidR="00252A2D" w:rsidRPr="0076711E" w:rsidRDefault="00364AD9" w:rsidP="002801C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E30F5A" w:rsidRPr="007671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10</w:t>
            </w:r>
            <w:r w:rsidRPr="007671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F2438F6" w14:textId="32029AC0" w:rsidR="004304E1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9" w:name="_Hlk32613877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Sasvim drukčiji</w:t>
            </w:r>
          </w:p>
          <w:p w14:paraId="28F776EB" w14:textId="063F5764" w:rsidR="00364AD9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Govor na Gori</w:t>
            </w:r>
          </w:p>
          <w:p w14:paraId="47084DCD" w14:textId="78C4703B" w:rsidR="00364AD9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Prispodobe</w:t>
            </w:r>
            <w:r w:rsidR="00F33566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23127ECC" w14:textId="0A940A5F" w:rsidR="00F33566" w:rsidRPr="0076711E" w:rsidRDefault="00F33566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Prispodobe II.</w:t>
            </w:r>
          </w:p>
          <w:p w14:paraId="616A47F4" w14:textId="1EAF2CFD" w:rsidR="00364AD9" w:rsidRPr="0076711E" w:rsidRDefault="00E30F5A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Isusova čuda</w:t>
            </w:r>
          </w:p>
          <w:p w14:paraId="360BAA32" w14:textId="4289B1D4" w:rsidR="00364AD9" w:rsidRPr="0076711E" w:rsidRDefault="00E30F5A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Posljednja večera</w:t>
            </w:r>
          </w:p>
          <w:p w14:paraId="702AED28" w14:textId="111B45A7" w:rsidR="00364AD9" w:rsidRPr="0076711E" w:rsidRDefault="00E30F5A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Ljubav bez granica</w:t>
            </w:r>
          </w:p>
          <w:p w14:paraId="4F43CEA0" w14:textId="1E2A2BB1" w:rsidR="00364AD9" w:rsidRPr="0076711E" w:rsidRDefault="00E30F5A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Uskrsnuće – pobjeda nad ropstvom smrti</w:t>
            </w:r>
          </w:p>
          <w:p w14:paraId="01EE35C7" w14:textId="32B7E513" w:rsidR="00F33566" w:rsidRPr="0076711E" w:rsidRDefault="00E30F5A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</w:t>
            </w:r>
            <w:r w:rsidR="00F33566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Izrada uskr</w:t>
            </w: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snih</w:t>
            </w:r>
            <w:r w:rsidR="00F33566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čestitki</w:t>
            </w:r>
          </w:p>
          <w:p w14:paraId="1E81E427" w14:textId="5F4D5F28" w:rsidR="00252A2D" w:rsidRPr="0076711E" w:rsidRDefault="00E30F5A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</w:t>
            </w:r>
            <w:r w:rsidR="004304E1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9"/>
          </w:p>
        </w:tc>
        <w:tc>
          <w:tcPr>
            <w:tcW w:w="4014" w:type="dxa"/>
          </w:tcPr>
          <w:p w14:paraId="1BC24765" w14:textId="2DAF1F5B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A.6.1.</w:t>
            </w:r>
          </w:p>
          <w:p w14:paraId="488A85E7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razlikuje unutrašnje i vanjsko ropstvo/slobodu.</w:t>
            </w:r>
          </w:p>
          <w:p w14:paraId="053FD918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i objašnjava povezanost grijeha i neslobode, odgovornosti i slobode, na temelju konkretnih primjera iz svoga života i </w:t>
            </w:r>
            <w:r w:rsidRPr="0076711E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Biblije 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(grijeh, posljedice grijeha).</w:t>
            </w:r>
          </w:p>
          <w:p w14:paraId="7D782FF4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kroz konkretne primjere povezanost slobode i ljubavi.</w:t>
            </w:r>
          </w:p>
          <w:p w14:paraId="06D4935D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vlastite odgovornost u promicanju slobode i mira u svom okruženju.</w:t>
            </w:r>
          </w:p>
          <w:p w14:paraId="3252AC7E" w14:textId="242603AB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temelju odabranih biblijskih tekstova prepoznaje vjeru kao put k slobodi.</w:t>
            </w:r>
          </w:p>
          <w:p w14:paraId="07399D6D" w14:textId="28B02DB9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A.6.2.</w:t>
            </w:r>
          </w:p>
          <w:p w14:paraId="1D5640AC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objašnjava temeljne književne vrste u </w:t>
            </w:r>
            <w:r w:rsidRPr="0076711E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Bibliji.</w:t>
            </w:r>
          </w:p>
          <w:p w14:paraId="10FBC25B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odabrane biblijske starozavjetne i novozavjetne tekstove (književna vrsta, temeljni sadržaj, likovi).</w:t>
            </w:r>
          </w:p>
          <w:p w14:paraId="255BD58E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pojam prispodoba.</w:t>
            </w:r>
          </w:p>
          <w:p w14:paraId="4F1C80C7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značenje pojma kraljevstvo Božje.</w:t>
            </w:r>
          </w:p>
          <w:p w14:paraId="09D6E4C8" w14:textId="1385241E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dublju životnu poruku biblijskih tekstova.</w:t>
            </w:r>
          </w:p>
          <w:p w14:paraId="485906C2" w14:textId="14138694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B.6.2.</w:t>
            </w:r>
          </w:p>
          <w:p w14:paraId="407C0270" w14:textId="2E6F3049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prepoznaje u Isusu Kristu Osloboditelj</w:t>
            </w:r>
            <w:r w:rsidR="006D3A9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koji riječima i djelima pokazuje istinski put slobode i spasenja.</w:t>
            </w:r>
          </w:p>
          <w:p w14:paraId="7076667D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poruke i vrijednosti koje vode do istinske i pune slobode.</w:t>
            </w:r>
          </w:p>
          <w:p w14:paraId="0946C785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Isusa i Mojsija i uočava sličnosti događaja Pashe i Uskrsa.</w:t>
            </w:r>
          </w:p>
          <w:p w14:paraId="7B60E166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kršćanski put služenja i ljubavi u Isusovu Pashalnom otajstvu.</w:t>
            </w:r>
          </w:p>
          <w:p w14:paraId="4C1E9EE7" w14:textId="4EB40D13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interpretira biblijske tekstove u kojima se spominje Marija i uočava njenu slobodu i veličinu u prihvaćanju Božje riječi.</w:t>
            </w:r>
          </w:p>
          <w:p w14:paraId="1A65281B" w14:textId="4DC2D42A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C.6.1.</w:t>
            </w:r>
          </w:p>
          <w:p w14:paraId="17A2831D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tekstove koji govore o tome kako je Bog uvijek spreman obnoviti savez prijateljstva i ljubavi s čovjekom.</w:t>
            </w:r>
          </w:p>
          <w:p w14:paraId="508CB8F7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originalnost Isusove poruke i njegova odnosa prema čovjeku.</w:t>
            </w:r>
          </w:p>
          <w:p w14:paraId="46523DB4" w14:textId="41A0B5DF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i objašnjava poruku Isusovih blaženstava s čovjekovom čežnjom za srećom.</w:t>
            </w:r>
          </w:p>
          <w:p w14:paraId="35C04F4D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C.6.2.</w:t>
            </w:r>
          </w:p>
          <w:p w14:paraId="2B65D414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uviđa povezanost ljubavi, odgovornosti i slobode.</w:t>
            </w:r>
          </w:p>
          <w:p w14:paraId="7C85BC6F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Isusov poziv za izgradnju pravednijega i boljega svijeta.</w:t>
            </w:r>
          </w:p>
          <w:p w14:paraId="319ADEDE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potrebe ljudi oko sebe i navodi primjere odgovornoga ponašanja.</w:t>
            </w:r>
          </w:p>
          <w:p w14:paraId="1D64BDE5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objašnjava tjelesna i duhovna djela milosrđa kao primjer kršćanske odgovornosti.</w:t>
            </w:r>
          </w:p>
          <w:p w14:paraId="781A6017" w14:textId="3CD5CC77" w:rsidR="00A9332F" w:rsidRPr="0076711E" w:rsidRDefault="00DE6088" w:rsidP="00DE6088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Navodi primjere i aktivnosti (projekte) u kojima ostvaruje duhovna i tjelesna djela milosrđa u svojoj okolini.</w:t>
            </w:r>
          </w:p>
        </w:tc>
        <w:tc>
          <w:tcPr>
            <w:tcW w:w="2294" w:type="dxa"/>
          </w:tcPr>
          <w:p w14:paraId="26206E65" w14:textId="77777777" w:rsidR="00812285" w:rsidRPr="0076711E" w:rsidRDefault="00812285" w:rsidP="0081228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Učiti kako učiti:</w:t>
            </w:r>
          </w:p>
          <w:p w14:paraId="4537D861" w14:textId="77777777" w:rsidR="00812285" w:rsidRPr="0076711E" w:rsidRDefault="00812285" w:rsidP="0081228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uku A.3.3. Učenik samostalno oblikuje svoje ideje i kreativno pristupa rješavanju problema.</w:t>
            </w:r>
          </w:p>
          <w:p w14:paraId="26E54DD7" w14:textId="0A74EA37" w:rsidR="00252A2D" w:rsidRPr="0076711E" w:rsidRDefault="00812285" w:rsidP="008122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uku C.3.3. Učenik iskazuje interes za različita područja, preuzima odgovornost za svoje učenje i ustraje u učenju.</w:t>
            </w:r>
          </w:p>
        </w:tc>
        <w:tc>
          <w:tcPr>
            <w:tcW w:w="2229" w:type="dxa"/>
          </w:tcPr>
          <w:p w14:paraId="04A7C7A8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554AA1D1" w14:textId="122EF86F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pripovijeda događaje poštujući uzročno-posljedične veze</w:t>
            </w:r>
          </w:p>
          <w:p w14:paraId="175B59CC" w14:textId="79794EBE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A.6.2. postavlja potpitanja o slušanome tekstu da bi pojasnio razumijevanje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sažima podatke o slušanome tekstu u bilješke i objašnjava značenje teksta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objašnjava značenje nepoznatih riječi na temelju zaključivanja iz konteksta i s pomoću rječnika</w:t>
            </w:r>
          </w:p>
          <w:p w14:paraId="269098A4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143C8188" w14:textId="77777777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B.6.1. Učenik opisuje osobni doživljaj djela i povezuje ga s vlastitim iskustvom, osjećajima, mislima i stavovima.</w:t>
            </w:r>
          </w:p>
          <w:p w14:paraId="77855772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Informatika:</w:t>
            </w:r>
          </w:p>
          <w:p w14:paraId="45E7F1C5" w14:textId="51789FCB" w:rsidR="00CA5D87" w:rsidRPr="0076711E" w:rsidRDefault="00FA71EB" w:rsidP="00871EF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C. 6. 1. izrađuje, objavljuje te predstavlja digitalne sadržaje s pomoću nekoga online i/ili offline programa pri čemu poštuje uvjete korištenja programom te postavke privatnosti</w:t>
            </w:r>
          </w:p>
        </w:tc>
        <w:tc>
          <w:tcPr>
            <w:tcW w:w="2230" w:type="dxa"/>
            <w:shd w:val="clear" w:color="auto" w:fill="auto"/>
          </w:tcPr>
          <w:p w14:paraId="56A1FC79" w14:textId="53C83B32" w:rsidR="00CA5D87" w:rsidRPr="0076711E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37DB0D2" w14:textId="77777777" w:rsidR="00CA5D87" w:rsidRPr="0076711E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Izlazne kartice nakon svake aktivnosti</w:t>
            </w:r>
            <w:r w:rsidRPr="0076711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7F52F05" w14:textId="77777777" w:rsidR="00CA5D87" w:rsidRPr="0076711E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Umna mapa: Slike kojima Isus govori o Božjem kraljevstvu i poruke koje nam prenose.</w:t>
            </w:r>
            <w:r w:rsidRPr="0076711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419BEA4" w14:textId="6C775FDD" w:rsidR="00CA5D87" w:rsidRPr="0076711E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Činkvina na temu </w:t>
            </w:r>
            <w:r w:rsidR="00AB42A9"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Isusovih prispodoba</w:t>
            </w: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76711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393BCF6" w14:textId="0617C34D" w:rsidR="00CA5D87" w:rsidRPr="0076711E" w:rsidRDefault="00AB42A9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Vennov dijagram</w:t>
            </w:r>
          </w:p>
          <w:p w14:paraId="1F5F9775" w14:textId="15C5145E" w:rsidR="00CA5D87" w:rsidRPr="0076711E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4AB1C4F" w14:textId="79CDE8B1" w:rsidR="00CA5D87" w:rsidRPr="0076711E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  <w:r w:rsidRPr="0076711E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14233C1" w14:textId="77777777" w:rsidR="00CA5D87" w:rsidRPr="0076711E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C469BF" w14:textId="77777777" w:rsidR="00CA5D87" w:rsidRPr="0076711E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kognitivnih ishoda (element ocjenjivanja znanje):</w:t>
            </w:r>
            <w:r w:rsidRPr="0076711E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0D98BD5F" w14:textId="00E5FA58" w:rsidR="00CA5D87" w:rsidRPr="0076711E" w:rsidRDefault="00CA0383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Što Isus poručuje u svom govoru na Gori? Objasni uz gledanje teksta, udžbenik, str. 47!</w:t>
            </w:r>
          </w:p>
          <w:p w14:paraId="11C1AE54" w14:textId="1BD4878E" w:rsidR="00CA0383" w:rsidRPr="0076711E" w:rsidRDefault="00CA0383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- Nabroji i objasni neke Isusove prispodobe!</w:t>
            </w:r>
          </w:p>
          <w:p w14:paraId="2B4EDBA4" w14:textId="3BBF1DC7" w:rsidR="00CA0383" w:rsidRPr="0076711E" w:rsidRDefault="00CA0383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Nabroji neka Isusova čuda!</w:t>
            </w:r>
          </w:p>
          <w:p w14:paraId="2DE61CEE" w14:textId="4B375A15" w:rsidR="00CA0383" w:rsidRPr="0076711E" w:rsidRDefault="00CA0383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Opiši posljednju večeru! Što se tada važno dogodilo?</w:t>
            </w:r>
          </w:p>
          <w:p w14:paraId="2587B657" w14:textId="5CEC17F4" w:rsidR="00CA0383" w:rsidRPr="0076711E" w:rsidRDefault="00CA0383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Što se s Isusom dogodilo na Veliki petak?</w:t>
            </w:r>
          </w:p>
          <w:p w14:paraId="685FCEC5" w14:textId="08E62B88" w:rsidR="00CA0383" w:rsidRPr="0076711E" w:rsidRDefault="00CA0383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- Što je Uskrs?</w:t>
            </w:r>
          </w:p>
          <w:p w14:paraId="37A5A3B4" w14:textId="77777777" w:rsidR="00CA5D87" w:rsidRPr="0076711E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može biti kroz pisanje sastavaka na zadanu temu, element Stvaralačko izražavanje.</w:t>
            </w:r>
            <w:r w:rsidRPr="0076711E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6E32E309" w14:textId="36564AA2" w:rsidR="00252A2D" w:rsidRPr="0076711E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afektivnih ishoda prema unaprijed zadanim kriterijima - element Kultura komuniciranja.</w:t>
            </w:r>
            <w:r w:rsidRPr="0076711E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</w:tc>
      </w:tr>
      <w:tr w:rsidR="000B281C" w:rsidRPr="0076711E" w14:paraId="340AF7F7" w14:textId="77777777" w:rsidTr="00CE4E34">
        <w:tc>
          <w:tcPr>
            <w:tcW w:w="1980" w:type="dxa"/>
          </w:tcPr>
          <w:p w14:paraId="0D4D20FA" w14:textId="77777777" w:rsidR="00364AD9" w:rsidRPr="0076711E" w:rsidRDefault="00364AD9" w:rsidP="00364AD9">
            <w:pPr>
              <w:jc w:val="center"/>
              <w:rPr>
                <w:rFonts w:asciiTheme="minorHAnsi" w:hAnsiTheme="minorHAnsi"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ED7D31" w:themeColor="accent2"/>
                <w:sz w:val="24"/>
                <w:szCs w:val="24"/>
              </w:rPr>
              <w:lastRenderedPageBreak/>
              <w:t xml:space="preserve">VII. SAKRAMENTI – ISUS MEĐU NAMA </w:t>
            </w:r>
          </w:p>
          <w:p w14:paraId="2E5812E2" w14:textId="6BBB62A5" w:rsidR="000B281C" w:rsidRPr="0076711E" w:rsidRDefault="00364AD9" w:rsidP="0076711E">
            <w:pPr>
              <w:jc w:val="center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  <w:t>(</w:t>
            </w:r>
            <w:r w:rsidR="0051192E" w:rsidRPr="0076711E"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  <w:t>6</w:t>
            </w:r>
            <w:r w:rsidRPr="0076711E"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  <w:t xml:space="preserve"> šk. sati</w:t>
            </w:r>
            <w:r w:rsidR="0076711E"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57A54C42" w14:textId="7C042901" w:rsidR="004D14B0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10" w:name="_Hlk35897421"/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Znakovi u svakodnevnom životu</w:t>
            </w:r>
          </w:p>
          <w:p w14:paraId="46A617A1" w14:textId="54029D8A" w:rsidR="00364AD9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Sakramenti – Kristova prisutnost</w:t>
            </w:r>
          </w:p>
          <w:p w14:paraId="03628DE7" w14:textId="43488B6A" w:rsidR="00364AD9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Sedam svetih sakramenata</w:t>
            </w:r>
          </w:p>
          <w:p w14:paraId="51192FCF" w14:textId="2C0DABB9" w:rsidR="00364AD9" w:rsidRPr="0076711E" w:rsidRDefault="00364AD9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4. Sakramenti kršćanske inicijacije</w:t>
            </w:r>
            <w:r w:rsidR="0051192E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; Kr</w:t>
            </w:r>
            <w:r w:rsidR="00641D0A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</w:t>
            </w:r>
            <w:r w:rsidR="0051192E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t</w:t>
            </w:r>
            <w:r w:rsidR="00641D0A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enje</w:t>
            </w:r>
          </w:p>
          <w:p w14:paraId="0701B9B8" w14:textId="4519AE9F" w:rsidR="0051192E" w:rsidRPr="0076711E" w:rsidRDefault="0051192E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Potvrda i Euharistija</w:t>
            </w:r>
          </w:p>
          <w:p w14:paraId="03D9314F" w14:textId="0EC43DF8" w:rsidR="003E4CEF" w:rsidRPr="0076711E" w:rsidRDefault="0051192E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364AD9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10"/>
          </w:p>
        </w:tc>
        <w:tc>
          <w:tcPr>
            <w:tcW w:w="4014" w:type="dxa"/>
          </w:tcPr>
          <w:p w14:paraId="51F36D80" w14:textId="74B9AADE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B.6.2.</w:t>
            </w:r>
          </w:p>
          <w:p w14:paraId="053BCD87" w14:textId="55275C39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 Isusu Kristu Osloboditelj</w:t>
            </w:r>
            <w:r w:rsidR="006D3A9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koji riječima i djelima pokazuje istinski put slobode i spasenja.</w:t>
            </w:r>
          </w:p>
          <w:p w14:paraId="62486D83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poruke i vrijednosti koje vode do istinske i pune slobode.</w:t>
            </w:r>
          </w:p>
          <w:p w14:paraId="0F9E20A5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uspoređuje Isusa i Mojsija i uočava sličnosti događaja Pashe i Uskrsa.</w:t>
            </w:r>
          </w:p>
          <w:p w14:paraId="40571C8E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kršćanski put služenja i ljubavi u Isusovu Pashalnom otajstvu.</w:t>
            </w:r>
          </w:p>
          <w:p w14:paraId="11DCF6AB" w14:textId="68EF396B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interpretira biblijske tekstove u kojima se spominje Marija i uočava njenu slobodu i veličinu u prihvaćanju Božje riječi.</w:t>
            </w:r>
          </w:p>
          <w:p w14:paraId="02BCB0B4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B.6.3.</w:t>
            </w:r>
          </w:p>
          <w:p w14:paraId="0A30E6E6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u Božjoj riječi, sakramentima i životu Crkve njezino božansko i ljudsko poslanje, različite darove i službe te Marijino posebno mjesto u Crkvi.</w:t>
            </w:r>
          </w:p>
          <w:p w14:paraId="1116BEA7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analizira obilježja, znakove i značenje sakramenata inicijacije i svetoga reda.</w:t>
            </w:r>
          </w:p>
          <w:p w14:paraId="3E4568EF" w14:textId="309CCFE1" w:rsidR="00A61A0A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poslanje, mjesto i služenje pape, biskupa i svećenika, redovnika i vjernika laika u Crkvi.</w:t>
            </w:r>
          </w:p>
        </w:tc>
        <w:tc>
          <w:tcPr>
            <w:tcW w:w="2294" w:type="dxa"/>
          </w:tcPr>
          <w:p w14:paraId="6CEF0F5E" w14:textId="77777777" w:rsidR="00812285" w:rsidRPr="0076711E" w:rsidRDefault="00812285" w:rsidP="0081228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2A2D73D9" w14:textId="77777777" w:rsidR="00812285" w:rsidRPr="0076711E" w:rsidRDefault="00812285" w:rsidP="0081228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goo A.3.3. Promiče ljudska prava. </w:t>
            </w:r>
          </w:p>
          <w:p w14:paraId="2CC2187C" w14:textId="77777777" w:rsidR="00812285" w:rsidRPr="0076711E" w:rsidRDefault="00812285" w:rsidP="008122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2D321FEB" w14:textId="77777777" w:rsidR="00812285" w:rsidRPr="0076711E" w:rsidRDefault="00812285" w:rsidP="0081228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A.3.1. Razvija sliku o sebi.</w:t>
            </w:r>
          </w:p>
          <w:p w14:paraId="76FF5029" w14:textId="77777777" w:rsidR="00812285" w:rsidRPr="0076711E" w:rsidRDefault="00812285" w:rsidP="0081228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osr A.3.2. Upravlja emocijama i ponašanjem. </w:t>
            </w:r>
          </w:p>
          <w:p w14:paraId="07D76C5F" w14:textId="3BB33446" w:rsidR="000B281C" w:rsidRPr="0076711E" w:rsidRDefault="00812285" w:rsidP="008122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osr C.3.3. Aktivno sudjeluje i pridonosi školi i lokalnoj zajednici.</w:t>
            </w:r>
          </w:p>
        </w:tc>
        <w:tc>
          <w:tcPr>
            <w:tcW w:w="2229" w:type="dxa"/>
          </w:tcPr>
          <w:p w14:paraId="5A91ABA7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217315D6" w14:textId="77777777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</w:t>
            </w:r>
          </w:p>
          <w:p w14:paraId="6E65404A" w14:textId="198A0779" w:rsidR="00FA71EB" w:rsidRPr="0076711E" w:rsidRDefault="00FA71EB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A.6.3. izdvaja važne podatke iz čitanoga teksta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oblikuje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bilješke o čitanome tekstu</w:t>
            </w:r>
          </w:p>
        </w:tc>
        <w:tc>
          <w:tcPr>
            <w:tcW w:w="2230" w:type="dxa"/>
          </w:tcPr>
          <w:p w14:paraId="710AC5C4" w14:textId="77777777" w:rsidR="00914F90" w:rsidRPr="0076711E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285EC482" w14:textId="535503C9" w:rsidR="00914F90" w:rsidRPr="0076711E" w:rsidRDefault="00CA038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Izrada znakova iz svakodnevnog života</w:t>
            </w:r>
            <w:r w:rsidR="00914F90"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</w:p>
          <w:p w14:paraId="6F0E4ABD" w14:textId="7612079D" w:rsidR="000B281C" w:rsidRPr="0076711E" w:rsidRDefault="00CA038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Kviz</w:t>
            </w:r>
          </w:p>
          <w:p w14:paraId="2CBAF89D" w14:textId="481CF4AD" w:rsidR="00CA0383" w:rsidRPr="0076711E" w:rsidRDefault="00CA0383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Interaktivne igre</w:t>
            </w:r>
          </w:p>
          <w:p w14:paraId="0E8A8761" w14:textId="77777777" w:rsidR="00914F90" w:rsidRPr="0076711E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15A8A0" w14:textId="02A37C83" w:rsidR="00914F90" w:rsidRPr="0076711E" w:rsidRDefault="00914F90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Samovrednovanje, vrednovanje rada u skupini i vršnjačko vrednovanje navedeno u svakoj aktivnosti.</w:t>
            </w:r>
          </w:p>
          <w:p w14:paraId="154C6A58" w14:textId="3802C556" w:rsidR="00914F90" w:rsidRPr="0076711E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 </w:t>
            </w:r>
          </w:p>
          <w:p w14:paraId="2F986A04" w14:textId="77777777" w:rsidR="00914F90" w:rsidRPr="0076711E" w:rsidRDefault="00914F90" w:rsidP="00914F90">
            <w:pP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  <w:t>Pitanja za vrednovanje kognitivnih ishoda (element znanje):</w:t>
            </w:r>
          </w:p>
          <w:p w14:paraId="15996C55" w14:textId="77777777" w:rsidR="00914F90" w:rsidRPr="0076711E" w:rsidRDefault="00CA0383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je znak i kakve znakove imamo? Navedi primjere!</w:t>
            </w:r>
          </w:p>
          <w:p w14:paraId="123BAA84" w14:textId="77777777" w:rsidR="00CA0383" w:rsidRPr="0076711E" w:rsidRDefault="00CA0383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su sakramenti i na koji način su povezani s Isusom?</w:t>
            </w:r>
          </w:p>
          <w:p w14:paraId="1F9F576B" w14:textId="77777777" w:rsidR="00CA0383" w:rsidRPr="0076711E" w:rsidRDefault="00CA0383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7 svetih sakramenata!</w:t>
            </w:r>
          </w:p>
          <w:p w14:paraId="6839F36B" w14:textId="77777777" w:rsidR="00CA0383" w:rsidRPr="0076711E" w:rsidRDefault="00CA0383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Koji su sakramenti kršćanske inicijacije?</w:t>
            </w:r>
          </w:p>
          <w:p w14:paraId="7FACC524" w14:textId="77777777" w:rsidR="00CA0383" w:rsidRPr="0076711E" w:rsidRDefault="00CA0383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Objasni značenje krsta za pojedinca!</w:t>
            </w:r>
          </w:p>
          <w:p w14:paraId="3D605789" w14:textId="342C1EE3" w:rsidR="00CA0383" w:rsidRPr="0076711E" w:rsidRDefault="00CA0383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Objasni značenje euharistije za vjernika!</w:t>
            </w:r>
          </w:p>
        </w:tc>
      </w:tr>
      <w:tr w:rsidR="00B21B46" w:rsidRPr="0076711E" w14:paraId="5B035490" w14:textId="77777777" w:rsidTr="00CE4E34">
        <w:tc>
          <w:tcPr>
            <w:tcW w:w="1980" w:type="dxa"/>
          </w:tcPr>
          <w:p w14:paraId="188C6B2B" w14:textId="29B9987C" w:rsidR="00364AD9" w:rsidRPr="0076711E" w:rsidRDefault="00812285" w:rsidP="00364AD9">
            <w:pPr>
              <w:jc w:val="center"/>
              <w:rPr>
                <w:rFonts w:asciiTheme="minorHAnsi" w:hAnsiTheme="minorHAnsi" w:cstheme="minorHAnsi"/>
                <w:color w:val="B381D9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B381D9"/>
                <w:sz w:val="24"/>
                <w:szCs w:val="24"/>
              </w:rPr>
              <w:lastRenderedPageBreak/>
              <w:t>VIII</w:t>
            </w:r>
            <w:r w:rsidR="00364AD9" w:rsidRPr="0076711E">
              <w:rPr>
                <w:rFonts w:asciiTheme="minorHAnsi" w:hAnsiTheme="minorHAnsi" w:cstheme="minorHAnsi"/>
                <w:b/>
                <w:bCs/>
                <w:color w:val="B381D9"/>
                <w:sz w:val="24"/>
                <w:szCs w:val="24"/>
              </w:rPr>
              <w:t>. MARIJA – MATI SLOBODE</w:t>
            </w:r>
          </w:p>
          <w:p w14:paraId="5B30486E" w14:textId="32509519" w:rsidR="00B21B46" w:rsidRPr="0076711E" w:rsidRDefault="00364AD9" w:rsidP="0076711E">
            <w:pPr>
              <w:jc w:val="center"/>
              <w:rPr>
                <w:rFonts w:asciiTheme="minorHAnsi" w:hAnsiTheme="minorHAnsi" w:cstheme="minorHAnsi"/>
                <w:color w:val="B381D9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B381D9"/>
                <w:sz w:val="24"/>
                <w:szCs w:val="24"/>
              </w:rPr>
              <w:t>(</w:t>
            </w:r>
            <w:r w:rsidR="00153211" w:rsidRPr="0076711E">
              <w:rPr>
                <w:rFonts w:asciiTheme="minorHAnsi" w:hAnsiTheme="minorHAnsi" w:cstheme="minorHAnsi"/>
                <w:color w:val="B381D9"/>
                <w:sz w:val="24"/>
                <w:szCs w:val="24"/>
              </w:rPr>
              <w:t>1</w:t>
            </w:r>
            <w:r w:rsidR="00F33566" w:rsidRPr="0076711E">
              <w:rPr>
                <w:rFonts w:asciiTheme="minorHAnsi" w:hAnsiTheme="minorHAnsi" w:cstheme="minorHAnsi"/>
                <w:color w:val="B381D9"/>
                <w:sz w:val="24"/>
                <w:szCs w:val="24"/>
              </w:rPr>
              <w:t>1</w:t>
            </w:r>
            <w:r w:rsidRPr="0076711E">
              <w:rPr>
                <w:rFonts w:asciiTheme="minorHAnsi" w:hAnsiTheme="minorHAnsi" w:cstheme="minorHAnsi"/>
                <w:color w:val="B381D9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441D42FE" w14:textId="77777777" w:rsidR="00B21B46" w:rsidRPr="0076711E" w:rsidRDefault="00364AD9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bookmarkStart w:id="11" w:name="_Hlk49381684"/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1. Isusova i naša majka</w:t>
            </w:r>
          </w:p>
          <w:p w14:paraId="477F70ED" w14:textId="77777777" w:rsidR="00364AD9" w:rsidRPr="0076711E" w:rsidRDefault="00364AD9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2. Izvori o Mariji</w:t>
            </w:r>
          </w:p>
          <w:p w14:paraId="46EAD41C" w14:textId="77777777" w:rsidR="00364AD9" w:rsidRPr="0076711E" w:rsidRDefault="00364AD9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3. Marijini blagdani</w:t>
            </w:r>
          </w:p>
          <w:p w14:paraId="3B8D901B" w14:textId="71EAC63C" w:rsidR="00364AD9" w:rsidRPr="0076711E" w:rsidRDefault="00364AD9" w:rsidP="00B21B4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4. Štovanje Marije</w:t>
            </w:r>
          </w:p>
          <w:p w14:paraId="40F7BF63" w14:textId="77777777" w:rsidR="00E52080" w:rsidRDefault="00F33566" w:rsidP="00F3356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5. </w:t>
            </w:r>
            <w:r w:rsidR="00E52080" w:rsidRPr="00E52080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Ponavljanje nastavne cjeline </w:t>
            </w:r>
          </w:p>
          <w:p w14:paraId="6A9908FB" w14:textId="7D6A21C9" w:rsidR="00E52080" w:rsidRDefault="00F33566" w:rsidP="00F3356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6. </w:t>
            </w:r>
            <w:r w:rsidR="00E52080" w:rsidRPr="00E52080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Ponavljanje za </w:t>
            </w:r>
            <w:r w:rsidR="00046BA9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2.</w:t>
            </w:r>
            <w:r w:rsidR="000240E8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 </w:t>
            </w:r>
            <w:r w:rsidR="00E52080" w:rsidRPr="00E52080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pisanu provjeru </w:t>
            </w:r>
          </w:p>
          <w:p w14:paraId="14F64B61" w14:textId="77777777" w:rsidR="00E52080" w:rsidRDefault="00F33566" w:rsidP="00F3356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7. </w:t>
            </w:r>
            <w:r w:rsidR="00E52080" w:rsidRPr="00E52080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Druga pisana provjera znanja </w:t>
            </w:r>
          </w:p>
          <w:p w14:paraId="7C889966" w14:textId="7382FDDD" w:rsidR="00F33566" w:rsidRPr="0076711E" w:rsidRDefault="00F33566" w:rsidP="00F33566">
            <w:pPr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8. </w:t>
            </w:r>
            <w:r w:rsidR="00E52080" w:rsidRPr="00E52080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Projektno-istraživačka nastava (tema: Marija) – I.</w:t>
            </w:r>
          </w:p>
          <w:p w14:paraId="28A07492" w14:textId="3ABFD334" w:rsidR="00364AD9" w:rsidRPr="0076711E" w:rsidRDefault="00F33566" w:rsidP="00F3356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9. </w:t>
            </w:r>
            <w:r w:rsidR="00E52080" w:rsidRPr="00E52080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Projektno-istraživačka nastava (tema: Marija) – II.</w:t>
            </w:r>
          </w:p>
          <w:p w14:paraId="2EA4C867" w14:textId="379891B2" w:rsidR="00153211" w:rsidRPr="0076711E" w:rsidRDefault="00F33566" w:rsidP="0015321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10</w:t>
            </w:r>
            <w:r w:rsidR="00153211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E52080" w:rsidRPr="00E520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Projektno-istraživačka nastava (tema: Marija) – III.</w:t>
            </w:r>
          </w:p>
          <w:p w14:paraId="665786CA" w14:textId="7A97AD85" w:rsidR="00153211" w:rsidRPr="0076711E" w:rsidRDefault="00153211" w:rsidP="0015321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F33566"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Pr="0076711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bookmarkEnd w:id="11"/>
            <w:r w:rsidR="00E52080" w:rsidRPr="00E520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Projektno-istraživačka nastava  (tema: Marija) – IV.  (predstavljanje rezultata i vrednovanje)</w:t>
            </w:r>
          </w:p>
        </w:tc>
        <w:tc>
          <w:tcPr>
            <w:tcW w:w="4014" w:type="dxa"/>
          </w:tcPr>
          <w:p w14:paraId="5D9DE59C" w14:textId="06D0553E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B.6.2.</w:t>
            </w:r>
          </w:p>
          <w:p w14:paraId="68160A09" w14:textId="30C8778C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 Isusu Kristu Osloboditelj</w:t>
            </w:r>
            <w:r w:rsidR="006D3A9B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koji riječima i djelima pokazuje istinski put slobode i spasenja.</w:t>
            </w:r>
          </w:p>
          <w:p w14:paraId="308BEF43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poruke i vrijednosti koje vode do istinske i pune slobode.</w:t>
            </w:r>
          </w:p>
          <w:p w14:paraId="036697B7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Isusa i Mojsija i uočava sličnosti događaja Pashe i Uskrsa.</w:t>
            </w:r>
          </w:p>
          <w:p w14:paraId="11D6E7B4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kršćanski put služenja i ljubavi u Isusovu Pashalnom otajstvu.</w:t>
            </w:r>
          </w:p>
          <w:p w14:paraId="0162DA95" w14:textId="7C839BE9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interpretira biblijske tekstove u kojima se spominje Marija i uočava njenu slobodu i veličinu u prihvaćanju Božje riječi.</w:t>
            </w:r>
          </w:p>
          <w:p w14:paraId="0D7E7C4C" w14:textId="48683C4D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B.6.3.</w:t>
            </w:r>
          </w:p>
          <w:p w14:paraId="232CB27A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otkriva u Božjoj riječi, sakramentima i životu Crkve njezino božansko i ljudsko </w:t>
            </w: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poslanje, različite darove i službe te Marijino posebno mjesto u Crkvi.</w:t>
            </w:r>
          </w:p>
          <w:p w14:paraId="04C7C545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analizira obilježja, znakove i značenje sakramenata inicijacije i svetoga reda.</w:t>
            </w:r>
          </w:p>
          <w:p w14:paraId="61DE3C53" w14:textId="7EE79E76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poslanje, mjesto i služenje pape, biskupa i svećenika, redovnika i vjernika laika u Crkvi.</w:t>
            </w:r>
          </w:p>
          <w:p w14:paraId="4873354B" w14:textId="77777777" w:rsidR="00DE6088" w:rsidRPr="0076711E" w:rsidRDefault="00DE6088" w:rsidP="00DE608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D.6.2.</w:t>
            </w:r>
          </w:p>
          <w:p w14:paraId="7E5B8A50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mjesta okupljanja prvih kršćana i ranokršćanske motive, simbole i znakove.</w:t>
            </w:r>
          </w:p>
          <w:p w14:paraId="18D62616" w14:textId="77777777" w:rsidR="00DE6088" w:rsidRPr="0076711E" w:rsidRDefault="00DE6088" w:rsidP="00DE608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osnovna obilježja najvažnijih stilova crkvenoga graditeljstva i unutrašnjosti crkve.</w:t>
            </w:r>
          </w:p>
          <w:p w14:paraId="46DAE3A0" w14:textId="6A7FD9C1" w:rsidR="00461144" w:rsidRPr="0076711E" w:rsidRDefault="00DE6088" w:rsidP="00DE6088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navodi Marijino mjesto u molitvi, pobožnosti i tradiciji Crkve, zatim u književnosti, umjetnosti i arhitekturi.</w:t>
            </w:r>
          </w:p>
        </w:tc>
        <w:tc>
          <w:tcPr>
            <w:tcW w:w="2294" w:type="dxa"/>
          </w:tcPr>
          <w:p w14:paraId="16A4FB99" w14:textId="77777777" w:rsidR="006E5F3E" w:rsidRPr="0076711E" w:rsidRDefault="006E5F3E" w:rsidP="006E5F3E">
            <w:pPr>
              <w:outlineLvl w:val="1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Korištenje IKT tehnologije:</w:t>
            </w:r>
          </w:p>
          <w:p w14:paraId="5254E0FE" w14:textId="77777777" w:rsidR="006E5F3E" w:rsidRPr="0076711E" w:rsidRDefault="006E5F3E" w:rsidP="006E5F3E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1D4843E5" w14:textId="77777777" w:rsidR="006E5F3E" w:rsidRPr="0076711E" w:rsidRDefault="006E5F3E" w:rsidP="006E5F3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565B4EB6" w14:textId="786176F0" w:rsidR="00B21B46" w:rsidRPr="0076711E" w:rsidRDefault="006E5F3E" w:rsidP="006E5F3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uku A.3.2. Učenik se koristi različitim strategijama učenja i primjenjuje ih u ostvarivanju ciljeva učenja i rješavanju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problema u svim područjima učenja uz povremeno praćenje učitelja.</w:t>
            </w:r>
          </w:p>
        </w:tc>
        <w:tc>
          <w:tcPr>
            <w:tcW w:w="2229" w:type="dxa"/>
          </w:tcPr>
          <w:p w14:paraId="0F8F2BB5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28C7B00" w14:textId="77777777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</w:t>
            </w:r>
          </w:p>
          <w:p w14:paraId="08AB4D7C" w14:textId="3B723D01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A.6.2. postavlja potpitanja o slušanome tekstu da bi pojasnio razumijevanje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sažima podatke o slušanome tekstu u bilješke i objašnjava značenje teksta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objašnjava značenje nepoznatih riječi na temelju zaključivanja iz konteksta i s pomoću rječnika</w:t>
            </w:r>
          </w:p>
          <w:p w14:paraId="613B2BB7" w14:textId="75D3785E" w:rsidR="00FA71EB" w:rsidRPr="0076711E" w:rsidRDefault="00FA71EB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OŠ HJ A.6.3. izdvaja važne podatke iz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čitanoga teksta</w:t>
            </w:r>
            <w:r w:rsidR="00871EF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oblikuje bilješke o čitanome tekstu</w:t>
            </w:r>
          </w:p>
          <w:p w14:paraId="39158E18" w14:textId="77777777" w:rsidR="00FA71EB" w:rsidRPr="0076711E" w:rsidRDefault="00FA71EB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0AF90304" w14:textId="77777777" w:rsidR="00FA71EB" w:rsidRPr="0076711E" w:rsidRDefault="00FA71EB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B.6.1. Učenik opisuje osobni doživljaj djela i povezuje ga s vlastitim iskustvom, osjećajima, mislima i stavovima.</w:t>
            </w:r>
          </w:p>
          <w:p w14:paraId="15FA05D4" w14:textId="77777777" w:rsidR="00871EF7" w:rsidRPr="0076711E" w:rsidRDefault="00871EF7" w:rsidP="00871EF7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15F4BB8B" w14:textId="77777777" w:rsidR="00B21B46" w:rsidRPr="0076711E" w:rsidRDefault="00871EF7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GK A.6.1 Poznaje određeni broj kraćih skladbi (cjelovite skladbe, stavci ili ulomci) različitih vrsta glazbe (klasična, tradicijska, popularna, jazz, filmska glazba).</w:t>
            </w:r>
          </w:p>
          <w:p w14:paraId="7243316B" w14:textId="77777777" w:rsidR="00871EF7" w:rsidRPr="0076711E" w:rsidRDefault="00871EF7" w:rsidP="00871EF7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07E770F1" w14:textId="2ECA143C" w:rsidR="00871EF7" w:rsidRPr="0076711E" w:rsidRDefault="00871EF7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GEO OŠ B.6.7. postavlja jednostavno istraživačko pitanje i hipotezu</w:t>
            </w:r>
            <w:r w:rsidR="00DB6E1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prikuplja podatke na terenu i/ili iz drugih izvora</w:t>
            </w:r>
            <w:r w:rsidR="00DB6E1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obrađuje podatke, prikazuje ih tablično i grafički (linijski i/ili stupčasti i/ili kružni dijagram) te donosi zaključak</w:t>
            </w:r>
            <w:r w:rsidR="00DB6E1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pravilno navodi popis literature i izvora</w:t>
            </w:r>
            <w:r w:rsidR="00DB6E1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predstavlja rezultate istraživačkoga rada</w:t>
            </w:r>
          </w:p>
        </w:tc>
        <w:tc>
          <w:tcPr>
            <w:tcW w:w="2230" w:type="dxa"/>
          </w:tcPr>
          <w:p w14:paraId="54232109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7820B5B9" w14:textId="2B6547CC" w:rsidR="004251FD" w:rsidRPr="0076711E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Izlazne kartice</w:t>
            </w:r>
          </w:p>
          <w:p w14:paraId="19E879D0" w14:textId="413E7B45" w:rsidR="004251FD" w:rsidRPr="0076711E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150BDAF7" w14:textId="028DD743" w:rsidR="007520B4" w:rsidRPr="0076711E" w:rsidRDefault="007520B4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esej</w:t>
            </w:r>
          </w:p>
          <w:p w14:paraId="1687D825" w14:textId="2793D434" w:rsidR="007520B4" w:rsidRPr="0076711E" w:rsidRDefault="007520B4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projektno-istraživačka nastava</w:t>
            </w:r>
          </w:p>
          <w:p w14:paraId="28C33396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39ED2A3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Sudjelovanje radu, vrednovanje svoga doprinosa</w:t>
            </w:r>
          </w:p>
          <w:p w14:paraId="5F03AC8D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731A1AF4" w14:textId="77777777" w:rsidR="00B21B46" w:rsidRPr="0076711E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Vrednovanje iz elementa stvaralačko izražavanje prema unaprijed zadanim kriterijima (rubrikama)</w:t>
            </w:r>
          </w:p>
          <w:p w14:paraId="77852C46" w14:textId="77777777" w:rsidR="004251FD" w:rsidRPr="0076711E" w:rsidRDefault="004251FD" w:rsidP="004251F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Vrednovanje kognitivnih ishoda (element znanje):</w:t>
            </w:r>
          </w:p>
          <w:p w14:paraId="1BFE975E" w14:textId="76549747" w:rsidR="004251FD" w:rsidRPr="0076711E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7520B4"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Prepričaj neki biblijski događaj u kojemu se spominje Marija!</w:t>
            </w:r>
          </w:p>
          <w:p w14:paraId="40AC125F" w14:textId="773A6CE7" w:rsidR="007520B4" w:rsidRPr="0076711E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7520B4"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Navedi tri izvora iz kojih doznajemo nešto o Marijinom životu!</w:t>
            </w:r>
          </w:p>
          <w:p w14:paraId="6905CC49" w14:textId="5D3C1ABE" w:rsidR="007520B4" w:rsidRPr="0076711E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7520B4"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je Velika Gospa i kada se slavi?</w:t>
            </w:r>
          </w:p>
          <w:p w14:paraId="76E4E3B6" w14:textId="15435E03" w:rsidR="007520B4" w:rsidRPr="0076711E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7520B4"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Nabroji 4 domaća marijanska svetišta i 2 inozemna!</w:t>
            </w:r>
          </w:p>
          <w:p w14:paraId="57F1AA6D" w14:textId="67879FC2" w:rsidR="007520B4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</w:t>
            </w:r>
            <w:r w:rsidR="007520B4"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Izrecitiraj molitvu „Anđeo Gospodnji“</w:t>
            </w: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!</w:t>
            </w:r>
          </w:p>
          <w:p w14:paraId="17F4DBB9" w14:textId="77777777" w:rsidR="0076711E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54E47257" w14:textId="279E07F9" w:rsidR="0076711E" w:rsidRPr="0076711E" w:rsidRDefault="0076711E" w:rsidP="0076711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B21B46" w:rsidRPr="0076711E" w14:paraId="62026CAD" w14:textId="77777777" w:rsidTr="00CE4E34">
        <w:tc>
          <w:tcPr>
            <w:tcW w:w="1980" w:type="dxa"/>
          </w:tcPr>
          <w:p w14:paraId="3642B1EC" w14:textId="77777777" w:rsidR="00947DFA" w:rsidRPr="0076711E" w:rsidRDefault="00947DFA" w:rsidP="00947DFA">
            <w:pPr>
              <w:jc w:val="center"/>
              <w:rPr>
                <w:rFonts w:asciiTheme="minorHAnsi" w:hAnsiTheme="minorHAnsi" w:cstheme="minorHAnsi"/>
                <w:color w:val="EE4A08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b/>
                <w:bCs/>
                <w:color w:val="EE4A08"/>
                <w:sz w:val="24"/>
                <w:szCs w:val="24"/>
              </w:rPr>
              <w:lastRenderedPageBreak/>
              <w:t>IX. CRKVA U CRKVI</w:t>
            </w:r>
            <w:r w:rsidRPr="0076711E">
              <w:rPr>
                <w:rFonts w:asciiTheme="minorHAnsi" w:hAnsiTheme="minorHAnsi" w:cstheme="minorHAnsi"/>
                <w:color w:val="EE4A08"/>
                <w:sz w:val="24"/>
                <w:szCs w:val="24"/>
              </w:rPr>
              <w:t xml:space="preserve"> </w:t>
            </w:r>
          </w:p>
          <w:p w14:paraId="2BECE174" w14:textId="2F2B7C69" w:rsidR="00B21B46" w:rsidRPr="0076711E" w:rsidRDefault="00947DFA" w:rsidP="0076711E">
            <w:pPr>
              <w:jc w:val="center"/>
              <w:rPr>
                <w:rFonts w:asciiTheme="minorHAnsi" w:hAnsiTheme="minorHAnsi" w:cstheme="minorHAnsi"/>
                <w:color w:val="EE4A08"/>
                <w:sz w:val="24"/>
                <w:szCs w:val="24"/>
              </w:rPr>
            </w:pPr>
            <w:r w:rsidRPr="0076711E">
              <w:rPr>
                <w:rFonts w:asciiTheme="minorHAnsi" w:hAnsiTheme="minorHAnsi" w:cstheme="minorHAnsi"/>
                <w:color w:val="EE4A08"/>
                <w:sz w:val="24"/>
                <w:szCs w:val="24"/>
              </w:rPr>
              <w:t>(5 šk. sati)</w:t>
            </w:r>
          </w:p>
        </w:tc>
        <w:tc>
          <w:tcPr>
            <w:tcW w:w="2174" w:type="dxa"/>
          </w:tcPr>
          <w:p w14:paraId="18105F54" w14:textId="4F64FE32" w:rsidR="0055032D" w:rsidRPr="0076711E" w:rsidRDefault="00947DFA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bookmarkStart w:id="12" w:name="_Hlk49381698"/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1. Crkva – mjesto susreta i molitve</w:t>
            </w:r>
          </w:p>
          <w:p w14:paraId="7078A0D9" w14:textId="49DF915A" w:rsidR="00947DFA" w:rsidRPr="0076711E" w:rsidRDefault="00947DFA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2. Unutrašnjost crkve</w:t>
            </w:r>
          </w:p>
          <w:p w14:paraId="20D80064" w14:textId="3B1E16CB" w:rsidR="00947DFA" w:rsidRPr="0076711E" w:rsidRDefault="00947DFA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3. Stojiš na svetom tlu</w:t>
            </w:r>
          </w:p>
          <w:p w14:paraId="5D0E2ECF" w14:textId="77777777" w:rsidR="00947DFA" w:rsidRPr="0076711E" w:rsidRDefault="00947DFA" w:rsidP="00D94B5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4</w:t>
            </w:r>
            <w:r w:rsidR="0055032D"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. Ponavljanje nastavne cjeline</w:t>
            </w:r>
          </w:p>
          <w:p w14:paraId="3991EFFD" w14:textId="5AF4F28C" w:rsidR="00B21B46" w:rsidRPr="0076711E" w:rsidRDefault="00947DFA" w:rsidP="00D94B5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5. Z</w:t>
            </w:r>
            <w:r w:rsidR="0055032D" w:rsidRPr="0076711E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aključivanje ocjena</w:t>
            </w:r>
            <w:bookmarkEnd w:id="12"/>
          </w:p>
        </w:tc>
        <w:tc>
          <w:tcPr>
            <w:tcW w:w="4014" w:type="dxa"/>
          </w:tcPr>
          <w:p w14:paraId="4C3A2010" w14:textId="112A07E0" w:rsidR="007B3F3B" w:rsidRPr="0076711E" w:rsidRDefault="007B3F3B" w:rsidP="007B3F3B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D.6.1.</w:t>
            </w:r>
          </w:p>
          <w:p w14:paraId="1B8E2392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pozitivnu i negativnu stranu Crkve u srednjemu vijeku i prepoznaje stalnu potrebu »pročišćavanja« Crkve od ljudskih mana i usmjeravanje prema božanskome.</w:t>
            </w:r>
          </w:p>
          <w:p w14:paraId="36F75E19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prepoznaje novo lice Crkve u 20. stoljeću.</w:t>
            </w:r>
          </w:p>
          <w:p w14:paraId="4AE1B88D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poslanje biskupa i svećenika, redovnica i redovnika te vjernika laika u Crkvi.</w:t>
            </w:r>
          </w:p>
          <w:p w14:paraId="5071E066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kršćanskoga djelovanja u društvu.</w:t>
            </w:r>
          </w:p>
          <w:p w14:paraId="3BBA8777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navodi zajedničke korijene kršćanskih crkava.</w:t>
            </w:r>
          </w:p>
          <w:p w14:paraId="147CCFC7" w14:textId="798D8941" w:rsidR="007B3F3B" w:rsidRPr="0076711E" w:rsidRDefault="00DB1EC3" w:rsidP="007B3F3B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se z</w:t>
            </w:r>
            <w:r w:rsidR="007B3F3B"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alaže za vrijednost ekumenizma kroz navođenje primjera i ekumensko djelovanje u svojoj sredini.</w:t>
            </w:r>
          </w:p>
          <w:p w14:paraId="6CECF467" w14:textId="77777777" w:rsidR="007B3F3B" w:rsidRPr="0076711E" w:rsidRDefault="007B3F3B" w:rsidP="007B3F3B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D.6.3.</w:t>
            </w:r>
          </w:p>
          <w:p w14:paraId="5E1F783D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najvažnije sličnosti i razlike između kršćanskih crkava i bogomolja drugih religija.</w:t>
            </w:r>
          </w:p>
          <w:p w14:paraId="785495EC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najpoznatije građevine drugih svjetskih religija.</w:t>
            </w:r>
          </w:p>
          <w:p w14:paraId="60086FCD" w14:textId="77777777" w:rsidR="007B3F3B" w:rsidRPr="0076711E" w:rsidRDefault="007B3F3B" w:rsidP="007B3F3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najpoznatije građevine Katoličke Crkve.</w:t>
            </w:r>
          </w:p>
          <w:p w14:paraId="2EB09660" w14:textId="3EB5E90F" w:rsidR="00461144" w:rsidRPr="0076711E" w:rsidRDefault="007B3F3B" w:rsidP="007B3F3B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pokazuje stav poštovanja simbola i građevina drugih religija.</w:t>
            </w:r>
          </w:p>
        </w:tc>
        <w:tc>
          <w:tcPr>
            <w:tcW w:w="2294" w:type="dxa"/>
          </w:tcPr>
          <w:p w14:paraId="4C3F558E" w14:textId="77777777" w:rsidR="006E5F3E" w:rsidRPr="0076711E" w:rsidRDefault="006E5F3E" w:rsidP="006E5F3E">
            <w:pPr>
              <w:outlineLvl w:val="1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Korištenje IKT tehnologije:</w:t>
            </w:r>
          </w:p>
          <w:p w14:paraId="34C1FBD5" w14:textId="77777777" w:rsidR="006E5F3E" w:rsidRPr="0076711E" w:rsidRDefault="006E5F3E" w:rsidP="006E5F3E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ikt A.3.1. Učenik samostalno odabire odgovarajuću digitalnu tehnologiju.</w:t>
            </w:r>
          </w:p>
          <w:p w14:paraId="309F2E20" w14:textId="77777777" w:rsidR="006E5F3E" w:rsidRPr="0076711E" w:rsidRDefault="006E5F3E" w:rsidP="006E5F3E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ikt D.3.3. Učenik stvara nove uratke i ideje složenije strukture.</w:t>
            </w:r>
          </w:p>
          <w:p w14:paraId="06118715" w14:textId="231325D5" w:rsidR="006E5F3E" w:rsidRPr="0076711E" w:rsidRDefault="006E5F3E" w:rsidP="006E5F3E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4785B611" w14:textId="6977DDE2" w:rsidR="00B21B46" w:rsidRPr="0076711E" w:rsidRDefault="006E5F3E" w:rsidP="006E5F3E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uku C.3.3. Učenik iskazuje interes za različita područja, preuzima odgovornost za svoje učenje i ustraje u učenju.</w:t>
            </w:r>
          </w:p>
        </w:tc>
        <w:tc>
          <w:tcPr>
            <w:tcW w:w="2229" w:type="dxa"/>
          </w:tcPr>
          <w:p w14:paraId="5AC82D3E" w14:textId="77777777" w:rsidR="00871EF7" w:rsidRPr="0076711E" w:rsidRDefault="00871EF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C7C8EAC" w14:textId="77777777" w:rsidR="00871EF7" w:rsidRPr="0076711E" w:rsidRDefault="00871EF7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A.6.1. kratko izlaže na zadanu temu</w:t>
            </w:r>
          </w:p>
          <w:p w14:paraId="617A2C95" w14:textId="4B3F8A1C" w:rsidR="00871EF7" w:rsidRPr="0076711E" w:rsidRDefault="00871EF7" w:rsidP="00871EF7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HJ A.6.3. izdvaja važne podatke iz čitanoga teksta</w:t>
            </w:r>
            <w:r w:rsidR="00DB6E17"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 xml:space="preserve">oblikuje </w:t>
            </w: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bilješke o čitanome tekstu</w:t>
            </w:r>
          </w:p>
          <w:p w14:paraId="35A968DD" w14:textId="77777777" w:rsidR="00871EF7" w:rsidRPr="0076711E" w:rsidRDefault="00871EF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3F28AF7E" w14:textId="77777777" w:rsidR="00871EF7" w:rsidRPr="0076711E" w:rsidRDefault="00871EF7" w:rsidP="00871E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OŠ LK B.6.1. Učenik opisuje osobni doživljaj djela i povezuje ga s vlastitim iskustvom, osjećajima, mislima i stavovima.</w:t>
            </w:r>
          </w:p>
          <w:p w14:paraId="66446F35" w14:textId="77777777" w:rsidR="00871EF7" w:rsidRPr="0076711E" w:rsidRDefault="00871EF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6FA6982B" w14:textId="6A6B44E7" w:rsidR="00B21B46" w:rsidRPr="0076711E" w:rsidRDefault="00871EF7" w:rsidP="00871EF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C. 6. 1. izrađuje, objavljuje te predstavlja digitalne sadržaje s pomoću nekoga online i/ili offline programa pri čemu poštuje uvjete korištenja programom te postavke privatnosti</w:t>
            </w:r>
          </w:p>
        </w:tc>
        <w:tc>
          <w:tcPr>
            <w:tcW w:w="2230" w:type="dxa"/>
          </w:tcPr>
          <w:p w14:paraId="281C94BE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B82FB49" w14:textId="1552D41D" w:rsidR="004251FD" w:rsidRPr="0076711E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Izlazne kartice (vrednovanje ishoda).</w:t>
            </w:r>
          </w:p>
          <w:p w14:paraId="25A02811" w14:textId="1C53F9DF" w:rsidR="00ED4375" w:rsidRPr="0076711E" w:rsidRDefault="00ED4375" w:rsidP="00ED43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Kartice s pitanjima</w:t>
            </w:r>
          </w:p>
          <w:p w14:paraId="1AEF1D8D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24D71C7" w14:textId="5CA59A3B" w:rsidR="004251FD" w:rsidRPr="0076711E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Sudjelovanje radu, vrednovanje svoga doprinosa</w:t>
            </w:r>
          </w:p>
          <w:p w14:paraId="581AA871" w14:textId="330BA4BD" w:rsidR="00ED4375" w:rsidRPr="0076711E" w:rsidRDefault="00ED4375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sz w:val="20"/>
                <w:szCs w:val="20"/>
              </w:rPr>
              <w:t>Učenici vrednuju svoj rad na temelju rubrike</w:t>
            </w:r>
          </w:p>
          <w:p w14:paraId="5012CB0A" w14:textId="77777777" w:rsidR="004251FD" w:rsidRPr="0076711E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913B642" w14:textId="77777777" w:rsidR="00ED4375" w:rsidRPr="0076711E" w:rsidRDefault="00ED4375" w:rsidP="00ED43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Vrednovanje kognitivnih ishoda (znanje):</w:t>
            </w:r>
          </w:p>
          <w:p w14:paraId="0F297BEA" w14:textId="57A1AB1C" w:rsidR="00ED4375" w:rsidRPr="0076711E" w:rsidRDefault="007520B4" w:rsidP="00ED4375">
            <w:pPr>
              <w:numPr>
                <w:ilvl w:val="0"/>
                <w:numId w:val="41"/>
              </w:numPr>
              <w:ind w:left="96" w:hanging="96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Kako se zove moja župna crkva i komu je posvećena?</w:t>
            </w:r>
          </w:p>
          <w:p w14:paraId="702E3520" w14:textId="6108B86B" w:rsidR="007520B4" w:rsidRPr="0076711E" w:rsidRDefault="007520B4" w:rsidP="00ED4375">
            <w:pPr>
              <w:numPr>
                <w:ilvl w:val="0"/>
                <w:numId w:val="41"/>
              </w:numPr>
              <w:ind w:left="96" w:hanging="96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Što znam o svetcu zaštitniku moje župe?</w:t>
            </w:r>
          </w:p>
          <w:p w14:paraId="2697C25B" w14:textId="64D4B0CF" w:rsidR="007520B4" w:rsidRPr="0076711E" w:rsidRDefault="007520B4" w:rsidP="00ED4375">
            <w:pPr>
              <w:numPr>
                <w:ilvl w:val="0"/>
                <w:numId w:val="41"/>
              </w:numPr>
              <w:ind w:left="96" w:hanging="96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Što nalazimo u unutrašnjosti crkve?</w:t>
            </w:r>
          </w:p>
          <w:p w14:paraId="4E8FEF8E" w14:textId="6A99AEC6" w:rsidR="007520B4" w:rsidRPr="0076711E" w:rsidRDefault="007520B4" w:rsidP="00ED4375">
            <w:pPr>
              <w:numPr>
                <w:ilvl w:val="0"/>
                <w:numId w:val="41"/>
              </w:numPr>
              <w:ind w:left="96" w:hanging="96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Što su katedrale?</w:t>
            </w:r>
          </w:p>
          <w:p w14:paraId="24D2E26F" w14:textId="610A3506" w:rsidR="007520B4" w:rsidRPr="0076711E" w:rsidRDefault="007520B4" w:rsidP="00ED4375">
            <w:pPr>
              <w:numPr>
                <w:ilvl w:val="0"/>
                <w:numId w:val="41"/>
              </w:numPr>
              <w:ind w:left="96" w:hanging="96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Što su kapele/kapelice?</w:t>
            </w:r>
          </w:p>
          <w:p w14:paraId="65289C56" w14:textId="44A954EA" w:rsidR="00B21B46" w:rsidRPr="0076711E" w:rsidRDefault="007520B4" w:rsidP="004251FD">
            <w:pPr>
              <w:numPr>
                <w:ilvl w:val="0"/>
                <w:numId w:val="41"/>
              </w:numPr>
              <w:ind w:left="96" w:hanging="96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Opiši gotički stil </w:t>
            </w:r>
            <w:r w:rsidR="0024328D" w:rsidRPr="007671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zagrebačke katedrale!</w:t>
            </w:r>
          </w:p>
        </w:tc>
      </w:tr>
      <w:tr w:rsidR="00461144" w:rsidRPr="0076711E" w14:paraId="07A3D17C" w14:textId="77777777" w:rsidTr="00461144">
        <w:trPr>
          <w:trHeight w:val="610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76711E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11E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76711E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76711E" w:rsidRDefault="000C5F83" w:rsidP="004251FD">
      <w:pPr>
        <w:rPr>
          <w:rFonts w:asciiTheme="minorHAnsi" w:hAnsiTheme="minorHAnsi" w:cstheme="minorHAnsi"/>
        </w:rPr>
      </w:pPr>
    </w:p>
    <w:sectPr w:rsidR="000C5F83" w:rsidRPr="0076711E" w:rsidSect="004251FD">
      <w:pgSz w:w="16838" w:h="11906" w:orient="landscape"/>
      <w:pgMar w:top="426" w:right="67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813"/>
    <w:multiLevelType w:val="multilevel"/>
    <w:tmpl w:val="1AF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F2061"/>
    <w:multiLevelType w:val="hybridMultilevel"/>
    <w:tmpl w:val="D7300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81312"/>
    <w:multiLevelType w:val="hybridMultilevel"/>
    <w:tmpl w:val="93B89E06"/>
    <w:lvl w:ilvl="0" w:tplc="32F8B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94E"/>
    <w:multiLevelType w:val="hybridMultilevel"/>
    <w:tmpl w:val="0BE8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76199D"/>
    <w:multiLevelType w:val="multilevel"/>
    <w:tmpl w:val="9A1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70E0F"/>
    <w:multiLevelType w:val="multilevel"/>
    <w:tmpl w:val="152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38DE"/>
    <w:multiLevelType w:val="multilevel"/>
    <w:tmpl w:val="99863B7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A0FBB"/>
    <w:multiLevelType w:val="multilevel"/>
    <w:tmpl w:val="47E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01386"/>
    <w:multiLevelType w:val="multilevel"/>
    <w:tmpl w:val="754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ED58E6"/>
    <w:multiLevelType w:val="multilevel"/>
    <w:tmpl w:val="6B8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00A74"/>
    <w:multiLevelType w:val="multilevel"/>
    <w:tmpl w:val="71D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67FEE"/>
    <w:multiLevelType w:val="multilevel"/>
    <w:tmpl w:val="317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93997"/>
    <w:multiLevelType w:val="multilevel"/>
    <w:tmpl w:val="475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57BE"/>
    <w:multiLevelType w:val="multilevel"/>
    <w:tmpl w:val="CB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154F2"/>
    <w:multiLevelType w:val="multilevel"/>
    <w:tmpl w:val="FB4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D4CD5"/>
    <w:multiLevelType w:val="multilevel"/>
    <w:tmpl w:val="93A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2842"/>
    <w:multiLevelType w:val="multilevel"/>
    <w:tmpl w:val="6086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5F0C10"/>
    <w:multiLevelType w:val="multilevel"/>
    <w:tmpl w:val="C5B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135BE"/>
    <w:multiLevelType w:val="multilevel"/>
    <w:tmpl w:val="DD3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154E54"/>
    <w:multiLevelType w:val="hybridMultilevel"/>
    <w:tmpl w:val="1A06B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9F6"/>
    <w:multiLevelType w:val="multilevel"/>
    <w:tmpl w:val="4B4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46A61"/>
    <w:multiLevelType w:val="multilevel"/>
    <w:tmpl w:val="CE8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215947"/>
    <w:multiLevelType w:val="multilevel"/>
    <w:tmpl w:val="95E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E62B9E"/>
    <w:multiLevelType w:val="multilevel"/>
    <w:tmpl w:val="0B9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0C4D18"/>
    <w:multiLevelType w:val="multilevel"/>
    <w:tmpl w:val="A7E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852B41"/>
    <w:multiLevelType w:val="multilevel"/>
    <w:tmpl w:val="3CB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1B1035"/>
    <w:multiLevelType w:val="multilevel"/>
    <w:tmpl w:val="035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DD4126"/>
    <w:multiLevelType w:val="hybridMultilevel"/>
    <w:tmpl w:val="07D0F1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D31C7"/>
    <w:multiLevelType w:val="hybridMultilevel"/>
    <w:tmpl w:val="8C60B926"/>
    <w:lvl w:ilvl="0" w:tplc="69685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27EF9"/>
    <w:multiLevelType w:val="multilevel"/>
    <w:tmpl w:val="C2D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1B6B48"/>
    <w:multiLevelType w:val="multilevel"/>
    <w:tmpl w:val="0D0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2B5DCA"/>
    <w:multiLevelType w:val="hybridMultilevel"/>
    <w:tmpl w:val="72083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C0D47"/>
    <w:multiLevelType w:val="multilevel"/>
    <w:tmpl w:val="311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A57E36"/>
    <w:multiLevelType w:val="multilevel"/>
    <w:tmpl w:val="5C1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FE7255"/>
    <w:multiLevelType w:val="multilevel"/>
    <w:tmpl w:val="145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584A3E"/>
    <w:multiLevelType w:val="multilevel"/>
    <w:tmpl w:val="EE2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4A3958"/>
    <w:multiLevelType w:val="multilevel"/>
    <w:tmpl w:val="581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415597"/>
    <w:multiLevelType w:val="hybridMultilevel"/>
    <w:tmpl w:val="7338869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9748605">
    <w:abstractNumId w:val="6"/>
  </w:num>
  <w:num w:numId="2" w16cid:durableId="1988314857">
    <w:abstractNumId w:val="14"/>
  </w:num>
  <w:num w:numId="3" w16cid:durableId="277180939">
    <w:abstractNumId w:val="30"/>
  </w:num>
  <w:num w:numId="4" w16cid:durableId="1362046102">
    <w:abstractNumId w:val="2"/>
  </w:num>
  <w:num w:numId="5" w16cid:durableId="1119568178">
    <w:abstractNumId w:val="25"/>
  </w:num>
  <w:num w:numId="6" w16cid:durableId="744571166">
    <w:abstractNumId w:val="31"/>
  </w:num>
  <w:num w:numId="7" w16cid:durableId="829784042">
    <w:abstractNumId w:val="38"/>
  </w:num>
  <w:num w:numId="8" w16cid:durableId="1764300391">
    <w:abstractNumId w:val="9"/>
  </w:num>
  <w:num w:numId="9" w16cid:durableId="391192707">
    <w:abstractNumId w:val="39"/>
  </w:num>
  <w:num w:numId="10" w16cid:durableId="1939873475">
    <w:abstractNumId w:val="24"/>
  </w:num>
  <w:num w:numId="11" w16cid:durableId="1781072558">
    <w:abstractNumId w:val="36"/>
  </w:num>
  <w:num w:numId="12" w16cid:durableId="1929147361">
    <w:abstractNumId w:val="10"/>
  </w:num>
  <w:num w:numId="13" w16cid:durableId="43911614">
    <w:abstractNumId w:val="8"/>
  </w:num>
  <w:num w:numId="14" w16cid:durableId="488207597">
    <w:abstractNumId w:val="28"/>
  </w:num>
  <w:num w:numId="15" w16cid:durableId="717625769">
    <w:abstractNumId w:val="34"/>
  </w:num>
  <w:num w:numId="16" w16cid:durableId="1932854272">
    <w:abstractNumId w:val="27"/>
  </w:num>
  <w:num w:numId="17" w16cid:durableId="261493297">
    <w:abstractNumId w:val="17"/>
  </w:num>
  <w:num w:numId="18" w16cid:durableId="820971395">
    <w:abstractNumId w:val="5"/>
  </w:num>
  <w:num w:numId="19" w16cid:durableId="659963129">
    <w:abstractNumId w:val="19"/>
  </w:num>
  <w:num w:numId="20" w16cid:durableId="2022856060">
    <w:abstractNumId w:val="26"/>
  </w:num>
  <w:num w:numId="21" w16cid:durableId="1581522542">
    <w:abstractNumId w:val="4"/>
  </w:num>
  <w:num w:numId="22" w16cid:durableId="1703627589">
    <w:abstractNumId w:val="33"/>
  </w:num>
  <w:num w:numId="23" w16cid:durableId="306473912">
    <w:abstractNumId w:val="20"/>
  </w:num>
  <w:num w:numId="24" w16cid:durableId="608397578">
    <w:abstractNumId w:val="35"/>
  </w:num>
  <w:num w:numId="25" w16cid:durableId="1851528163">
    <w:abstractNumId w:val="13"/>
  </w:num>
  <w:num w:numId="26" w16cid:durableId="2063016855">
    <w:abstractNumId w:val="37"/>
  </w:num>
  <w:num w:numId="27" w16cid:durableId="243882259">
    <w:abstractNumId w:val="11"/>
  </w:num>
  <w:num w:numId="28" w16cid:durableId="1346204539">
    <w:abstractNumId w:val="22"/>
  </w:num>
  <w:num w:numId="29" w16cid:durableId="997735456">
    <w:abstractNumId w:val="18"/>
  </w:num>
  <w:num w:numId="30" w16cid:durableId="1247573461">
    <w:abstractNumId w:val="32"/>
  </w:num>
  <w:num w:numId="31" w16cid:durableId="1793862447">
    <w:abstractNumId w:val="29"/>
  </w:num>
  <w:num w:numId="32" w16cid:durableId="1064178541">
    <w:abstractNumId w:val="3"/>
  </w:num>
  <w:num w:numId="33" w16cid:durableId="868489948">
    <w:abstractNumId w:val="15"/>
  </w:num>
  <w:num w:numId="34" w16cid:durableId="1979996221">
    <w:abstractNumId w:val="0"/>
  </w:num>
  <w:num w:numId="35" w16cid:durableId="1911570890">
    <w:abstractNumId w:val="1"/>
  </w:num>
  <w:num w:numId="36" w16cid:durableId="1756778919">
    <w:abstractNumId w:val="12"/>
  </w:num>
  <w:num w:numId="37" w16cid:durableId="983196982">
    <w:abstractNumId w:val="23"/>
  </w:num>
  <w:num w:numId="38" w16cid:durableId="1087311098">
    <w:abstractNumId w:val="7"/>
  </w:num>
  <w:num w:numId="39" w16cid:durableId="51198903">
    <w:abstractNumId w:val="16"/>
  </w:num>
  <w:num w:numId="40" w16cid:durableId="900752330">
    <w:abstractNumId w:val="21"/>
  </w:num>
  <w:num w:numId="41" w16cid:durableId="6842816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240E8"/>
    <w:rsid w:val="00046BA9"/>
    <w:rsid w:val="00087BF4"/>
    <w:rsid w:val="00091FA8"/>
    <w:rsid w:val="000B281C"/>
    <w:rsid w:val="000C5F83"/>
    <w:rsid w:val="000E5CC5"/>
    <w:rsid w:val="0011004D"/>
    <w:rsid w:val="00153211"/>
    <w:rsid w:val="001641E0"/>
    <w:rsid w:val="00172797"/>
    <w:rsid w:val="001838B0"/>
    <w:rsid w:val="00187B5C"/>
    <w:rsid w:val="00236436"/>
    <w:rsid w:val="0024328D"/>
    <w:rsid w:val="00252A2D"/>
    <w:rsid w:val="002801C0"/>
    <w:rsid w:val="002E1704"/>
    <w:rsid w:val="002E2375"/>
    <w:rsid w:val="0030759C"/>
    <w:rsid w:val="003218F7"/>
    <w:rsid w:val="00364AD9"/>
    <w:rsid w:val="003E4CEF"/>
    <w:rsid w:val="003F125A"/>
    <w:rsid w:val="003F6975"/>
    <w:rsid w:val="00425096"/>
    <w:rsid w:val="004251FD"/>
    <w:rsid w:val="004304E1"/>
    <w:rsid w:val="00461144"/>
    <w:rsid w:val="004D14B0"/>
    <w:rsid w:val="004E0ECE"/>
    <w:rsid w:val="004E2AC1"/>
    <w:rsid w:val="004E56A4"/>
    <w:rsid w:val="0050397A"/>
    <w:rsid w:val="0051192E"/>
    <w:rsid w:val="005310C4"/>
    <w:rsid w:val="0053364D"/>
    <w:rsid w:val="0055032D"/>
    <w:rsid w:val="005679BF"/>
    <w:rsid w:val="005834F8"/>
    <w:rsid w:val="005B2528"/>
    <w:rsid w:val="005B27E0"/>
    <w:rsid w:val="00607437"/>
    <w:rsid w:val="00611B54"/>
    <w:rsid w:val="00641D0A"/>
    <w:rsid w:val="006B6993"/>
    <w:rsid w:val="006D3A9B"/>
    <w:rsid w:val="006D452F"/>
    <w:rsid w:val="006E5F3E"/>
    <w:rsid w:val="006F02FF"/>
    <w:rsid w:val="006F5D84"/>
    <w:rsid w:val="007217E6"/>
    <w:rsid w:val="007520B4"/>
    <w:rsid w:val="0076711E"/>
    <w:rsid w:val="007B3F3B"/>
    <w:rsid w:val="007B778F"/>
    <w:rsid w:val="007F5926"/>
    <w:rsid w:val="00812285"/>
    <w:rsid w:val="008124C7"/>
    <w:rsid w:val="00834007"/>
    <w:rsid w:val="00871EF7"/>
    <w:rsid w:val="00881A98"/>
    <w:rsid w:val="00883EE8"/>
    <w:rsid w:val="00887D3C"/>
    <w:rsid w:val="008952A9"/>
    <w:rsid w:val="008D5501"/>
    <w:rsid w:val="008E5F31"/>
    <w:rsid w:val="00914F90"/>
    <w:rsid w:val="00922487"/>
    <w:rsid w:val="00947DFA"/>
    <w:rsid w:val="00957B3B"/>
    <w:rsid w:val="00976070"/>
    <w:rsid w:val="00A142F4"/>
    <w:rsid w:val="00A61A0A"/>
    <w:rsid w:val="00A67755"/>
    <w:rsid w:val="00A92B14"/>
    <w:rsid w:val="00A9332F"/>
    <w:rsid w:val="00A96031"/>
    <w:rsid w:val="00AA7A46"/>
    <w:rsid w:val="00AB1954"/>
    <w:rsid w:val="00AB42A9"/>
    <w:rsid w:val="00B05067"/>
    <w:rsid w:val="00B21B46"/>
    <w:rsid w:val="00B43DD0"/>
    <w:rsid w:val="00B6025B"/>
    <w:rsid w:val="00B7648C"/>
    <w:rsid w:val="00B90EEE"/>
    <w:rsid w:val="00BB7702"/>
    <w:rsid w:val="00BC161C"/>
    <w:rsid w:val="00BC36D0"/>
    <w:rsid w:val="00C41042"/>
    <w:rsid w:val="00C75BC6"/>
    <w:rsid w:val="00C8260E"/>
    <w:rsid w:val="00CA0383"/>
    <w:rsid w:val="00CA2945"/>
    <w:rsid w:val="00CA5D87"/>
    <w:rsid w:val="00CE0F88"/>
    <w:rsid w:val="00CE4E34"/>
    <w:rsid w:val="00CF0439"/>
    <w:rsid w:val="00D30BC5"/>
    <w:rsid w:val="00D430FF"/>
    <w:rsid w:val="00D62078"/>
    <w:rsid w:val="00D94B50"/>
    <w:rsid w:val="00DA1601"/>
    <w:rsid w:val="00DB1EC3"/>
    <w:rsid w:val="00DB5616"/>
    <w:rsid w:val="00DB6E17"/>
    <w:rsid w:val="00DC43A9"/>
    <w:rsid w:val="00DE6088"/>
    <w:rsid w:val="00E30F5A"/>
    <w:rsid w:val="00E40059"/>
    <w:rsid w:val="00E52080"/>
    <w:rsid w:val="00E859CC"/>
    <w:rsid w:val="00ED4375"/>
    <w:rsid w:val="00F33566"/>
    <w:rsid w:val="00F65856"/>
    <w:rsid w:val="00FA71EB"/>
    <w:rsid w:val="00FD40C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10</Pages>
  <Words>3986</Words>
  <Characters>24481</Characters>
  <Application>Microsoft Office Word</Application>
  <DocSecurity>0</DocSecurity>
  <Lines>1440</Lines>
  <Paragraphs>569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52</cp:revision>
  <dcterms:created xsi:type="dcterms:W3CDTF">2019-07-04T19:36:00Z</dcterms:created>
  <dcterms:modified xsi:type="dcterms:W3CDTF">2025-09-03T18:43:00Z</dcterms:modified>
</cp:coreProperties>
</file>