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7E10F4" w14:paraId="5C15DCF8" w14:textId="77777777">
        <w:trPr>
          <w:cantSplit/>
          <w:jc w:val="center"/>
        </w:trPr>
        <w:tc>
          <w:tcPr>
            <w:tcW w:w="3779" w:type="dxa"/>
            <w:shd w:val="clear" w:color="auto" w:fill="EAF6EC"/>
            <w:vAlign w:val="center"/>
          </w:tcPr>
          <w:p w14:paraId="5F15E3AB" w14:textId="77777777" w:rsidR="007E10F4" w:rsidRDefault="004602CA">
            <w:pPr>
              <w:spacing w:before="65" w:after="65"/>
              <w:ind w:left="85" w:right="85"/>
              <w:jc w:val="both"/>
            </w:pPr>
            <w:r>
              <w:rPr>
                <w:b/>
                <w:color w:val="166534"/>
              </w:rPr>
              <w:t>Osnovna škola</w:t>
            </w:r>
          </w:p>
        </w:tc>
        <w:tc>
          <w:tcPr>
            <w:tcW w:w="6568" w:type="dxa"/>
            <w:vAlign w:val="center"/>
          </w:tcPr>
          <w:p w14:paraId="65CBF228" w14:textId="77777777" w:rsidR="007E10F4" w:rsidRDefault="004602CA">
            <w:pPr>
              <w:spacing w:before="65" w:after="65"/>
              <w:ind w:left="85" w:right="85"/>
              <w:jc w:val="both"/>
            </w:pPr>
            <w:r>
              <w:rPr>
                <w:color w:val="000000"/>
              </w:rPr>
              <w:t>Klinča Sela</w:t>
            </w:r>
          </w:p>
        </w:tc>
      </w:tr>
      <w:tr w:rsidR="007E10F4" w14:paraId="5D947770" w14:textId="77777777">
        <w:trPr>
          <w:cantSplit/>
          <w:jc w:val="center"/>
        </w:trPr>
        <w:tc>
          <w:tcPr>
            <w:tcW w:w="3779" w:type="dxa"/>
            <w:shd w:val="clear" w:color="auto" w:fill="F1F8F2"/>
            <w:vAlign w:val="center"/>
          </w:tcPr>
          <w:p w14:paraId="4DCAFA46" w14:textId="77777777" w:rsidR="007E10F4" w:rsidRDefault="004602CA">
            <w:pPr>
              <w:spacing w:before="65" w:after="65"/>
              <w:ind w:left="85" w:right="85"/>
              <w:jc w:val="both"/>
            </w:pPr>
            <w:r>
              <w:rPr>
                <w:b/>
                <w:color w:val="166534"/>
              </w:rPr>
              <w:t>Nastavni predmet</w:t>
            </w:r>
          </w:p>
        </w:tc>
        <w:tc>
          <w:tcPr>
            <w:tcW w:w="6568" w:type="dxa"/>
            <w:vAlign w:val="center"/>
          </w:tcPr>
          <w:p w14:paraId="7EF023A5" w14:textId="77777777" w:rsidR="007E10F4" w:rsidRDefault="004602CA">
            <w:pPr>
              <w:spacing w:before="65" w:after="65"/>
              <w:ind w:left="85" w:right="85"/>
              <w:jc w:val="both"/>
            </w:pPr>
            <w:r>
              <w:rPr>
                <w:color w:val="000000"/>
              </w:rPr>
              <w:t>Katolički vjeronauk</w:t>
            </w:r>
          </w:p>
        </w:tc>
      </w:tr>
      <w:tr w:rsidR="007E10F4" w14:paraId="2348143F" w14:textId="77777777">
        <w:trPr>
          <w:cantSplit/>
          <w:jc w:val="center"/>
        </w:trPr>
        <w:tc>
          <w:tcPr>
            <w:tcW w:w="3779" w:type="dxa"/>
            <w:shd w:val="clear" w:color="auto" w:fill="EAF6EC"/>
            <w:vAlign w:val="center"/>
          </w:tcPr>
          <w:p w14:paraId="23B6DF54" w14:textId="77777777" w:rsidR="007E10F4" w:rsidRDefault="004602CA">
            <w:pPr>
              <w:spacing w:before="65" w:after="65"/>
              <w:ind w:left="85" w:right="85"/>
              <w:jc w:val="both"/>
            </w:pPr>
            <w:r>
              <w:rPr>
                <w:b/>
                <w:color w:val="166534"/>
              </w:rPr>
              <w:t>Vjeroučitelj</w:t>
            </w:r>
          </w:p>
        </w:tc>
        <w:tc>
          <w:tcPr>
            <w:tcW w:w="6568" w:type="dxa"/>
            <w:vAlign w:val="center"/>
          </w:tcPr>
          <w:p w14:paraId="39A2529D" w14:textId="77777777" w:rsidR="007E10F4" w:rsidRDefault="004602CA">
            <w:pPr>
              <w:spacing w:before="65" w:after="65"/>
              <w:ind w:left="85" w:right="85"/>
              <w:jc w:val="both"/>
            </w:pPr>
            <w:r>
              <w:rPr>
                <w:color w:val="000000"/>
              </w:rPr>
              <w:t xml:space="preserve">Josip Kunac, </w:t>
            </w:r>
            <w:r>
              <w:rPr>
                <w:i/>
                <w:color w:val="000000"/>
              </w:rPr>
              <w:t>prof.</w:t>
            </w:r>
          </w:p>
        </w:tc>
      </w:tr>
      <w:tr w:rsidR="007E10F4" w14:paraId="5AAE74BD" w14:textId="77777777">
        <w:trPr>
          <w:cantSplit/>
          <w:jc w:val="center"/>
        </w:trPr>
        <w:tc>
          <w:tcPr>
            <w:tcW w:w="3779" w:type="dxa"/>
            <w:shd w:val="clear" w:color="auto" w:fill="F1F8F2"/>
            <w:vAlign w:val="center"/>
          </w:tcPr>
          <w:p w14:paraId="1F3D8C1B" w14:textId="77777777" w:rsidR="007E10F4" w:rsidRDefault="004602CA">
            <w:pPr>
              <w:spacing w:before="65" w:after="65"/>
              <w:ind w:left="85" w:right="85"/>
              <w:jc w:val="both"/>
            </w:pPr>
            <w:r>
              <w:rPr>
                <w:b/>
                <w:color w:val="166534"/>
              </w:rPr>
              <w:t>Razredni odjel</w:t>
            </w:r>
          </w:p>
        </w:tc>
        <w:tc>
          <w:tcPr>
            <w:tcW w:w="6568" w:type="dxa"/>
            <w:vAlign w:val="center"/>
          </w:tcPr>
          <w:p w14:paraId="1734ABC5" w14:textId="77777777" w:rsidR="007E10F4" w:rsidRDefault="004602CA">
            <w:pPr>
              <w:spacing w:before="65" w:after="65"/>
              <w:ind w:left="85" w:right="85"/>
              <w:jc w:val="both"/>
            </w:pPr>
            <w:r>
              <w:rPr>
                <w:color w:val="000000"/>
              </w:rPr>
              <w:t>7.</w:t>
            </w:r>
          </w:p>
        </w:tc>
      </w:tr>
      <w:tr w:rsidR="007E10F4" w14:paraId="549A8979" w14:textId="77777777">
        <w:trPr>
          <w:cantSplit/>
          <w:jc w:val="center"/>
        </w:trPr>
        <w:tc>
          <w:tcPr>
            <w:tcW w:w="3779" w:type="dxa"/>
            <w:shd w:val="clear" w:color="auto" w:fill="EAF6EC"/>
            <w:vAlign w:val="center"/>
          </w:tcPr>
          <w:p w14:paraId="71C15E22" w14:textId="77777777" w:rsidR="007E10F4" w:rsidRDefault="004602CA">
            <w:pPr>
              <w:spacing w:before="65" w:after="65"/>
              <w:ind w:left="85" w:right="85"/>
              <w:jc w:val="both"/>
            </w:pPr>
            <w:r>
              <w:rPr>
                <w:b/>
                <w:color w:val="166534"/>
              </w:rPr>
              <w:t>Redni broj pripreme</w:t>
            </w:r>
          </w:p>
        </w:tc>
        <w:tc>
          <w:tcPr>
            <w:tcW w:w="6568" w:type="dxa"/>
            <w:vAlign w:val="center"/>
          </w:tcPr>
          <w:p w14:paraId="224538A3" w14:textId="77777777" w:rsidR="007E10F4" w:rsidRDefault="004602CA">
            <w:pPr>
              <w:spacing w:before="65" w:after="65"/>
              <w:ind w:left="85" w:right="85"/>
              <w:jc w:val="both"/>
            </w:pPr>
            <w:r>
              <w:rPr>
                <w:color w:val="000000"/>
              </w:rPr>
              <w:t>8.</w:t>
            </w:r>
          </w:p>
        </w:tc>
      </w:tr>
      <w:tr w:rsidR="007E10F4" w14:paraId="54250C7A" w14:textId="77777777">
        <w:trPr>
          <w:cantSplit/>
          <w:jc w:val="center"/>
        </w:trPr>
        <w:tc>
          <w:tcPr>
            <w:tcW w:w="3779" w:type="dxa"/>
            <w:shd w:val="clear" w:color="auto" w:fill="F1F8F2"/>
            <w:vAlign w:val="center"/>
          </w:tcPr>
          <w:p w14:paraId="4798D301" w14:textId="77777777" w:rsidR="007E10F4" w:rsidRDefault="004602CA">
            <w:pPr>
              <w:spacing w:before="65" w:after="65"/>
              <w:ind w:left="85" w:right="85"/>
              <w:jc w:val="both"/>
            </w:pPr>
            <w:r>
              <w:rPr>
                <w:b/>
                <w:color w:val="166534"/>
              </w:rPr>
              <w:t>Nastavna cjelina / tema</w:t>
            </w:r>
          </w:p>
        </w:tc>
        <w:tc>
          <w:tcPr>
            <w:tcW w:w="6568" w:type="dxa"/>
            <w:vAlign w:val="center"/>
          </w:tcPr>
          <w:p w14:paraId="4CE3A45B" w14:textId="77777777" w:rsidR="007E10F4" w:rsidRDefault="004602CA">
            <w:pPr>
              <w:spacing w:before="65" w:after="65"/>
              <w:ind w:left="85" w:right="85"/>
              <w:jc w:val="both"/>
            </w:pPr>
            <w:r>
              <w:rPr>
                <w:color w:val="000000"/>
              </w:rPr>
              <w:t>I. RAZVIJAM OSOBNOST, ŽIVIM VREDNOTE</w:t>
            </w:r>
          </w:p>
        </w:tc>
      </w:tr>
      <w:tr w:rsidR="007E10F4" w14:paraId="6315C421" w14:textId="77777777">
        <w:trPr>
          <w:cantSplit/>
          <w:jc w:val="center"/>
        </w:trPr>
        <w:tc>
          <w:tcPr>
            <w:tcW w:w="3779" w:type="dxa"/>
            <w:shd w:val="clear" w:color="auto" w:fill="EAF6EC"/>
            <w:vAlign w:val="center"/>
          </w:tcPr>
          <w:p w14:paraId="2C5C80DC" w14:textId="77777777" w:rsidR="007E10F4" w:rsidRDefault="004602CA">
            <w:pPr>
              <w:spacing w:before="65" w:after="65"/>
              <w:ind w:left="85" w:right="85"/>
              <w:jc w:val="both"/>
            </w:pPr>
            <w:r>
              <w:rPr>
                <w:b/>
                <w:color w:val="166534"/>
              </w:rPr>
              <w:t>Nastavna jedinica / podtema</w:t>
            </w:r>
          </w:p>
        </w:tc>
        <w:tc>
          <w:tcPr>
            <w:tcW w:w="6568" w:type="dxa"/>
            <w:vAlign w:val="center"/>
          </w:tcPr>
          <w:p w14:paraId="73C837E8" w14:textId="77777777" w:rsidR="007E10F4" w:rsidRDefault="004602CA">
            <w:pPr>
              <w:spacing w:before="65" w:after="65"/>
              <w:ind w:left="85" w:right="85"/>
              <w:jc w:val="both"/>
            </w:pPr>
            <w:r>
              <w:rPr>
                <w:color w:val="000000"/>
              </w:rPr>
              <w:t>8. U zamkama ovisnosti</w:t>
            </w:r>
          </w:p>
        </w:tc>
      </w:tr>
    </w:tbl>
    <w:p w14:paraId="551201C6" w14:textId="77777777" w:rsidR="007E10F4" w:rsidRDefault="004602CA">
      <w:pPr>
        <w:keepNext/>
        <w:spacing w:before="160"/>
        <w:jc w:val="both"/>
      </w:pPr>
      <w:r>
        <w:rPr>
          <w:b/>
          <w:color w:val="C96A00"/>
          <w:sz w:val="26"/>
        </w:rPr>
        <w:t>Odgojno-obrazovni ishodi učenja:</w:t>
      </w:r>
    </w:p>
    <w:p w14:paraId="2EDAF654" w14:textId="67513C91" w:rsidR="007E10F4" w:rsidRDefault="004602CA" w:rsidP="003A57D6">
      <w:pPr>
        <w:spacing w:after="160"/>
        <w:jc w:val="both"/>
      </w:pPr>
      <w:r>
        <w:rPr>
          <w:color w:val="000000"/>
        </w:rPr>
        <w:t>OŠ KV A.7.1. Učenik analizira negativne utjecaje koji predstavljaju opasnost u izgradnji vlastite osobnosti.</w:t>
      </w:r>
      <w:r>
        <w:rPr>
          <w:color w:val="000000"/>
        </w:rPr>
        <w:br/>
      </w:r>
      <w:r w:rsidR="00DA152F">
        <w:rPr>
          <w:color w:val="000000"/>
        </w:rPr>
        <w:t xml:space="preserve">OŠ KV A.7.1. </w:t>
      </w:r>
      <w:r>
        <w:rPr>
          <w:color w:val="000000"/>
        </w:rPr>
        <w:t>Učenik analizira konkretne primjere utjecaja društva vršnjaka na formiranje osobnosti i predlaže načine kako ostvariti pozitivan utjecaj u društvu vršnjaka.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7E10F4" w14:paraId="42CA565F" w14:textId="77777777">
        <w:trPr>
          <w:cantSplit/>
          <w:jc w:val="center"/>
        </w:trPr>
        <w:tc>
          <w:tcPr>
            <w:tcW w:w="3779" w:type="dxa"/>
            <w:shd w:val="clear" w:color="auto" w:fill="EAF6EC"/>
            <w:vAlign w:val="center"/>
          </w:tcPr>
          <w:p w14:paraId="2128AF7D" w14:textId="77777777" w:rsidR="007E10F4" w:rsidRDefault="004602CA">
            <w:pPr>
              <w:spacing w:before="65" w:after="65"/>
              <w:ind w:left="85" w:right="85"/>
              <w:jc w:val="both"/>
            </w:pPr>
            <w:r>
              <w:rPr>
                <w:b/>
                <w:color w:val="166534"/>
              </w:rPr>
              <w:t>Ključni pojmovi</w:t>
            </w:r>
          </w:p>
        </w:tc>
        <w:tc>
          <w:tcPr>
            <w:tcW w:w="6568" w:type="dxa"/>
            <w:vAlign w:val="center"/>
          </w:tcPr>
          <w:p w14:paraId="30E10004" w14:textId="77777777" w:rsidR="007E10F4" w:rsidRDefault="004602CA">
            <w:pPr>
              <w:spacing w:before="65" w:after="65"/>
              <w:ind w:left="85" w:right="85"/>
              <w:jc w:val="both"/>
            </w:pPr>
            <w:r>
              <w:rPr>
                <w:color w:val="000000"/>
              </w:rPr>
              <w:t>ovisnost; sloboda; pritisak vršnjaka; umjerenost; podrška; pomoć</w:t>
            </w:r>
          </w:p>
        </w:tc>
      </w:tr>
      <w:tr w:rsidR="007E10F4" w14:paraId="5FF425CC" w14:textId="77777777">
        <w:trPr>
          <w:cantSplit/>
          <w:jc w:val="center"/>
        </w:trPr>
        <w:tc>
          <w:tcPr>
            <w:tcW w:w="3779" w:type="dxa"/>
            <w:shd w:val="clear" w:color="auto" w:fill="F1F8F2"/>
            <w:vAlign w:val="center"/>
          </w:tcPr>
          <w:p w14:paraId="676047D6" w14:textId="77777777" w:rsidR="007E10F4" w:rsidRDefault="004602CA">
            <w:pPr>
              <w:spacing w:before="65" w:after="65"/>
              <w:ind w:left="85" w:right="85"/>
              <w:jc w:val="both"/>
            </w:pPr>
            <w:r>
              <w:rPr>
                <w:b/>
                <w:color w:val="166534"/>
              </w:rPr>
              <w:t>Središnje / problemsko pitanje</w:t>
            </w:r>
          </w:p>
        </w:tc>
        <w:tc>
          <w:tcPr>
            <w:tcW w:w="6568" w:type="dxa"/>
            <w:vAlign w:val="center"/>
          </w:tcPr>
          <w:p w14:paraId="73B0C7F6" w14:textId="77777777" w:rsidR="007E10F4" w:rsidRDefault="004602CA">
            <w:pPr>
              <w:spacing w:before="65" w:after="65"/>
              <w:ind w:left="85" w:right="85"/>
              <w:jc w:val="both"/>
            </w:pPr>
            <w:r>
              <w:rPr>
                <w:color w:val="000000"/>
              </w:rPr>
              <w:t>Kako sačuvati slobodu pred pritiskom ovisnosti i pomoći osobi koja je ugrožena?</w:t>
            </w:r>
          </w:p>
        </w:tc>
      </w:tr>
      <w:tr w:rsidR="007E10F4" w14:paraId="207F52BC" w14:textId="77777777">
        <w:trPr>
          <w:cantSplit/>
          <w:jc w:val="center"/>
        </w:trPr>
        <w:tc>
          <w:tcPr>
            <w:tcW w:w="3779" w:type="dxa"/>
            <w:shd w:val="clear" w:color="auto" w:fill="EAF6EC"/>
            <w:vAlign w:val="center"/>
          </w:tcPr>
          <w:p w14:paraId="345ADFA6" w14:textId="77777777" w:rsidR="007E10F4" w:rsidRDefault="004602CA">
            <w:pPr>
              <w:spacing w:before="65" w:after="65"/>
              <w:ind w:left="85" w:right="85"/>
              <w:jc w:val="both"/>
            </w:pPr>
            <w:r>
              <w:rPr>
                <w:b/>
                <w:color w:val="166534"/>
              </w:rPr>
              <w:t>Oblici rada</w:t>
            </w:r>
          </w:p>
        </w:tc>
        <w:tc>
          <w:tcPr>
            <w:tcW w:w="6568" w:type="dxa"/>
            <w:vAlign w:val="center"/>
          </w:tcPr>
          <w:p w14:paraId="1D42A34C" w14:textId="77777777" w:rsidR="007E10F4" w:rsidRDefault="004602CA">
            <w:pPr>
              <w:spacing w:before="65" w:after="65"/>
              <w:ind w:left="85" w:right="85"/>
              <w:jc w:val="both"/>
            </w:pPr>
            <w:r>
              <w:rPr>
                <w:color w:val="000000"/>
              </w:rPr>
              <w:t>frontalni rad, individualni rad, rad u paru, rad u skupinama</w:t>
            </w:r>
          </w:p>
        </w:tc>
      </w:tr>
      <w:tr w:rsidR="007E10F4" w14:paraId="1E485E9B" w14:textId="77777777">
        <w:trPr>
          <w:cantSplit/>
          <w:jc w:val="center"/>
        </w:trPr>
        <w:tc>
          <w:tcPr>
            <w:tcW w:w="3779" w:type="dxa"/>
            <w:shd w:val="clear" w:color="auto" w:fill="F1F8F2"/>
            <w:vAlign w:val="center"/>
          </w:tcPr>
          <w:p w14:paraId="4F95ABA5" w14:textId="77777777" w:rsidR="007E10F4" w:rsidRDefault="004602CA">
            <w:pPr>
              <w:spacing w:before="65" w:after="65"/>
              <w:ind w:left="85" w:right="85"/>
              <w:jc w:val="both"/>
            </w:pPr>
            <w:r>
              <w:rPr>
                <w:b/>
                <w:color w:val="166534"/>
              </w:rPr>
              <w:t>Nastavne metode</w:t>
            </w:r>
          </w:p>
        </w:tc>
        <w:tc>
          <w:tcPr>
            <w:tcW w:w="6568" w:type="dxa"/>
            <w:vAlign w:val="center"/>
          </w:tcPr>
          <w:p w14:paraId="3BE6BF5E" w14:textId="77777777" w:rsidR="007E10F4" w:rsidRDefault="004602CA">
            <w:pPr>
              <w:spacing w:before="65" w:after="65"/>
              <w:ind w:left="85" w:right="85"/>
              <w:jc w:val="both"/>
            </w:pPr>
            <w:r>
              <w:rPr>
                <w:color w:val="000000"/>
              </w:rPr>
              <w:t>čitanje uzroka i posljedica, analiza slučaja, uvježbavanje odbijanja, računanje, kritička prosudba</w:t>
            </w:r>
          </w:p>
        </w:tc>
      </w:tr>
      <w:tr w:rsidR="007E10F4" w14:paraId="302811F9" w14:textId="77777777">
        <w:trPr>
          <w:cantSplit/>
          <w:jc w:val="center"/>
        </w:trPr>
        <w:tc>
          <w:tcPr>
            <w:tcW w:w="3779" w:type="dxa"/>
            <w:shd w:val="clear" w:color="auto" w:fill="EAF6EC"/>
            <w:vAlign w:val="center"/>
          </w:tcPr>
          <w:p w14:paraId="59621189" w14:textId="77777777" w:rsidR="007E10F4" w:rsidRDefault="004602CA">
            <w:pPr>
              <w:spacing w:before="65" w:after="65"/>
              <w:ind w:left="85" w:right="85"/>
              <w:jc w:val="both"/>
            </w:pPr>
            <w:r>
              <w:rPr>
                <w:b/>
                <w:color w:val="166534"/>
              </w:rPr>
              <w:t>Nastavna sredstva i pomagala</w:t>
            </w:r>
          </w:p>
        </w:tc>
        <w:tc>
          <w:tcPr>
            <w:tcW w:w="6568" w:type="dxa"/>
            <w:vAlign w:val="center"/>
          </w:tcPr>
          <w:p w14:paraId="22479B93" w14:textId="77777777" w:rsidR="007E10F4" w:rsidRDefault="004602CA">
            <w:pPr>
              <w:spacing w:before="65" w:after="65"/>
              <w:ind w:left="85" w:right="85"/>
              <w:jc w:val="both"/>
            </w:pPr>
            <w:r>
              <w:rPr>
                <w:color w:val="000000"/>
              </w:rPr>
              <w:t>udžbenik Neka je Bog prvi, str. 16; RB, str. 16; bilježnica, radni predlošci, ploča ili projektor; izborni videozapisi</w:t>
            </w:r>
          </w:p>
        </w:tc>
      </w:tr>
      <w:tr w:rsidR="007E10F4" w14:paraId="23520AE5" w14:textId="77777777">
        <w:trPr>
          <w:cantSplit/>
          <w:jc w:val="center"/>
        </w:trPr>
        <w:tc>
          <w:tcPr>
            <w:tcW w:w="3779" w:type="dxa"/>
            <w:shd w:val="clear" w:color="auto" w:fill="F1F8F2"/>
            <w:vAlign w:val="center"/>
          </w:tcPr>
          <w:p w14:paraId="0C464072" w14:textId="77777777" w:rsidR="007E10F4" w:rsidRDefault="004602CA">
            <w:pPr>
              <w:spacing w:before="65" w:after="65"/>
              <w:ind w:left="85" w:right="85"/>
              <w:jc w:val="both"/>
            </w:pPr>
            <w:r>
              <w:rPr>
                <w:b/>
                <w:color w:val="166534"/>
              </w:rPr>
              <w:t>Međupredmetne teme</w:t>
            </w:r>
          </w:p>
        </w:tc>
        <w:tc>
          <w:tcPr>
            <w:tcW w:w="6568" w:type="dxa"/>
            <w:vAlign w:val="center"/>
          </w:tcPr>
          <w:p w14:paraId="7E2317B9" w14:textId="77777777" w:rsidR="007E10F4" w:rsidRDefault="004602CA">
            <w:pPr>
              <w:spacing w:before="65" w:after="65"/>
              <w:ind w:left="85" w:right="85"/>
              <w:jc w:val="both"/>
            </w:pPr>
            <w:r>
              <w:rPr>
                <w:color w:val="000000"/>
              </w:rPr>
              <w:t>Osobni i socijalni razvoj: osr A.3.2. Upravlja emocijama i ponašanjem. Mentalno i socijalno zdravlje: B.3.1.A Opisuje i procjenjuje vršnjački pritisak; B.3.3.B Opisuje opasnosti uporabe sredstava ovisnosti te opasnosti drugih rizičnih ponašanja.</w:t>
            </w:r>
          </w:p>
        </w:tc>
      </w:tr>
      <w:tr w:rsidR="007E10F4" w14:paraId="4268DFE6" w14:textId="77777777">
        <w:trPr>
          <w:cantSplit/>
          <w:jc w:val="center"/>
        </w:trPr>
        <w:tc>
          <w:tcPr>
            <w:tcW w:w="3779" w:type="dxa"/>
            <w:shd w:val="clear" w:color="auto" w:fill="EAF6EC"/>
            <w:vAlign w:val="center"/>
          </w:tcPr>
          <w:p w14:paraId="1D78C23E" w14:textId="77777777" w:rsidR="007E10F4" w:rsidRDefault="004602CA">
            <w:pPr>
              <w:spacing w:before="65" w:after="65"/>
              <w:ind w:left="85" w:right="85"/>
              <w:jc w:val="both"/>
            </w:pPr>
            <w:r>
              <w:rPr>
                <w:b/>
                <w:color w:val="166534"/>
              </w:rPr>
              <w:t>Korelacija</w:t>
            </w:r>
          </w:p>
        </w:tc>
        <w:tc>
          <w:tcPr>
            <w:tcW w:w="6568" w:type="dxa"/>
            <w:vAlign w:val="center"/>
          </w:tcPr>
          <w:p w14:paraId="3CC09034" w14:textId="77777777" w:rsidR="007E10F4" w:rsidRDefault="004602CA">
            <w:pPr>
              <w:spacing w:before="65" w:after="65"/>
              <w:ind w:left="85" w:right="85"/>
              <w:jc w:val="both"/>
            </w:pPr>
            <w:r>
              <w:rPr>
                <w:color w:val="000000"/>
              </w:rPr>
              <w:t>Hrvatski jezik: OŠ HJ C.7.2. – povezivanje teksta i životnih situacija. Matematika – računanje troška i tumačenje rezultata. Biologija – briga o zdravlju.</w:t>
            </w:r>
          </w:p>
        </w:tc>
      </w:tr>
    </w:tbl>
    <w:p w14:paraId="4C625F8F" w14:textId="77777777" w:rsidR="007E10F4" w:rsidRDefault="004602CA">
      <w:pPr>
        <w:keepNext/>
        <w:spacing w:before="160"/>
        <w:jc w:val="both"/>
      </w:pPr>
      <w:r>
        <w:rPr>
          <w:b/>
          <w:color w:val="C96A00"/>
          <w:sz w:val="26"/>
        </w:rPr>
        <w:t>Vrednovanje:</w:t>
      </w:r>
    </w:p>
    <w:p w14:paraId="74F8C517" w14:textId="77777777" w:rsidR="007E10F4" w:rsidRDefault="004602CA">
      <w:pPr>
        <w:jc w:val="both"/>
      </w:pPr>
      <w:r>
        <w:rPr>
          <w:b/>
          <w:color w:val="000000"/>
        </w:rPr>
        <w:t xml:space="preserve">Vrednovanje za učenje: </w:t>
      </w:r>
      <w:r>
        <w:rPr>
          <w:color w:val="000000"/>
        </w:rPr>
        <w:t>vjeroučitelj će pratiti razlikovanje rizika i zaštite, obrazloženje odluke te prepoznavanje osobe kojoj se može obratiti za pomoć.</w:t>
      </w:r>
    </w:p>
    <w:p w14:paraId="06AE02E3" w14:textId="77777777" w:rsidR="007E10F4" w:rsidRDefault="004602CA">
      <w:pPr>
        <w:jc w:val="both"/>
      </w:pPr>
      <w:r>
        <w:rPr>
          <w:b/>
          <w:color w:val="000000"/>
        </w:rPr>
        <w:t xml:space="preserve">Vrednovanje kao učenje: </w:t>
      </w:r>
      <w:r>
        <w:rPr>
          <w:color w:val="000000"/>
        </w:rPr>
        <w:t>učenici će procijeniti sigurnost u prepoznavanju pritiska, odbijanju štetnoga nagovora i traženju pomoći.</w:t>
      </w:r>
    </w:p>
    <w:p w14:paraId="5CB177EF" w14:textId="77777777" w:rsidR="007E10F4" w:rsidRDefault="004602CA">
      <w:pPr>
        <w:jc w:val="both"/>
      </w:pPr>
      <w:r>
        <w:rPr>
          <w:b/>
          <w:color w:val="000000"/>
        </w:rPr>
        <w:t xml:space="preserve">Vrednovanje naučenoga: </w:t>
      </w:r>
      <w:r>
        <w:rPr>
          <w:color w:val="000000"/>
        </w:rPr>
        <w:t>formalno brojčano ocjenjivanje nije predviđeno. Zadaci će služiti praćenju ostvarenosti ishoda i davanju povratne informacije.</w:t>
      </w:r>
    </w:p>
    <w:p w14:paraId="1F52F1E1" w14:textId="77777777" w:rsidR="007E10F4" w:rsidRDefault="004602CA">
      <w:pPr>
        <w:keepNext/>
        <w:pageBreakBefore/>
        <w:spacing w:after="160"/>
        <w:jc w:val="center"/>
      </w:pPr>
      <w:r>
        <w:rPr>
          <w:b/>
          <w:color w:val="0070C0"/>
          <w:sz w:val="40"/>
        </w:rPr>
        <w:lastRenderedPageBreak/>
        <w:t>TIJEK NASTAVNOGA SATA</w:t>
      </w:r>
    </w:p>
    <w:tbl>
      <w:tblPr>
        <w:tblW w:w="5000" w:type="pct"/>
        <w:jc w:val="center"/>
        <w:tblLayout w:type="fixed"/>
        <w:tblCellMar>
          <w:left w:w="0" w:type="dxa"/>
          <w:right w:w="0" w:type="dxa"/>
        </w:tblCellMar>
        <w:tblLook w:val="04A0" w:firstRow="1" w:lastRow="0" w:firstColumn="1" w:lastColumn="0" w:noHBand="0" w:noVBand="1"/>
      </w:tblPr>
      <w:tblGrid>
        <w:gridCol w:w="10337"/>
      </w:tblGrid>
      <w:tr w:rsidR="000000AB" w14:paraId="0424CD88" w14:textId="77777777">
        <w:trPr>
          <w:cantSplit/>
          <w:jc w:val="center"/>
        </w:trPr>
        <w:tc>
          <w:tcPr>
            <w:tcW w:w="10346"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4C160759" w14:textId="77777777" w:rsidR="007E10F4" w:rsidRDefault="004602CA">
            <w:pPr>
              <w:keepNext/>
              <w:spacing w:before="80"/>
              <w:ind w:left="85" w:right="85"/>
              <w:jc w:val="both"/>
            </w:pPr>
            <w:r>
              <w:rPr>
                <w:b/>
                <w:color w:val="FFFFFF"/>
                <w:sz w:val="32"/>
              </w:rPr>
              <w:t>I. UVODNI DIO – PITAJ</w:t>
            </w:r>
            <w:r>
              <w:rPr>
                <w:color w:val="FFFFFF"/>
                <w:sz w:val="20"/>
              </w:rPr>
              <w:t xml:space="preserve"> (9 min)</w:t>
            </w:r>
          </w:p>
        </w:tc>
      </w:tr>
    </w:tbl>
    <w:p w14:paraId="12ED98F9" w14:textId="77777777" w:rsidR="002C3629" w:rsidRDefault="002C3629">
      <w:pPr>
        <w:keepNext/>
        <w:spacing w:after="0" w:line="20" w:lineRule="exact"/>
      </w:pPr>
    </w:p>
    <w:p w14:paraId="401255A2" w14:textId="77777777" w:rsidR="007E10F4" w:rsidRDefault="004602CA">
      <w:pPr>
        <w:keepNext/>
        <w:spacing w:before="160"/>
        <w:jc w:val="both"/>
      </w:pPr>
      <w:r>
        <w:rPr>
          <w:b/>
          <w:color w:val="C96A00"/>
          <w:sz w:val="26"/>
        </w:rPr>
        <w:t>Uvodna molitva:</w:t>
      </w:r>
    </w:p>
    <w:p w14:paraId="1A6C0524" w14:textId="77777777" w:rsidR="007E10F4" w:rsidRDefault="004602CA">
      <w:pPr>
        <w:jc w:val="both"/>
      </w:pPr>
      <w:r>
        <w:rPr>
          <w:color w:val="000000"/>
        </w:rPr>
        <w:t>Oče naš…</w:t>
      </w:r>
    </w:p>
    <w:p w14:paraId="3D0DEF06" w14:textId="77777777" w:rsidR="007E10F4" w:rsidRDefault="004602CA">
      <w:pPr>
        <w:jc w:val="both"/>
      </w:pPr>
      <w:r>
        <w:rPr>
          <w:color w:val="000000"/>
        </w:rPr>
        <w:t>ili: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0434F563" w14:textId="77777777">
        <w:trPr>
          <w:cantSplit/>
          <w:jc w:val="center"/>
        </w:trPr>
        <w:tc>
          <w:tcPr>
            <w:tcW w:w="10346" w:type="dxa"/>
            <w:shd w:val="clear" w:color="auto" w:fill="F7FBF7"/>
          </w:tcPr>
          <w:p w14:paraId="5A9794D1" w14:textId="77777777" w:rsidR="007E10F4" w:rsidRDefault="004602CA">
            <w:pPr>
              <w:spacing w:before="65" w:after="65"/>
              <w:ind w:left="85" w:right="85"/>
              <w:jc w:val="both"/>
            </w:pPr>
            <w:r>
              <w:rPr>
                <w:color w:val="000000"/>
                <w:sz w:val="40"/>
              </w:rPr>
              <w:t>Bože života, hvala Ti za slobodu i ljude koji se brinu za nas. Daj nam hrabrost odbiti ono što nas zarobljava, suosjećanje za one koji trpe i spremnost zatražiti pomoć. Amen.</w:t>
            </w:r>
          </w:p>
        </w:tc>
      </w:tr>
    </w:tbl>
    <w:p w14:paraId="7EB69A2C" w14:textId="77777777" w:rsidR="007E10F4" w:rsidRDefault="007E10F4">
      <w:pPr>
        <w:spacing w:after="12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0C6E89A4" w14:textId="77777777">
        <w:trPr>
          <w:cantSplit/>
          <w:jc w:val="center"/>
        </w:trPr>
        <w:tc>
          <w:tcPr>
            <w:tcW w:w="10346" w:type="dxa"/>
            <w:shd w:val="clear" w:color="auto" w:fill="EAF4E2"/>
          </w:tcPr>
          <w:p w14:paraId="3E458791" w14:textId="77777777" w:rsidR="007E10F4" w:rsidRDefault="004602CA">
            <w:pPr>
              <w:spacing w:before="65" w:after="65"/>
              <w:ind w:left="85" w:right="85"/>
              <w:jc w:val="both"/>
            </w:pPr>
            <w:r>
              <w:rPr>
                <w:b/>
                <w:color w:val="C96A00"/>
                <w:sz w:val="21"/>
              </w:rPr>
              <w:t>Alternativa:</w:t>
            </w:r>
            <w:r>
              <w:rPr>
                <w:color w:val="000000"/>
                <w:sz w:val="21"/>
              </w:rPr>
              <w:t xml:space="preserve"> „Sve mi je dopušteno! Ali – neću da mnome išta vlada.“ (1 Kor 6,12)</w:t>
            </w:r>
            <w:r>
              <w:rPr>
                <w:color w:val="000000"/>
                <w:sz w:val="21"/>
              </w:rPr>
              <w:br/>
              <w:t>Učenici će ostati nekoliko trenutaka u tišini. Učenici će razmisliti o tome kada neka navika počinje odlučivati umjesto osobe.</w:t>
            </w:r>
          </w:p>
        </w:tc>
      </w:tr>
    </w:tbl>
    <w:p w14:paraId="07A30264" w14:textId="77777777" w:rsidR="007E10F4" w:rsidRDefault="007E10F4">
      <w:pPr>
        <w:spacing w:after="120"/>
        <w:jc w:val="both"/>
      </w:pPr>
    </w:p>
    <w:p w14:paraId="139F7772" w14:textId="77777777" w:rsidR="007E10F4" w:rsidRDefault="004602CA">
      <w:pPr>
        <w:keepNext/>
        <w:spacing w:before="160"/>
        <w:jc w:val="both"/>
      </w:pPr>
      <w:r>
        <w:rPr>
          <w:b/>
          <w:color w:val="C96A00"/>
          <w:sz w:val="26"/>
        </w:rPr>
        <w:t>Povezivanje s prethodnim satom / pregled domaće zadaće:</w:t>
      </w:r>
    </w:p>
    <w:p w14:paraId="67B5FDF8" w14:textId="77777777" w:rsidR="007E10F4" w:rsidRDefault="004602CA">
      <w:pPr>
        <w:jc w:val="both"/>
      </w:pPr>
      <w:r>
        <w:rPr>
          <w:color w:val="000000"/>
        </w:rPr>
        <w:t>Učenici će vjeroučitelju dati na uvid domaću zadaću s prethodnoga susreta:</w:t>
      </w:r>
    </w:p>
    <w:p w14:paraId="4BDCFDB7" w14:textId="77777777" w:rsidR="007E10F4" w:rsidRPr="000D0AE4" w:rsidRDefault="004602CA">
      <w:pPr>
        <w:jc w:val="both"/>
        <w:rPr>
          <w:i/>
          <w:iCs/>
        </w:rPr>
      </w:pPr>
      <w:r w:rsidRPr="000D0AE4">
        <w:rPr>
          <w:i/>
          <w:iCs/>
          <w:color w:val="000000"/>
        </w:rPr>
        <w:t>„Učenici će riješiti, ili dovršiti rješavanje RB, str. 15.“</w:t>
      </w:r>
    </w:p>
    <w:p w14:paraId="77FE4186" w14:textId="77777777" w:rsidR="007E10F4" w:rsidRDefault="004602CA">
      <w:pPr>
        <w:jc w:val="both"/>
      </w:pPr>
      <w:r>
        <w:rPr>
          <w:color w:val="000000"/>
        </w:rPr>
        <w:t>Ili:</w:t>
      </w:r>
    </w:p>
    <w:p w14:paraId="7024AF08" w14:textId="77777777" w:rsidR="007E10F4" w:rsidRPr="000D0AE4" w:rsidRDefault="004602CA">
      <w:pPr>
        <w:jc w:val="both"/>
        <w:rPr>
          <w:i/>
          <w:iCs/>
        </w:rPr>
      </w:pPr>
      <w:r w:rsidRPr="000D0AE4">
        <w:rPr>
          <w:i/>
          <w:iCs/>
          <w:color w:val="000000"/>
        </w:rPr>
        <w:t>„Učenici će napisati četiri rečenice o zamišljenom školskom danu u kojemu će jednu Isusovu poruku pretvoriti u djelo. Navest će poruku, situaciju, postupak i dobro koje će iz toga proizići.“</w:t>
      </w:r>
    </w:p>
    <w:p w14:paraId="4A5BC1C3" w14:textId="77777777" w:rsidR="007E10F4" w:rsidRDefault="004602CA">
      <w:pPr>
        <w:keepNext/>
        <w:spacing w:before="120"/>
        <w:jc w:val="both"/>
      </w:pPr>
      <w:r>
        <w:rPr>
          <w:color w:val="000000"/>
        </w:rPr>
        <w:t>Razgovor</w:t>
      </w:r>
    </w:p>
    <w:p w14:paraId="3D25396C" w14:textId="77777777" w:rsidR="007E10F4" w:rsidRDefault="004602CA">
      <w:pPr>
        <w:numPr>
          <w:ilvl w:val="0"/>
          <w:numId w:val="1"/>
        </w:numPr>
        <w:tabs>
          <w:tab w:val="left" w:pos="280"/>
        </w:tabs>
        <w:jc w:val="both"/>
      </w:pPr>
      <w:r>
        <w:rPr>
          <w:color w:val="000000"/>
        </w:rPr>
        <w:t xml:space="preserve">Kako je vaš zamišljeni postupak pokazao da vjera utječe na odluke? </w:t>
      </w:r>
      <w:r>
        <w:rPr>
          <w:color w:val="6B6B6B"/>
          <w:sz w:val="18"/>
        </w:rPr>
        <w:t>(Isusova poruka postala je konkretna briga za istinu, osobu ili zajedničko dobro.)</w:t>
      </w:r>
    </w:p>
    <w:p w14:paraId="5818A712" w14:textId="47198122" w:rsidR="007E10F4" w:rsidRDefault="004602CA">
      <w:pPr>
        <w:keepNext/>
        <w:spacing w:before="160"/>
        <w:jc w:val="both"/>
      </w:pPr>
      <w:r>
        <w:rPr>
          <w:b/>
          <w:color w:val="C96A00"/>
          <w:sz w:val="26"/>
        </w:rPr>
        <w:t>Motivacija:</w:t>
      </w:r>
    </w:p>
    <w:p w14:paraId="44CE3847" w14:textId="34AA930C" w:rsidR="007E10F4" w:rsidRDefault="004602CA">
      <w:pPr>
        <w:keepNext/>
        <w:jc w:val="both"/>
      </w:pPr>
      <w:r>
        <w:rPr>
          <w:color w:val="000000"/>
        </w:rPr>
        <w:t>Vjeroučitelj će napisati izmišljeni iznos od 5 € dnevno. Učenici će izračunati mjesečni trošak za 30 dana</w:t>
      </w:r>
      <w:r w:rsidR="000D0AE4">
        <w:rPr>
          <w:color w:val="000000"/>
        </w:rPr>
        <w:t xml:space="preserve">, </w:t>
      </w:r>
      <w:r>
        <w:rPr>
          <w:color w:val="000000"/>
        </w:rPr>
        <w:t>godišnji za 365 dana</w:t>
      </w:r>
      <w:r w:rsidR="000D0AE4">
        <w:rPr>
          <w:color w:val="000000"/>
        </w:rPr>
        <w:t xml:space="preserve"> i desetogodišnji</w:t>
      </w:r>
      <w:r>
        <w:rPr>
          <w:color w:val="000000"/>
        </w:rPr>
        <w:t>. Iznos služi računskoj vježbi, a nije podatak o aktualnoj cijeni proizvoda.</w:t>
      </w:r>
    </w:p>
    <w:p w14:paraId="3651D45C" w14:textId="549D68BB" w:rsidR="007E10F4" w:rsidRDefault="004602CA">
      <w:pPr>
        <w:keepNext/>
        <w:jc w:val="both"/>
      </w:pPr>
      <w:r>
        <w:rPr>
          <w:color w:val="6B6B6B"/>
          <w:sz w:val="20"/>
        </w:rPr>
        <w:t>Rješenje: 5 × 30 = 150 €; 5 × 365 = 1 825 €</w:t>
      </w:r>
      <w:r w:rsidR="000D0AE4">
        <w:rPr>
          <w:color w:val="6B6B6B"/>
          <w:sz w:val="20"/>
        </w:rPr>
        <w:t>; 1825 × 10 = 18 250 €</w:t>
      </w:r>
      <w:r>
        <w:rPr>
          <w:color w:val="6B6B6B"/>
          <w:sz w:val="20"/>
        </w:rPr>
        <w:t>. Novčani trošak ne obuhvaća zdravlje, odnose i gubitak slobode.</w:t>
      </w:r>
    </w:p>
    <w:p w14:paraId="7C4C9BB8"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64"/>
        <w:gridCol w:w="4673"/>
      </w:tblGrid>
      <w:tr w:rsidR="007E10F4" w14:paraId="2AA998AF" w14:textId="77777777" w:rsidTr="000D0AE4">
        <w:trPr>
          <w:cantSplit/>
          <w:jc w:val="center"/>
        </w:trPr>
        <w:tc>
          <w:tcPr>
            <w:tcW w:w="5664" w:type="dxa"/>
            <w:shd w:val="clear" w:color="auto" w:fill="0070C0"/>
          </w:tcPr>
          <w:p w14:paraId="21FEDAEE" w14:textId="77777777" w:rsidR="007E10F4" w:rsidRDefault="004602CA">
            <w:pPr>
              <w:keepNext/>
              <w:spacing w:before="65" w:after="65"/>
              <w:ind w:left="85" w:right="85"/>
              <w:jc w:val="center"/>
            </w:pPr>
            <w:r>
              <w:rPr>
                <w:b/>
                <w:color w:val="FFFFFF"/>
                <w:sz w:val="40"/>
              </w:rPr>
              <w:t>5 € SVAKOGA DANA</w:t>
            </w:r>
          </w:p>
        </w:tc>
        <w:tc>
          <w:tcPr>
            <w:tcW w:w="4673" w:type="dxa"/>
            <w:shd w:val="clear" w:color="auto" w:fill="00B050"/>
          </w:tcPr>
          <w:p w14:paraId="4921A451" w14:textId="77777777" w:rsidR="007E10F4" w:rsidRDefault="004602CA">
            <w:pPr>
              <w:keepNext/>
              <w:spacing w:before="65" w:after="65"/>
              <w:ind w:left="85" w:right="85"/>
              <w:jc w:val="center"/>
            </w:pPr>
            <w:r>
              <w:rPr>
                <w:b/>
                <w:color w:val="FFFFFF"/>
                <w:sz w:val="40"/>
              </w:rPr>
              <w:t>UKUPAN TROŠAK</w:t>
            </w:r>
          </w:p>
        </w:tc>
      </w:tr>
      <w:tr w:rsidR="007E10F4" w14:paraId="56893600" w14:textId="77777777" w:rsidTr="000D0AE4">
        <w:trPr>
          <w:cantSplit/>
          <w:jc w:val="center"/>
        </w:trPr>
        <w:tc>
          <w:tcPr>
            <w:tcW w:w="5664" w:type="dxa"/>
          </w:tcPr>
          <w:p w14:paraId="47534292" w14:textId="77777777" w:rsidR="007E10F4" w:rsidRDefault="004602CA">
            <w:pPr>
              <w:keepNext/>
              <w:spacing w:before="65" w:after="65"/>
              <w:ind w:left="85" w:right="85"/>
            </w:pPr>
            <w:r>
              <w:rPr>
                <w:color w:val="000000"/>
                <w:sz w:val="40"/>
              </w:rPr>
              <w:t>30 dana</w:t>
            </w:r>
          </w:p>
        </w:tc>
        <w:tc>
          <w:tcPr>
            <w:tcW w:w="4673" w:type="dxa"/>
          </w:tcPr>
          <w:p w14:paraId="602DC270" w14:textId="1A9EABEF" w:rsidR="007E10F4" w:rsidRDefault="000D0AE4" w:rsidP="000D0AE4">
            <w:pPr>
              <w:keepNext/>
              <w:tabs>
                <w:tab w:val="right" w:leader="underscore" w:pos="4667"/>
              </w:tabs>
              <w:spacing w:before="65" w:after="65"/>
            </w:pPr>
            <w:r>
              <w:rPr>
                <w:color w:val="000000"/>
                <w:sz w:val="24"/>
              </w:rPr>
              <w:t xml:space="preserve"> </w:t>
            </w:r>
            <w:r w:rsidR="004602CA">
              <w:rPr>
                <w:color w:val="000000"/>
                <w:sz w:val="24"/>
              </w:rPr>
              <w:tab/>
            </w:r>
          </w:p>
        </w:tc>
      </w:tr>
      <w:tr w:rsidR="007E10F4" w14:paraId="5DC3C72D" w14:textId="77777777" w:rsidTr="000D0AE4">
        <w:trPr>
          <w:cantSplit/>
          <w:jc w:val="center"/>
        </w:trPr>
        <w:tc>
          <w:tcPr>
            <w:tcW w:w="5664" w:type="dxa"/>
            <w:shd w:val="clear" w:color="auto" w:fill="F7FBF7"/>
          </w:tcPr>
          <w:p w14:paraId="68E98CBE" w14:textId="77777777" w:rsidR="007E10F4" w:rsidRDefault="004602CA">
            <w:pPr>
              <w:spacing w:before="65" w:after="65"/>
              <w:ind w:left="85" w:right="85"/>
            </w:pPr>
            <w:r>
              <w:rPr>
                <w:color w:val="000000"/>
                <w:sz w:val="40"/>
              </w:rPr>
              <w:t>365 dana</w:t>
            </w:r>
          </w:p>
        </w:tc>
        <w:tc>
          <w:tcPr>
            <w:tcW w:w="4673" w:type="dxa"/>
            <w:shd w:val="clear" w:color="auto" w:fill="F7FBF7"/>
          </w:tcPr>
          <w:p w14:paraId="62C940B2" w14:textId="5436C145" w:rsidR="007E10F4" w:rsidRDefault="000D0AE4" w:rsidP="000D0AE4">
            <w:pPr>
              <w:tabs>
                <w:tab w:val="right" w:leader="underscore" w:pos="4667"/>
              </w:tabs>
              <w:spacing w:before="65" w:after="65"/>
            </w:pPr>
            <w:r>
              <w:rPr>
                <w:color w:val="000000"/>
                <w:sz w:val="24"/>
              </w:rPr>
              <w:t xml:space="preserve"> </w:t>
            </w:r>
            <w:r w:rsidR="004602CA">
              <w:rPr>
                <w:color w:val="000000"/>
                <w:sz w:val="24"/>
              </w:rPr>
              <w:tab/>
            </w:r>
          </w:p>
        </w:tc>
      </w:tr>
      <w:tr w:rsidR="000D0AE4" w14:paraId="603A2B86" w14:textId="77777777" w:rsidTr="000D0AE4">
        <w:trPr>
          <w:cantSplit/>
          <w:jc w:val="center"/>
        </w:trPr>
        <w:tc>
          <w:tcPr>
            <w:tcW w:w="5664" w:type="dxa"/>
          </w:tcPr>
          <w:p w14:paraId="6C5CF32D" w14:textId="400D4F32" w:rsidR="000D0AE4" w:rsidRDefault="000D0AE4">
            <w:pPr>
              <w:spacing w:before="65" w:after="65"/>
              <w:ind w:left="85" w:right="85"/>
              <w:rPr>
                <w:color w:val="000000"/>
                <w:sz w:val="40"/>
              </w:rPr>
            </w:pPr>
            <w:r>
              <w:rPr>
                <w:color w:val="000000"/>
                <w:sz w:val="40"/>
              </w:rPr>
              <w:t>10 godina</w:t>
            </w:r>
          </w:p>
        </w:tc>
        <w:tc>
          <w:tcPr>
            <w:tcW w:w="4673" w:type="dxa"/>
          </w:tcPr>
          <w:p w14:paraId="44EA0121" w14:textId="53A15EEA" w:rsidR="000D0AE4" w:rsidRDefault="000D0AE4" w:rsidP="000D0AE4">
            <w:pPr>
              <w:tabs>
                <w:tab w:val="right" w:leader="underscore" w:pos="4667"/>
              </w:tabs>
              <w:spacing w:before="65" w:after="65"/>
              <w:rPr>
                <w:color w:val="000000"/>
                <w:sz w:val="24"/>
              </w:rPr>
            </w:pPr>
            <w:r>
              <w:rPr>
                <w:color w:val="000000"/>
                <w:sz w:val="24"/>
              </w:rPr>
              <w:t xml:space="preserve"> </w:t>
            </w:r>
            <w:r>
              <w:rPr>
                <w:color w:val="000000"/>
                <w:sz w:val="24"/>
              </w:rPr>
              <w:tab/>
            </w:r>
          </w:p>
        </w:tc>
      </w:tr>
    </w:tbl>
    <w:p w14:paraId="3ABCF35F" w14:textId="77777777" w:rsidR="007E10F4" w:rsidRDefault="007E10F4">
      <w:pPr>
        <w:spacing w:after="120"/>
        <w:jc w:val="both"/>
      </w:pPr>
    </w:p>
    <w:p w14:paraId="7DD15E2C" w14:textId="77777777" w:rsidR="007E10F4" w:rsidRDefault="004602CA">
      <w:pPr>
        <w:keepNext/>
        <w:spacing w:before="120"/>
        <w:jc w:val="both"/>
      </w:pPr>
      <w:r>
        <w:rPr>
          <w:color w:val="000000"/>
        </w:rPr>
        <w:t>Razgovor</w:t>
      </w:r>
    </w:p>
    <w:p w14:paraId="5E13174D" w14:textId="0D5E85B9" w:rsidR="000D0AE4" w:rsidRPr="000D0AE4" w:rsidRDefault="000D0AE4">
      <w:pPr>
        <w:numPr>
          <w:ilvl w:val="0"/>
          <w:numId w:val="1"/>
        </w:numPr>
        <w:tabs>
          <w:tab w:val="left" w:pos="280"/>
        </w:tabs>
        <w:jc w:val="both"/>
      </w:pPr>
      <w:r w:rsidRPr="000D0AE4">
        <w:rPr>
          <w:color w:val="000000"/>
        </w:rPr>
        <w:t xml:space="preserve">Znate li o čemu se ovdje radi? </w:t>
      </w:r>
      <w:r w:rsidRPr="000D0AE4">
        <w:rPr>
          <w:color w:val="808080" w:themeColor="background1" w:themeShade="80"/>
          <w:sz w:val="18"/>
          <w:szCs w:val="18"/>
        </w:rPr>
        <w:t xml:space="preserve">(Izračun za kutiju cigareta ako je cijena kutije </w:t>
      </w:r>
      <w:r>
        <w:rPr>
          <w:color w:val="808080" w:themeColor="background1" w:themeShade="80"/>
          <w:sz w:val="18"/>
          <w:szCs w:val="18"/>
        </w:rPr>
        <w:t>5</w:t>
      </w:r>
      <w:r w:rsidRPr="000D0AE4">
        <w:rPr>
          <w:color w:val="808080" w:themeColor="background1" w:themeShade="80"/>
          <w:sz w:val="18"/>
          <w:szCs w:val="18"/>
        </w:rPr>
        <w:t xml:space="preserve"> €)</w:t>
      </w:r>
    </w:p>
    <w:p w14:paraId="6416B5F1" w14:textId="460F8FF9" w:rsidR="007E10F4" w:rsidRDefault="004602CA">
      <w:pPr>
        <w:numPr>
          <w:ilvl w:val="0"/>
          <w:numId w:val="1"/>
        </w:numPr>
        <w:tabs>
          <w:tab w:val="left" w:pos="280"/>
        </w:tabs>
        <w:jc w:val="both"/>
      </w:pPr>
      <w:r>
        <w:rPr>
          <w:color w:val="000000"/>
        </w:rPr>
        <w:t xml:space="preserve">Što račun prikazuje, a što ne može izmjeriti? </w:t>
      </w:r>
      <w:r>
        <w:rPr>
          <w:color w:val="6B6B6B"/>
          <w:sz w:val="18"/>
        </w:rPr>
        <w:t>(Prikazuje novac; ne mjeri zdravlje, povjerenje, slobodu i vrijeme.)</w:t>
      </w:r>
    </w:p>
    <w:p w14:paraId="564ED769" w14:textId="77777777" w:rsidR="007E10F4" w:rsidRPr="000D0AE4" w:rsidRDefault="004602CA">
      <w:pPr>
        <w:numPr>
          <w:ilvl w:val="0"/>
          <w:numId w:val="1"/>
        </w:numPr>
        <w:tabs>
          <w:tab w:val="left" w:pos="280"/>
        </w:tabs>
        <w:jc w:val="both"/>
      </w:pPr>
      <w:r>
        <w:rPr>
          <w:color w:val="000000"/>
        </w:rPr>
        <w:t xml:space="preserve">Je li neka navika dobra samo zato što si je netko može priuštiti? </w:t>
      </w:r>
      <w:r>
        <w:rPr>
          <w:color w:val="6B6B6B"/>
          <w:sz w:val="18"/>
        </w:rPr>
        <w:t>(Ne; treba prosuditi i njezine posljedice za osobu i druge.)</w:t>
      </w:r>
    </w:p>
    <w:p w14:paraId="2FBC0E2D" w14:textId="7D5C5D9B" w:rsidR="000D0AE4" w:rsidRDefault="000D0AE4">
      <w:pPr>
        <w:numPr>
          <w:ilvl w:val="0"/>
          <w:numId w:val="1"/>
        </w:numPr>
        <w:tabs>
          <w:tab w:val="left" w:pos="280"/>
        </w:tabs>
        <w:jc w:val="both"/>
      </w:pPr>
      <w:r w:rsidRPr="000D0AE4">
        <w:lastRenderedPageBreak/>
        <w:t>Je li znate da dvije osobe u domaćinstvu koje popuše po kutiju cigareta dnevno, u deset godina potroše 3</w:t>
      </w:r>
      <w:r>
        <w:t>6</w:t>
      </w:r>
      <w:r w:rsidRPr="000D0AE4">
        <w:t xml:space="preserve"> </w:t>
      </w:r>
      <w:r>
        <w:t>500</w:t>
      </w:r>
      <w:r w:rsidRPr="000D0AE4">
        <w:t xml:space="preserve"> €, a što odgovara cijeni manjeg stana ili manje kuće?</w:t>
      </w:r>
    </w:p>
    <w:p w14:paraId="5B24728A" w14:textId="77777777" w:rsidR="000D0AE4" w:rsidRDefault="000D0AE4">
      <w:pPr>
        <w:jc w:val="both"/>
        <w:rPr>
          <w:color w:val="000000"/>
        </w:rPr>
      </w:pPr>
    </w:p>
    <w:p w14:paraId="29AAB076" w14:textId="4B9E5770" w:rsidR="007E10F4" w:rsidRDefault="000D0AE4">
      <w:pPr>
        <w:jc w:val="both"/>
        <w:rPr>
          <w:color w:val="000000"/>
        </w:rPr>
      </w:pPr>
      <w:r>
        <w:rPr>
          <w:b/>
          <w:color w:val="166534"/>
        </w:rPr>
        <w:t xml:space="preserve">Početni stav: </w:t>
      </w:r>
      <w:r w:rsidR="004602CA">
        <w:rPr>
          <w:color w:val="000000"/>
        </w:rPr>
        <w:t>Učenici će anonimno na papiriću odabrati što više pokazuje slobodu: „radim što društvo očekuje“ ili „mogu odbiti i potražiti pomoć“. Vjeroučitelj će pročitati dva obrazloženja bez imena.</w:t>
      </w:r>
    </w:p>
    <w:p w14:paraId="508C8312" w14:textId="77777777" w:rsidR="000D0AE4" w:rsidRDefault="000D0AE4">
      <w:pPr>
        <w:jc w:val="both"/>
        <w:rPr>
          <w:color w:val="000000"/>
        </w:rPr>
      </w:pPr>
    </w:p>
    <w:p w14:paraId="79984F1E" w14:textId="11FDB768" w:rsidR="000D0AE4" w:rsidRPr="000D0AE4" w:rsidRDefault="000D0AE4">
      <w:pPr>
        <w:jc w:val="both"/>
        <w:rPr>
          <w:color w:val="4A442A" w:themeColor="background2" w:themeShade="40"/>
          <w:sz w:val="40"/>
          <w:szCs w:val="40"/>
        </w:rPr>
      </w:pPr>
      <w:r w:rsidRPr="000D0AE4">
        <w:rPr>
          <w:color w:val="4A442A" w:themeColor="background2" w:themeShade="40"/>
          <w:sz w:val="40"/>
          <w:szCs w:val="40"/>
        </w:rPr>
        <w:t>Što više pokazuje slobodu?</w:t>
      </w:r>
    </w:p>
    <w:p w14:paraId="3BC4D7E8" w14:textId="398D3789" w:rsidR="000D0AE4" w:rsidRPr="000D0AE4" w:rsidRDefault="000D0AE4">
      <w:pPr>
        <w:jc w:val="both"/>
        <w:rPr>
          <w:sz w:val="40"/>
          <w:szCs w:val="40"/>
        </w:rPr>
      </w:pPr>
      <w:r w:rsidRPr="000D0AE4">
        <w:rPr>
          <w:color w:val="002060"/>
          <w:sz w:val="40"/>
          <w:szCs w:val="40"/>
        </w:rPr>
        <w:t>„Radim što društvo očekuje.“ ili „Mogu odbiti i potražiti pomoć.“</w:t>
      </w:r>
    </w:p>
    <w:p w14:paraId="14406621" w14:textId="77777777" w:rsidR="007E10F4" w:rsidRDefault="004602CA">
      <w:pPr>
        <w:keepNext/>
        <w:spacing w:before="160"/>
        <w:jc w:val="both"/>
      </w:pPr>
      <w:r>
        <w:rPr>
          <w:b/>
          <w:color w:val="C96A00"/>
          <w:sz w:val="26"/>
        </w:rPr>
        <w:t>Najava teme i središnjega pitanja:</w:t>
      </w:r>
    </w:p>
    <w:p w14:paraId="059AA981" w14:textId="77777777" w:rsidR="007E10F4" w:rsidRDefault="004602CA">
      <w:pPr>
        <w:jc w:val="both"/>
        <w:rPr>
          <w:color w:val="000000"/>
        </w:rPr>
      </w:pPr>
      <w:r>
        <w:rPr>
          <w:color w:val="000000"/>
        </w:rPr>
        <w:t>Učenici će zapisati naslov „U zamkama ovisnosti“. Istražit će rizike i znakove gubitka slobode te uvježbati odbijanje nagovora i pružanje podrške.</w:t>
      </w:r>
    </w:p>
    <w:p w14:paraId="78B03386" w14:textId="77777777" w:rsidR="000D0AE4" w:rsidRDefault="000D0AE4">
      <w:pPr>
        <w:jc w:val="both"/>
      </w:pPr>
    </w:p>
    <w:p w14:paraId="19655F1B" w14:textId="77777777" w:rsidR="007E10F4" w:rsidRDefault="004602CA">
      <w:pPr>
        <w:jc w:val="both"/>
        <w:rPr>
          <w:b/>
          <w:color w:val="166534"/>
          <w:sz w:val="40"/>
        </w:rPr>
      </w:pPr>
      <w:r>
        <w:rPr>
          <w:b/>
          <w:color w:val="166534"/>
          <w:sz w:val="40"/>
        </w:rPr>
        <w:t>Kako sačuvati slobodu pred pritiskom ovisnosti i pomoći osobi koja je ugrožena?</w:t>
      </w:r>
    </w:p>
    <w:p w14:paraId="58BF84E2" w14:textId="77777777" w:rsidR="000D0AE4" w:rsidRDefault="000D0AE4">
      <w:pPr>
        <w:jc w:val="both"/>
      </w:pPr>
    </w:p>
    <w:tbl>
      <w:tblPr>
        <w:tblW w:w="5000" w:type="pct"/>
        <w:jc w:val="center"/>
        <w:tblLayout w:type="fixed"/>
        <w:tblCellMar>
          <w:left w:w="0" w:type="dxa"/>
          <w:right w:w="0" w:type="dxa"/>
        </w:tblCellMar>
        <w:tblLook w:val="04A0" w:firstRow="1" w:lastRow="0" w:firstColumn="1" w:lastColumn="0" w:noHBand="0" w:noVBand="1"/>
      </w:tblPr>
      <w:tblGrid>
        <w:gridCol w:w="10337"/>
      </w:tblGrid>
      <w:tr w:rsidR="000000AB" w14:paraId="16D709F6" w14:textId="77777777">
        <w:trPr>
          <w:cantSplit/>
          <w:jc w:val="center"/>
        </w:trPr>
        <w:tc>
          <w:tcPr>
            <w:tcW w:w="10346"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60FE4CD9" w14:textId="77777777" w:rsidR="007E10F4" w:rsidRDefault="004602CA">
            <w:pPr>
              <w:keepNext/>
              <w:spacing w:before="80"/>
              <w:ind w:left="85" w:right="85"/>
              <w:jc w:val="both"/>
            </w:pPr>
            <w:r>
              <w:rPr>
                <w:b/>
                <w:color w:val="FFFFFF"/>
                <w:sz w:val="32"/>
              </w:rPr>
              <w:t>II. SREDIŠNJI DIO – ISTRAŽI I PROSUDI</w:t>
            </w:r>
            <w:r>
              <w:rPr>
                <w:color w:val="FFFFFF"/>
                <w:sz w:val="20"/>
              </w:rPr>
              <w:t xml:space="preserve"> (27 min)</w:t>
            </w:r>
          </w:p>
        </w:tc>
      </w:tr>
    </w:tbl>
    <w:p w14:paraId="52A5CFC6" w14:textId="77777777" w:rsidR="002C3629" w:rsidRDefault="002C3629">
      <w:pPr>
        <w:keepNext/>
        <w:spacing w:after="0" w:line="20" w:lineRule="exact"/>
      </w:pPr>
    </w:p>
    <w:p w14:paraId="1AB58495" w14:textId="77777777" w:rsidR="000D0AE4" w:rsidRDefault="000D0AE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08CA6A54" w14:textId="77777777">
        <w:trPr>
          <w:cantSplit/>
          <w:jc w:val="center"/>
        </w:trPr>
        <w:tc>
          <w:tcPr>
            <w:tcW w:w="10346" w:type="dxa"/>
            <w:shd w:val="clear" w:color="auto" w:fill="F2F8F3"/>
          </w:tcPr>
          <w:p w14:paraId="3E20BB9E" w14:textId="77777777" w:rsidR="007E10F4" w:rsidRDefault="004602CA">
            <w:pPr>
              <w:spacing w:before="65" w:after="65"/>
              <w:ind w:left="85" w:right="85"/>
              <w:jc w:val="both"/>
            </w:pPr>
            <w:r>
              <w:rPr>
                <w:b/>
                <w:color w:val="166534"/>
              </w:rPr>
              <w:t>Napomena o izboru aktivnosti:</w:t>
            </w:r>
            <w:r>
              <w:rPr>
                <w:color w:val="000000"/>
              </w:rPr>
              <w:t xml:space="preserve"> Aktivnosti su prijedlozi i mogućnosti izbora. Nije predviđeno sve provesti u jednom satu. Vjeroučitelj će birati prema ishodima, vremenu, osobitostima razreda, opremi i potrebama učenika. Preporučeni odabir nalazi se pri kraju pripreme.</w:t>
            </w:r>
          </w:p>
        </w:tc>
      </w:tr>
    </w:tbl>
    <w:p w14:paraId="585DC865" w14:textId="77777777" w:rsidR="007E10F4" w:rsidRDefault="007E10F4">
      <w:pPr>
        <w:spacing w:after="120"/>
        <w:jc w:val="both"/>
      </w:pPr>
    </w:p>
    <w:p w14:paraId="20DDA728" w14:textId="77777777" w:rsidR="007E10F4" w:rsidRDefault="004602CA">
      <w:pPr>
        <w:keepNext/>
        <w:spacing w:before="160"/>
        <w:jc w:val="both"/>
      </w:pPr>
      <w:r>
        <w:rPr>
          <w:b/>
          <w:color w:val="C96A00"/>
          <w:sz w:val="26"/>
        </w:rPr>
        <w:t>Aktivnost 1: Obrada glavnog teksta</w:t>
      </w:r>
      <w:r>
        <w:rPr>
          <w:i/>
          <w:color w:val="6B6B6B"/>
          <w:sz w:val="20"/>
        </w:rPr>
        <w:t xml:space="preserve"> (rad u skupinama – lanac rizika i zaštite, 10 minuta)</w:t>
      </w:r>
    </w:p>
    <w:p w14:paraId="25391F1F" w14:textId="216BC94B" w:rsidR="000A01F9" w:rsidRPr="004B0345" w:rsidRDefault="000A01F9" w:rsidP="000A01F9">
      <w:pPr>
        <w:spacing w:after="0"/>
        <w:jc w:val="both"/>
        <w:rPr>
          <w:b/>
          <w:bCs/>
          <w:lang w:eastAsia="hr-HR"/>
        </w:rPr>
      </w:pPr>
      <w:r w:rsidRPr="000A01F9">
        <w:rPr>
          <w:highlight w:val="cyan"/>
          <w:lang w:eastAsia="hr-HR"/>
        </w:rPr>
        <w:t>a)</w:t>
      </w:r>
      <w:r>
        <w:rPr>
          <w:lang w:eastAsia="hr-HR"/>
        </w:rPr>
        <w:t xml:space="preserve"> Učenici će pogledati dio videospota “</w:t>
      </w:r>
      <w:r w:rsidRPr="000A01F9">
        <w:rPr>
          <w:lang w:eastAsia="hr-HR"/>
        </w:rPr>
        <w:t>Porin 2012 - Goran Bare i Majke - Teške boje (live)</w:t>
      </w:r>
      <w:r>
        <w:rPr>
          <w:lang w:eastAsia="hr-HR"/>
        </w:rPr>
        <w:t xml:space="preserve">”; 4:43; Izvor: </w:t>
      </w:r>
      <w:r w:rsidRPr="000A01F9">
        <w:rPr>
          <w:lang w:eastAsia="hr-HR"/>
        </w:rPr>
        <w:t>BakicSL</w:t>
      </w:r>
      <w:r>
        <w:rPr>
          <w:lang w:eastAsia="hr-HR"/>
        </w:rPr>
        <w:t>; YouTube</w:t>
      </w:r>
    </w:p>
    <w:p w14:paraId="1B6BA28F" w14:textId="77777777" w:rsidR="000A01F9" w:rsidRDefault="000A01F9" w:rsidP="000A01F9">
      <w:pPr>
        <w:spacing w:after="0"/>
        <w:rPr>
          <w:b/>
          <w:bCs/>
          <w:lang w:eastAsia="hr-HR"/>
        </w:rPr>
      </w:pPr>
    </w:p>
    <w:p w14:paraId="4024BDC4" w14:textId="77777777" w:rsidR="000A01F9" w:rsidRDefault="000A01F9" w:rsidP="000A01F9">
      <w:pPr>
        <w:rPr>
          <w:lang w:eastAsia="hr-HR"/>
        </w:rPr>
      </w:pPr>
      <w:r>
        <w:rPr>
          <w:noProof/>
          <w:lang w:eastAsia="hr-HR"/>
        </w:rPr>
        <w:drawing>
          <wp:inline distT="0" distB="0" distL="0" distR="0" wp14:anchorId="576BCFC8" wp14:editId="1C0AD933">
            <wp:extent cx="2401200" cy="1800000"/>
            <wp:effectExtent l="0" t="0" r="0" b="0"/>
            <wp:docPr id="1507749543" name="Videozapis 1" descr="Porin 2012 - Goran Bare i Majke - Teške boje (liv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49543" name="Videozapis 1" descr="Porin 2012 - Goran Bare i Majke - Teške boje (live)">
                      <a:hlinkClick r:id="rId8"/>
                    </pic:cNvPr>
                    <pic:cNvPicPr/>
                  </pic:nvPicPr>
                  <pic:blipFill>
                    <a:blip r:embed="rId9">
                      <a:extLst>
                        <a:ext uri="{C809E66F-F1BF-436E-b5F7-EEA9579F0CBA}">
                          <wp15:webVideoPr xmlns:wp15="http://schemas.microsoft.com/office/word/2012/wordprocessingDrawing" embeddedHtml="&lt;iframe width=&quot;200&quot; height=&quot;113&quot; src=&quot;https://www.youtube.com/embed/Q1_3aP2_T0U?feature=oembed&quot; frameborder=&quot;0&quot; allow=&quot;accelerometer; autoplay; clipboard-write; encrypted-media; gyroscope; picture-in-picture; web-share&quot; referrerpolicy=&quot;strict-origin-when-cross-origin&quot; allowfullscreen=&quot;&quot; title=&quot;Porin 2012 - Goran Bare i Majke - Teške boje (live)&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EE5FE87" w14:textId="77777777" w:rsidR="000A01F9" w:rsidRDefault="000A01F9" w:rsidP="000A01F9">
      <w:pPr>
        <w:rPr>
          <w:lang w:eastAsia="hr-HR"/>
        </w:rPr>
      </w:pPr>
    </w:p>
    <w:p w14:paraId="0B5CCBD6" w14:textId="77777777" w:rsidR="000A01F9" w:rsidRDefault="000A01F9" w:rsidP="000A01F9">
      <w:pPr>
        <w:rPr>
          <w:lang w:eastAsia="hr-HR"/>
        </w:rPr>
      </w:pPr>
      <w:r w:rsidRPr="000A01F9">
        <w:rPr>
          <w:highlight w:val="cyan"/>
          <w:lang w:eastAsia="hr-HR"/>
        </w:rPr>
        <w:t>b)</w:t>
      </w:r>
      <w:r>
        <w:rPr>
          <w:lang w:eastAsia="hr-HR"/>
        </w:rPr>
        <w:t xml:space="preserve"> Učenici će poslušati dio iz </w:t>
      </w:r>
      <w:r w:rsidRPr="00AA1A06">
        <w:rPr>
          <w:lang w:eastAsia="hr-HR"/>
        </w:rPr>
        <w:t>Intervju</w:t>
      </w:r>
      <w:r>
        <w:rPr>
          <w:lang w:eastAsia="hr-HR"/>
        </w:rPr>
        <w:t>a</w:t>
      </w:r>
      <w:r w:rsidRPr="00AA1A06">
        <w:rPr>
          <w:lang w:eastAsia="hr-HR"/>
        </w:rPr>
        <w:t xml:space="preserve"> s Goranom Barom; Izvor: </w:t>
      </w:r>
      <w:r>
        <w:rPr>
          <w:lang w:eastAsia="hr-HR"/>
        </w:rPr>
        <w:t>Večernji list</w:t>
      </w:r>
    </w:p>
    <w:p w14:paraId="47860E2B" w14:textId="77777777" w:rsidR="000A01F9" w:rsidRDefault="000A01F9" w:rsidP="000A01F9">
      <w:pPr>
        <w:spacing w:after="0"/>
        <w:rPr>
          <w:lang w:eastAsia="hr-HR"/>
        </w:rPr>
      </w:pPr>
    </w:p>
    <w:p w14:paraId="38240D94" w14:textId="1A116BB0" w:rsidR="000A01F9" w:rsidRDefault="000A01F9" w:rsidP="000A01F9">
      <w:pPr>
        <w:jc w:val="both"/>
        <w:rPr>
          <w:rFonts w:asciiTheme="majorHAnsi" w:hAnsiTheme="majorHAnsi" w:cstheme="majorHAnsi"/>
        </w:rPr>
      </w:pPr>
      <w:hyperlink r:id="rId10">
        <w:r w:rsidRPr="00FF1E4B">
          <w:rPr>
            <w:rFonts w:asciiTheme="majorHAnsi" w:hAnsiTheme="majorHAnsi" w:cstheme="majorHAnsi"/>
            <w:b/>
            <w:bCs/>
            <w:color w:val="0000FF"/>
            <w:u w:val="single"/>
          </w:rPr>
          <w:t>klikni ovdje – poveznica</w:t>
        </w:r>
      </w:hyperlink>
    </w:p>
    <w:p w14:paraId="6D3A04C6" w14:textId="77777777" w:rsidR="000A01F9" w:rsidRPr="000A01F9" w:rsidRDefault="000A01F9" w:rsidP="000A01F9">
      <w:pPr>
        <w:jc w:val="both"/>
        <w:rPr>
          <w:rFonts w:asciiTheme="majorHAnsi" w:hAnsiTheme="majorHAnsi" w:cstheme="majorHAnsi"/>
        </w:rPr>
      </w:pPr>
    </w:p>
    <w:p w14:paraId="5A29B776" w14:textId="77777777" w:rsidR="000A01F9" w:rsidRPr="00241062" w:rsidRDefault="000A01F9" w:rsidP="000A01F9">
      <w:pPr>
        <w:rPr>
          <w:b/>
          <w:bCs/>
          <w:lang w:eastAsia="hr-HR"/>
        </w:rPr>
      </w:pPr>
      <w:r w:rsidRPr="00241062">
        <w:rPr>
          <w:b/>
          <w:bCs/>
          <w:lang w:eastAsia="hr-HR"/>
        </w:rPr>
        <w:t>Dijelovi iz intervjua:</w:t>
      </w:r>
    </w:p>
    <w:p w14:paraId="0D701BC3" w14:textId="0BC93FB1" w:rsidR="000A01F9" w:rsidRDefault="000A01F9" w:rsidP="000A01F9">
      <w:pPr>
        <w:pStyle w:val="Odlomakpopisa"/>
        <w:numPr>
          <w:ilvl w:val="0"/>
          <w:numId w:val="6"/>
        </w:numPr>
        <w:ind w:left="284" w:hanging="284"/>
        <w:jc w:val="both"/>
      </w:pPr>
      <w:r w:rsidRPr="00241062">
        <w:t xml:space="preserve">Ja mislim da sam dobar čovjek, ali da sam kao klinac odabrao pogrešan put, to je moja cijela tragedija. Sad jedino mogu ublažiti taj masakr koji sam sebi u životu napravio - započeo je Bare. </w:t>
      </w:r>
    </w:p>
    <w:p w14:paraId="20E5BEEA" w14:textId="3327FEC4" w:rsidR="000A01F9" w:rsidRDefault="000A01F9" w:rsidP="000A01F9">
      <w:pPr>
        <w:pStyle w:val="Odlomakpopisa"/>
        <w:numPr>
          <w:ilvl w:val="0"/>
          <w:numId w:val="6"/>
        </w:numPr>
        <w:ind w:left="284" w:hanging="284"/>
        <w:jc w:val="both"/>
      </w:pPr>
      <w:r w:rsidRPr="00241062">
        <w:lastRenderedPageBreak/>
        <w:t>Promijenio sam cijeli život, filozofiju, bio sam životinja. Toliko sam gladan informacija, 25 godina sam glupio. Čitam Bibliju, brijem na National Geographic, brijem na Hubble, gladan sam znanja. Ovisnost o teškim drogama, ali i alkoholu, tema je koja se provlačila kroz cijeli razgovor kao i kroz život Gorana Bare. Danas za sebe kaže da je drugi čovjek, da je to sve iza njega.</w:t>
      </w:r>
    </w:p>
    <w:p w14:paraId="44408421" w14:textId="77777777" w:rsidR="000A01F9" w:rsidRPr="000A01F9" w:rsidRDefault="000A01F9" w:rsidP="000A01F9">
      <w:pPr>
        <w:pStyle w:val="Odlomakpopisa"/>
        <w:numPr>
          <w:ilvl w:val="0"/>
          <w:numId w:val="7"/>
        </w:numPr>
        <w:ind w:left="284" w:hanging="284"/>
        <w:jc w:val="both"/>
        <w:rPr>
          <w:rFonts w:cs="Calibri"/>
        </w:rPr>
      </w:pPr>
      <w:r w:rsidRPr="00241062">
        <w:t>Ja klincima mogu pokazati što je pošteno i istina. Droga i to... tu sam koliko toliko bio dostojanstven. To je iza mene, nema šanse više, to smeće je iza mene. Beskompromisan sam što se tiče posla, želim napraviti još tri mrak albuma. Pokušavam se promijeniti nabolje, mislim da to i radim. Vrijeme ne mogu vratiti, ja ću od ovog trenutka biti drugačiji čovjek.</w:t>
      </w:r>
    </w:p>
    <w:p w14:paraId="15CC1B81" w14:textId="77777777" w:rsidR="000A01F9" w:rsidRPr="000A01F9" w:rsidRDefault="000A01F9" w:rsidP="000A01F9">
      <w:pPr>
        <w:pStyle w:val="Odlomakpopisa"/>
        <w:numPr>
          <w:ilvl w:val="0"/>
          <w:numId w:val="7"/>
        </w:numPr>
        <w:ind w:left="284" w:hanging="284"/>
        <w:jc w:val="both"/>
        <w:rPr>
          <w:rFonts w:cs="Calibri"/>
        </w:rPr>
      </w:pPr>
      <w:r w:rsidRPr="00241062">
        <w:t>Ovisnost o drogama nešto je nagore što mu se u životu dogodilo, svjestan je Bare, koji priznaje kako se posljednjih sedam, osam godina života uopće ne sjeća nego ima "fleševe". - Bilo mi je svejedno da l' će me ubit' il' ne, totalni idiot, majmun drogirani, kreten.</w:t>
      </w:r>
      <w:r w:rsidRPr="00241062">
        <w:br/>
        <w:t>Najsvjetlija točka njegova života su njegov sin i glazba koju stvara. Raduje se ljetovanju sa sinom ove godine koje mu je već darovao gradonačelnik Biograda na nedavno održanom Porinu. Na kraju, na pitanje je li bolji umjetnik drogiran ii ne, odgov</w:t>
      </w:r>
      <w:r>
        <w:t>o</w:t>
      </w:r>
      <w:r w:rsidRPr="00241062">
        <w:t>rio je: "Sad. Sad. Zaista sve vidim".</w:t>
      </w:r>
    </w:p>
    <w:p w14:paraId="12887B9C" w14:textId="77777777" w:rsidR="000A01F9" w:rsidRDefault="000A01F9" w:rsidP="000A01F9">
      <w:pPr>
        <w:jc w:val="both"/>
      </w:pPr>
    </w:p>
    <w:p w14:paraId="28D9DDE4" w14:textId="30AA5B97" w:rsidR="000A01F9" w:rsidRPr="000A01F9" w:rsidRDefault="000A01F9" w:rsidP="000A01F9">
      <w:pPr>
        <w:jc w:val="both"/>
        <w:rPr>
          <w:rFonts w:cs="Calibri"/>
        </w:rPr>
      </w:pPr>
      <w:r>
        <w:t>Osvrt učenika.</w:t>
      </w:r>
    </w:p>
    <w:p w14:paraId="5557D2A6" w14:textId="77777777" w:rsidR="000A01F9" w:rsidRDefault="000A01F9">
      <w:pPr>
        <w:keepNext/>
        <w:jc w:val="both"/>
        <w:rPr>
          <w:color w:val="000000"/>
        </w:rPr>
      </w:pPr>
    </w:p>
    <w:p w14:paraId="7262628D" w14:textId="12552DA6" w:rsidR="007E10F4" w:rsidRDefault="000A01F9">
      <w:pPr>
        <w:keepNext/>
        <w:jc w:val="both"/>
      </w:pPr>
      <w:r w:rsidRPr="000A01F9">
        <w:rPr>
          <w:color w:val="000000"/>
          <w:highlight w:val="cyan"/>
        </w:rPr>
        <w:t>b</w:t>
      </w:r>
      <w:r w:rsidR="004602CA" w:rsidRPr="000A01F9">
        <w:rPr>
          <w:color w:val="000000"/>
          <w:highlight w:val="cyan"/>
        </w:rPr>
        <w:t>)</w:t>
      </w:r>
      <w:r w:rsidR="004602CA">
        <w:rPr>
          <w:color w:val="000000"/>
        </w:rPr>
        <w:t xml:space="preserve"> Rad u skupinama. Učenici će pročitati tekst „U zamkama ovisnosti“, udžbenik, str. 16, do podnaslova „U otuđenosti virtualnog svijeta“. Svaka će skupina u bilježnicu izdvojiti jednu teškoću, jedan rizičan odgovor i jednu posljedicu. Zatim će u lanac umetnuti zaštitni postupak koji bi mogao promijeniti smjer. Neće iznositi osobna ili obiteljska iskustva. </w:t>
      </w:r>
    </w:p>
    <w:p w14:paraId="436B9DD4" w14:textId="77777777" w:rsidR="007E10F4" w:rsidRDefault="004602CA">
      <w:pPr>
        <w:keepNext/>
        <w:jc w:val="both"/>
      </w:pPr>
      <w:r>
        <w:rPr>
          <w:color w:val="6B6B6B"/>
          <w:sz w:val="20"/>
        </w:rPr>
        <w:t>Moguće rješenje: Primjer lanca: neprihvaćenost → uzimanje sredstva radi pripadanja → narušavanje zdravlja i gubitak kontrole. Zaštitni korak: podrška prijatelja i odrasle osobe, udaljavanje iz rizične situacije. Teškoća povećava rizik, ali ne određuje nečiju budućnost.</w:t>
      </w:r>
    </w:p>
    <w:p w14:paraId="1292A95B"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45"/>
        <w:gridCol w:w="3446"/>
        <w:gridCol w:w="3446"/>
      </w:tblGrid>
      <w:tr w:rsidR="007E10F4" w14:paraId="410948DF" w14:textId="77777777">
        <w:trPr>
          <w:cantSplit/>
          <w:jc w:val="center"/>
        </w:trPr>
        <w:tc>
          <w:tcPr>
            <w:tcW w:w="3449" w:type="dxa"/>
            <w:shd w:val="clear" w:color="auto" w:fill="0070C0"/>
          </w:tcPr>
          <w:p w14:paraId="1F77CBA5" w14:textId="77777777" w:rsidR="007E10F4" w:rsidRDefault="004602CA">
            <w:pPr>
              <w:keepNext/>
              <w:spacing w:before="65" w:after="65"/>
              <w:ind w:left="85" w:right="85"/>
              <w:jc w:val="center"/>
            </w:pPr>
            <w:r>
              <w:rPr>
                <w:b/>
                <w:color w:val="FFFFFF"/>
                <w:sz w:val="40"/>
              </w:rPr>
              <w:t>TEŠKOĆA</w:t>
            </w:r>
          </w:p>
        </w:tc>
        <w:tc>
          <w:tcPr>
            <w:tcW w:w="3449" w:type="dxa"/>
            <w:shd w:val="clear" w:color="auto" w:fill="00B050"/>
          </w:tcPr>
          <w:p w14:paraId="51CC4CA3" w14:textId="77777777" w:rsidR="007E10F4" w:rsidRDefault="004602CA">
            <w:pPr>
              <w:keepNext/>
              <w:spacing w:before="65" w:after="65"/>
              <w:ind w:left="85" w:right="85"/>
              <w:jc w:val="center"/>
            </w:pPr>
            <w:r>
              <w:rPr>
                <w:b/>
                <w:color w:val="FFFFFF"/>
                <w:sz w:val="40"/>
              </w:rPr>
              <w:t>RIZIČAN ODGOVOR</w:t>
            </w:r>
          </w:p>
        </w:tc>
        <w:tc>
          <w:tcPr>
            <w:tcW w:w="3449" w:type="dxa"/>
            <w:shd w:val="clear" w:color="auto" w:fill="8064A2"/>
          </w:tcPr>
          <w:p w14:paraId="25A4DEEF" w14:textId="77777777" w:rsidR="007E10F4" w:rsidRDefault="004602CA">
            <w:pPr>
              <w:keepNext/>
              <w:spacing w:before="65" w:after="65"/>
              <w:ind w:left="85" w:right="85"/>
              <w:jc w:val="center"/>
            </w:pPr>
            <w:r>
              <w:rPr>
                <w:b/>
                <w:color w:val="FFFFFF"/>
                <w:sz w:val="40"/>
              </w:rPr>
              <w:t>ZAŠTITNI KORAK</w:t>
            </w:r>
          </w:p>
        </w:tc>
      </w:tr>
      <w:tr w:rsidR="007E10F4" w14:paraId="0E806B64" w14:textId="77777777">
        <w:trPr>
          <w:cantSplit/>
          <w:jc w:val="center"/>
        </w:trPr>
        <w:tc>
          <w:tcPr>
            <w:tcW w:w="3449" w:type="dxa"/>
          </w:tcPr>
          <w:p w14:paraId="1C3D68E2" w14:textId="77777777" w:rsidR="007E10F4" w:rsidRDefault="004602CA">
            <w:pPr>
              <w:tabs>
                <w:tab w:val="right" w:leader="underscore" w:pos="3439"/>
              </w:tabs>
              <w:spacing w:before="65" w:after="65"/>
              <w:jc w:val="center"/>
            </w:pPr>
            <w:r>
              <w:rPr>
                <w:color w:val="000000"/>
                <w:sz w:val="24"/>
              </w:rPr>
              <w:tab/>
            </w:r>
          </w:p>
          <w:p w14:paraId="7AED5FB8" w14:textId="77777777" w:rsidR="007E10F4" w:rsidRDefault="004602CA">
            <w:pPr>
              <w:tabs>
                <w:tab w:val="right" w:leader="underscore" w:pos="3439"/>
              </w:tabs>
              <w:spacing w:before="65" w:after="65"/>
              <w:jc w:val="center"/>
            </w:pPr>
            <w:r>
              <w:rPr>
                <w:color w:val="000000"/>
                <w:sz w:val="24"/>
              </w:rPr>
              <w:tab/>
            </w:r>
          </w:p>
        </w:tc>
        <w:tc>
          <w:tcPr>
            <w:tcW w:w="3449" w:type="dxa"/>
          </w:tcPr>
          <w:p w14:paraId="7F7E09D4" w14:textId="77777777" w:rsidR="007E10F4" w:rsidRDefault="004602CA">
            <w:pPr>
              <w:tabs>
                <w:tab w:val="right" w:leader="underscore" w:pos="3439"/>
              </w:tabs>
              <w:spacing w:before="65" w:after="65"/>
              <w:jc w:val="center"/>
            </w:pPr>
            <w:r>
              <w:rPr>
                <w:color w:val="000000"/>
                <w:sz w:val="24"/>
              </w:rPr>
              <w:tab/>
            </w:r>
          </w:p>
          <w:p w14:paraId="214C111D" w14:textId="77777777" w:rsidR="007E10F4" w:rsidRDefault="004602CA">
            <w:pPr>
              <w:tabs>
                <w:tab w:val="right" w:leader="underscore" w:pos="3439"/>
              </w:tabs>
              <w:spacing w:before="65" w:after="65"/>
              <w:jc w:val="center"/>
            </w:pPr>
            <w:r>
              <w:rPr>
                <w:color w:val="000000"/>
                <w:sz w:val="24"/>
              </w:rPr>
              <w:tab/>
            </w:r>
          </w:p>
        </w:tc>
        <w:tc>
          <w:tcPr>
            <w:tcW w:w="3449" w:type="dxa"/>
          </w:tcPr>
          <w:p w14:paraId="7E394C30" w14:textId="77777777" w:rsidR="007E10F4" w:rsidRDefault="004602CA">
            <w:pPr>
              <w:tabs>
                <w:tab w:val="right" w:leader="underscore" w:pos="3439"/>
              </w:tabs>
              <w:spacing w:before="65" w:after="65"/>
              <w:jc w:val="center"/>
            </w:pPr>
            <w:r>
              <w:rPr>
                <w:color w:val="000000"/>
                <w:sz w:val="24"/>
              </w:rPr>
              <w:tab/>
            </w:r>
          </w:p>
          <w:p w14:paraId="772CD8A7" w14:textId="77777777" w:rsidR="007E10F4" w:rsidRDefault="004602CA">
            <w:pPr>
              <w:tabs>
                <w:tab w:val="right" w:leader="underscore" w:pos="3439"/>
              </w:tabs>
              <w:spacing w:before="65" w:after="65"/>
              <w:jc w:val="center"/>
            </w:pPr>
            <w:r>
              <w:rPr>
                <w:color w:val="000000"/>
                <w:sz w:val="24"/>
              </w:rPr>
              <w:tab/>
            </w:r>
          </w:p>
        </w:tc>
      </w:tr>
    </w:tbl>
    <w:p w14:paraId="6FA4A461" w14:textId="77777777" w:rsidR="007E10F4" w:rsidRDefault="007E10F4">
      <w:pPr>
        <w:spacing w:after="120"/>
        <w:jc w:val="both"/>
      </w:pPr>
    </w:p>
    <w:p w14:paraId="529911B0" w14:textId="55486D25" w:rsidR="00774700" w:rsidRDefault="00774700">
      <w:pPr>
        <w:spacing w:after="120"/>
        <w:jc w:val="both"/>
      </w:pPr>
      <w:r>
        <w:rPr>
          <w:rFonts w:asciiTheme="minorHAnsi" w:hAnsiTheme="minorHAnsi" w:cstheme="minorHAnsi"/>
          <w:bCs/>
          <w:noProof/>
        </w:rPr>
        <w:drawing>
          <wp:inline distT="0" distB="0" distL="0" distR="0" wp14:anchorId="569006F9" wp14:editId="6E6852D3">
            <wp:extent cx="6347460" cy="3322320"/>
            <wp:effectExtent l="0" t="0" r="0" b="0"/>
            <wp:docPr id="201674640" name="Slika 20167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1">
                      <a:extLst>
                        <a:ext uri="{28A0092B-C50C-407E-A947-70E740481C1C}">
                          <a14:useLocalDpi xmlns:a14="http://schemas.microsoft.com/office/drawing/2010/main" val="0"/>
                        </a:ext>
                      </a:extLst>
                    </a:blip>
                    <a:stretch>
                      <a:fillRect/>
                    </a:stretch>
                  </pic:blipFill>
                  <pic:spPr>
                    <a:xfrm>
                      <a:off x="0" y="0"/>
                      <a:ext cx="6347460" cy="3322320"/>
                    </a:xfrm>
                    <a:prstGeom prst="rect">
                      <a:avLst/>
                    </a:prstGeom>
                  </pic:spPr>
                </pic:pic>
              </a:graphicData>
            </a:graphic>
          </wp:inline>
        </w:drawing>
      </w:r>
    </w:p>
    <w:p w14:paraId="1A432144" w14:textId="77777777" w:rsidR="007E10F4" w:rsidRDefault="004602CA">
      <w:pPr>
        <w:keepNext/>
        <w:spacing w:before="160"/>
        <w:jc w:val="both"/>
      </w:pPr>
      <w:r w:rsidRPr="00927D9C">
        <w:rPr>
          <w:b/>
          <w:bCs/>
        </w:rPr>
        <w:t>Ili: klasična obrada</w:t>
      </w:r>
      <w:r>
        <w:rPr>
          <w:i/>
          <w:color w:val="6B6B6B"/>
          <w:sz w:val="20"/>
        </w:rPr>
        <w:t xml:space="preserve"> (individualni rad i zajednički razgovor, 10 minuta)</w:t>
      </w:r>
    </w:p>
    <w:p w14:paraId="1C5FE348" w14:textId="52C0CB61" w:rsidR="007E10F4" w:rsidRDefault="004602CA">
      <w:pPr>
        <w:jc w:val="both"/>
      </w:pPr>
      <w:r>
        <w:rPr>
          <w:color w:val="000000"/>
        </w:rPr>
        <w:t>Učenici će pročitati tekst „U zamkama ovisnosti“</w:t>
      </w:r>
      <w:r w:rsidR="000A01F9">
        <w:rPr>
          <w:color w:val="000000"/>
        </w:rPr>
        <w:t xml:space="preserve"> do podnaslova „U otuđenosti virtualnog svijeta“.</w:t>
      </w:r>
      <w:r>
        <w:rPr>
          <w:color w:val="000000"/>
        </w:rPr>
        <w:t>, udžbenik, str. 16, po odlomcima. Nakon svakoga odlomka vjeroučitelj će voditi razgovor. Učenici će ključne riječi zapisati u bilježnicu.</w:t>
      </w:r>
    </w:p>
    <w:p w14:paraId="259EEFC3" w14:textId="77777777" w:rsidR="007E10F4" w:rsidRDefault="004602CA">
      <w:pPr>
        <w:keepNext/>
        <w:spacing w:before="120"/>
        <w:jc w:val="both"/>
      </w:pPr>
      <w:r>
        <w:rPr>
          <w:color w:val="000000"/>
        </w:rPr>
        <w:lastRenderedPageBreak/>
        <w:t>Razgovor</w:t>
      </w:r>
    </w:p>
    <w:p w14:paraId="5D60E4EE" w14:textId="77777777" w:rsidR="007E10F4" w:rsidRDefault="004602CA">
      <w:pPr>
        <w:numPr>
          <w:ilvl w:val="0"/>
          <w:numId w:val="1"/>
        </w:numPr>
        <w:tabs>
          <w:tab w:val="left" w:pos="280"/>
        </w:tabs>
        <w:jc w:val="both"/>
      </w:pPr>
      <w:r>
        <w:rPr>
          <w:color w:val="000000"/>
        </w:rPr>
        <w:t xml:space="preserve">Kakva zajednica prema početku teksta pomaže razvoju mladih? </w:t>
      </w:r>
      <w:r>
        <w:rPr>
          <w:color w:val="6B6B6B"/>
          <w:sz w:val="18"/>
        </w:rPr>
        <w:t>(Zajednica ljubavi, poštenja, razumijevanja i uvažavanja.)</w:t>
      </w:r>
    </w:p>
    <w:p w14:paraId="693B572D" w14:textId="77777777" w:rsidR="007E10F4" w:rsidRDefault="004602CA">
      <w:pPr>
        <w:numPr>
          <w:ilvl w:val="0"/>
          <w:numId w:val="1"/>
        </w:numPr>
        <w:tabs>
          <w:tab w:val="left" w:pos="280"/>
        </w:tabs>
        <w:jc w:val="both"/>
      </w:pPr>
      <w:r>
        <w:rPr>
          <w:color w:val="000000"/>
        </w:rPr>
        <w:t xml:space="preserve">Kako neprihvaćenost i usamljenost mogu djelovati na odluke? </w:t>
      </w:r>
      <w:r>
        <w:rPr>
          <w:color w:val="6B6B6B"/>
          <w:sz w:val="18"/>
        </w:rPr>
        <w:t>(Mogu povećati ranjivost na rizične ponude; ne znače da će osoba nužno razviti ovisnost.)</w:t>
      </w:r>
    </w:p>
    <w:p w14:paraId="248C3596" w14:textId="77777777" w:rsidR="007E10F4" w:rsidRDefault="004602CA">
      <w:pPr>
        <w:numPr>
          <w:ilvl w:val="0"/>
          <w:numId w:val="1"/>
        </w:numPr>
        <w:tabs>
          <w:tab w:val="left" w:pos="280"/>
        </w:tabs>
        <w:jc w:val="both"/>
      </w:pPr>
      <w:r>
        <w:rPr>
          <w:color w:val="000000"/>
        </w:rPr>
        <w:t xml:space="preserve">Koja sredstva ovisnosti navodi tekst? </w:t>
      </w:r>
      <w:r>
        <w:rPr>
          <w:color w:val="6B6B6B"/>
          <w:sz w:val="18"/>
        </w:rPr>
        <w:t>(Alkohol, cigarete i droge.)</w:t>
      </w:r>
    </w:p>
    <w:p w14:paraId="31F085F9" w14:textId="77777777" w:rsidR="007E10F4" w:rsidRDefault="004602CA">
      <w:pPr>
        <w:numPr>
          <w:ilvl w:val="0"/>
          <w:numId w:val="1"/>
        </w:numPr>
        <w:tabs>
          <w:tab w:val="left" w:pos="280"/>
        </w:tabs>
        <w:jc w:val="both"/>
      </w:pPr>
      <w:r>
        <w:rPr>
          <w:color w:val="000000"/>
        </w:rPr>
        <w:t xml:space="preserve">Koje posljedice ovisnosti tekst opisuje? </w:t>
      </w:r>
      <w:r>
        <w:rPr>
          <w:color w:val="6B6B6B"/>
          <w:sz w:val="18"/>
        </w:rPr>
        <w:t>(Štetu za zdravlje, pamćenje i koncentraciju, odnose i svakodnevno funkcioniranje.)</w:t>
      </w:r>
    </w:p>
    <w:p w14:paraId="73506A0F" w14:textId="77777777" w:rsidR="007E10F4" w:rsidRDefault="004602CA">
      <w:pPr>
        <w:numPr>
          <w:ilvl w:val="0"/>
          <w:numId w:val="1"/>
        </w:numPr>
        <w:tabs>
          <w:tab w:val="left" w:pos="280"/>
        </w:tabs>
        <w:jc w:val="both"/>
      </w:pPr>
      <w:r>
        <w:rPr>
          <w:color w:val="000000"/>
        </w:rPr>
        <w:t xml:space="preserve">Kada često bavljenje nečim postaje razlog za zabrinutost? </w:t>
      </w:r>
      <w:r>
        <w:rPr>
          <w:color w:val="6B6B6B"/>
          <w:sz w:val="18"/>
        </w:rPr>
        <w:t>(Kada osoba gubi kontrolu i zanemaruje obveze, odnose ili zdravlje; dijagnozu postavlja stručnjak.)</w:t>
      </w:r>
    </w:p>
    <w:p w14:paraId="6F01C206" w14:textId="77777777" w:rsidR="007E10F4" w:rsidRDefault="004602CA">
      <w:pPr>
        <w:numPr>
          <w:ilvl w:val="0"/>
          <w:numId w:val="1"/>
        </w:numPr>
        <w:tabs>
          <w:tab w:val="left" w:pos="280"/>
        </w:tabs>
        <w:jc w:val="both"/>
      </w:pPr>
      <w:r>
        <w:rPr>
          <w:color w:val="000000"/>
        </w:rPr>
        <w:t xml:space="preserve">Kakav odgovor zajednice može pomoći ugroženoj osobi? </w:t>
      </w:r>
      <w:r>
        <w:rPr>
          <w:color w:val="6B6B6B"/>
          <w:sz w:val="18"/>
        </w:rPr>
        <w:t>(Slušanje bez ponižavanja, podrška i povezivanje s odraslom osobom i stručnom pomoći.)</w:t>
      </w:r>
    </w:p>
    <w:p w14:paraId="317D54B2" w14:textId="77777777" w:rsidR="007E10F4" w:rsidRDefault="004602CA">
      <w:pPr>
        <w:keepNext/>
        <w:jc w:val="both"/>
        <w:rPr>
          <w:color w:val="000000"/>
        </w:rPr>
      </w:pPr>
      <w:r>
        <w:rPr>
          <w:color w:val="000000"/>
        </w:rPr>
        <w:t>Shematski prikaz i ključni naglasci:</w:t>
      </w:r>
    </w:p>
    <w:p w14:paraId="47525DB1" w14:textId="77777777" w:rsidR="000A01F9" w:rsidRDefault="000A01F9">
      <w:pPr>
        <w:keepNext/>
        <w:jc w:val="both"/>
      </w:pPr>
    </w:p>
    <w:p w14:paraId="3026F586" w14:textId="77777777" w:rsidR="007E10F4" w:rsidRDefault="004602CA">
      <w:pPr>
        <w:jc w:val="center"/>
      </w:pPr>
      <w:r>
        <w:rPr>
          <w:noProof/>
        </w:rPr>
        <w:drawing>
          <wp:inline distT="0" distB="0" distL="0" distR="0" wp14:anchorId="2C4D8EF2" wp14:editId="3671B22E">
            <wp:extent cx="4500000" cy="18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8.png"/>
                    <pic:cNvPicPr/>
                  </pic:nvPicPr>
                  <pic:blipFill>
                    <a:blip r:embed="rId12"/>
                    <a:stretch>
                      <a:fillRect/>
                    </a:stretch>
                  </pic:blipFill>
                  <pic:spPr>
                    <a:xfrm>
                      <a:off x="0" y="0"/>
                      <a:ext cx="4500000" cy="1800000"/>
                    </a:xfrm>
                    <a:prstGeom prst="rect">
                      <a:avLst/>
                    </a:prstGeom>
                  </pic:spPr>
                </pic:pic>
              </a:graphicData>
            </a:graphic>
          </wp:inline>
        </w:drawing>
      </w:r>
    </w:p>
    <w:p w14:paraId="6D010672" w14:textId="77777777" w:rsidR="000A01F9" w:rsidRDefault="000A01F9">
      <w:pPr>
        <w:jc w:val="both"/>
        <w:rPr>
          <w:color w:val="000000"/>
        </w:rPr>
      </w:pPr>
    </w:p>
    <w:p w14:paraId="0CE6C81B" w14:textId="77777777" w:rsidR="000A01F9" w:rsidRDefault="000A01F9" w:rsidP="000A01F9">
      <w:pPr>
        <w:jc w:val="center"/>
      </w:pPr>
    </w:p>
    <w:tbl>
      <w:tblPr>
        <w:tblW w:w="5000" w:type="pct"/>
        <w:jc w:val="center"/>
        <w:tblLayout w:type="fixed"/>
        <w:tblCellMar>
          <w:left w:w="0" w:type="dxa"/>
          <w:right w:w="0" w:type="dxa"/>
        </w:tblCellMar>
        <w:tblLook w:val="04A0" w:firstRow="1" w:lastRow="0" w:firstColumn="1" w:lastColumn="0" w:noHBand="0" w:noVBand="1"/>
      </w:tblPr>
      <w:tblGrid>
        <w:gridCol w:w="10337"/>
      </w:tblGrid>
      <w:tr w:rsidR="000A01F9" w14:paraId="2AD1C59F" w14:textId="77777777" w:rsidTr="00D04B1C">
        <w:trPr>
          <w:jc w:val="center"/>
        </w:trPr>
        <w:tc>
          <w:tcPr>
            <w:tcW w:w="10346" w:type="dxa"/>
            <w:tcBorders>
              <w:top w:val="single" w:sz="4" w:space="0" w:color="000000"/>
              <w:left w:val="single" w:sz="4" w:space="0" w:color="000000"/>
              <w:bottom w:val="single" w:sz="4" w:space="0" w:color="000000"/>
              <w:right w:val="single" w:sz="4" w:space="0" w:color="000000"/>
            </w:tcBorders>
            <w:shd w:val="clear" w:color="auto" w:fill="F2F8F3"/>
            <w:vAlign w:val="center"/>
          </w:tcPr>
          <w:p w14:paraId="0C977E37" w14:textId="6AA2BADF" w:rsidR="000A01F9" w:rsidRPr="00C63811" w:rsidRDefault="000A01F9" w:rsidP="00D04B1C">
            <w:pPr>
              <w:widowControl w:val="0"/>
              <w:spacing w:before="65" w:after="65"/>
              <w:ind w:left="85" w:right="85"/>
              <w:jc w:val="both"/>
              <w:rPr>
                <w:sz w:val="40"/>
                <w:szCs w:val="40"/>
              </w:rPr>
            </w:pPr>
            <w:r w:rsidRPr="00C63811">
              <w:rPr>
                <w:b/>
                <w:color w:val="166534"/>
                <w:sz w:val="40"/>
                <w:szCs w:val="40"/>
                <w:lang w:val="hr-HR"/>
              </w:rPr>
              <w:t xml:space="preserve">Ključni naglasci: </w:t>
            </w:r>
            <w:r w:rsidRPr="000A01F9">
              <w:rPr>
                <w:sz w:val="40"/>
                <w:szCs w:val="40"/>
                <w:lang w:val="hr-HR"/>
              </w:rPr>
              <w:t xml:space="preserve">Ovisnosti nastaju djelovanjem više čimbenika; ne svode se </w:t>
            </w:r>
            <w:r>
              <w:rPr>
                <w:sz w:val="40"/>
                <w:szCs w:val="40"/>
                <w:lang w:val="hr-HR"/>
              </w:rPr>
              <w:t xml:space="preserve">samo </w:t>
            </w:r>
            <w:r w:rsidRPr="000A01F9">
              <w:rPr>
                <w:sz w:val="40"/>
                <w:szCs w:val="40"/>
                <w:lang w:val="hr-HR"/>
              </w:rPr>
              <w:t>na manjak vjere, loš odgoj ili slab karakter. Gubitak kontrole i štetne posljedice razlog su za traženje pomoći. Osoba zadržava dostojanstvo i kad joj je teško. Podrška, vjera i stručna pomoć mogu se nadopunjavati.</w:t>
            </w:r>
          </w:p>
        </w:tc>
      </w:tr>
    </w:tbl>
    <w:p w14:paraId="4C971CBC" w14:textId="77777777" w:rsidR="000A01F9" w:rsidRDefault="000A01F9" w:rsidP="000A01F9">
      <w:pPr>
        <w:spacing w:after="0" w:line="20" w:lineRule="exact"/>
      </w:pPr>
    </w:p>
    <w:p w14:paraId="2686898A" w14:textId="77777777" w:rsidR="004D39D5" w:rsidRPr="004D39D5" w:rsidRDefault="004D39D5">
      <w:pPr>
        <w:jc w:val="both"/>
        <w:rPr>
          <w:b/>
          <w:bCs/>
          <w:color w:val="000000"/>
        </w:rPr>
      </w:pPr>
    </w:p>
    <w:p w14:paraId="357837C6" w14:textId="119D222E" w:rsidR="007E10F4" w:rsidRDefault="004602CA">
      <w:pPr>
        <w:jc w:val="both"/>
      </w:pPr>
      <w:r w:rsidRPr="004D39D5">
        <w:rPr>
          <w:b/>
          <w:bCs/>
          <w:color w:val="6B6B6B"/>
          <w:sz w:val="20"/>
        </w:rPr>
        <w:t>Stručna napomena za vjeroučitelja:</w:t>
      </w:r>
      <w:r>
        <w:rPr>
          <w:color w:val="6B6B6B"/>
          <w:sz w:val="20"/>
        </w:rPr>
        <w:t xml:space="preserve"> udžbeničko nabrajanje različitih navika nije popis jednakovrijednih medicinskih dijagnoza. Ovisnost se neće pripisivati pojedinom </w:t>
      </w:r>
      <w:r w:rsidR="004D39D5">
        <w:rPr>
          <w:color w:val="6B6B6B"/>
          <w:sz w:val="20"/>
        </w:rPr>
        <w:t>čovjek</w:t>
      </w:r>
      <w:r>
        <w:rPr>
          <w:color w:val="6B6B6B"/>
          <w:sz w:val="20"/>
        </w:rPr>
        <w:t>u na temelju vremena ili jedne navike. Izvor: HZJZ, „Općenito o ovisnostima“.</w:t>
      </w:r>
    </w:p>
    <w:p w14:paraId="60007F58" w14:textId="77777777" w:rsidR="007E10F4" w:rsidRDefault="004602CA">
      <w:pPr>
        <w:jc w:val="both"/>
      </w:pPr>
      <w:hyperlink r:id="rId13">
        <w:r>
          <w:rPr>
            <w:color w:val="0563C1"/>
          </w:rPr>
          <w:t>HZJZ – Općenito o ovisnostima</w:t>
        </w:r>
      </w:hyperlink>
    </w:p>
    <w:p w14:paraId="0E2239B3" w14:textId="77777777" w:rsidR="007E10F4" w:rsidRDefault="004602CA" w:rsidP="00774700">
      <w:pPr>
        <w:widowControl w:val="0"/>
        <w:spacing w:before="160"/>
        <w:jc w:val="both"/>
      </w:pPr>
      <w:r>
        <w:rPr>
          <w:b/>
          <w:color w:val="C96A00"/>
          <w:sz w:val="26"/>
        </w:rPr>
        <w:t>Aktivnost 2: Potreba za pripadanjem</w:t>
      </w:r>
      <w:r>
        <w:rPr>
          <w:i/>
          <w:color w:val="6B6B6B"/>
          <w:sz w:val="20"/>
        </w:rPr>
        <w:t xml:space="preserve"> (rad u paru – razumijevanje bez osude, 5 minuta)</w:t>
      </w:r>
    </w:p>
    <w:p w14:paraId="520C3CA0" w14:textId="77777777" w:rsidR="007E10F4" w:rsidRDefault="004602CA" w:rsidP="00774700">
      <w:pPr>
        <w:widowControl w:val="0"/>
        <w:jc w:val="both"/>
      </w:pPr>
      <w:r>
        <w:rPr>
          <w:color w:val="000000"/>
        </w:rPr>
        <w:t>Rad u paru. Učenici će u udžbeničkoj izjavi razlikovati potrebu za prihvaćenošću od mogućih zaključaka da se osoba mora promijeniti pod svaku cijenu. Oblikovat će dvije rečenice podrške koje ne vrijeđaju njezino društvo i ne okrivljuju nju.</w:t>
      </w:r>
    </w:p>
    <w:p w14:paraId="3A7EB399" w14:textId="77777777" w:rsidR="007E10F4" w:rsidRDefault="004602CA" w:rsidP="00774700">
      <w:pPr>
        <w:widowControl w:val="0"/>
        <w:jc w:val="both"/>
        <w:rPr>
          <w:color w:val="6B6B6B"/>
          <w:sz w:val="20"/>
        </w:rPr>
      </w:pPr>
      <w:r>
        <w:rPr>
          <w:color w:val="6B6B6B"/>
          <w:sz w:val="20"/>
        </w:rPr>
        <w:t>Moguće rješenje: Treba joj prihvaćenost i siguran odnos. Primjer: Imaš pravo na društvo u kojemu te ne ponižavaju. Možemo zajedno razgovarati s osobom kojoj vjerujemo i potražiti skupinu u kojoj se osjećaš poštovano.</w:t>
      </w:r>
    </w:p>
    <w:p w14:paraId="56288D12" w14:textId="77777777" w:rsidR="001E5F82" w:rsidRDefault="001E5F82" w:rsidP="00774700">
      <w:pPr>
        <w:widowControl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47B2E029" w14:textId="77777777">
        <w:trPr>
          <w:cantSplit/>
          <w:jc w:val="center"/>
        </w:trPr>
        <w:tc>
          <w:tcPr>
            <w:tcW w:w="10346" w:type="dxa"/>
            <w:shd w:val="clear" w:color="auto" w:fill="46437E"/>
          </w:tcPr>
          <w:p w14:paraId="29BCB685" w14:textId="77777777" w:rsidR="007E10F4" w:rsidRDefault="004602CA" w:rsidP="00774700">
            <w:pPr>
              <w:widowControl w:val="0"/>
              <w:spacing w:before="65" w:after="65"/>
              <w:ind w:left="85" w:right="85"/>
              <w:jc w:val="center"/>
            </w:pPr>
            <w:r>
              <w:rPr>
                <w:b/>
                <w:color w:val="FFFFFF"/>
                <w:sz w:val="40"/>
              </w:rPr>
              <w:t>ŽELIM PRIPADATI</w:t>
            </w:r>
          </w:p>
        </w:tc>
      </w:tr>
      <w:tr w:rsidR="007E10F4" w14:paraId="0B99EA2A" w14:textId="77777777" w:rsidTr="00774700">
        <w:trPr>
          <w:jc w:val="center"/>
        </w:trPr>
        <w:tc>
          <w:tcPr>
            <w:tcW w:w="10346" w:type="dxa"/>
            <w:shd w:val="clear" w:color="auto" w:fill="F3F6FA"/>
          </w:tcPr>
          <w:p w14:paraId="344E688D" w14:textId="77777777" w:rsidR="007E10F4" w:rsidRDefault="004602CA" w:rsidP="00774700">
            <w:pPr>
              <w:widowControl w:val="0"/>
              <w:spacing w:before="65" w:after="65"/>
              <w:ind w:left="85" w:right="85"/>
              <w:jc w:val="both"/>
            </w:pPr>
            <w:r>
              <w:rPr>
                <w:color w:val="000000"/>
                <w:sz w:val="40"/>
              </w:rPr>
              <w:t xml:space="preserve">Tako bih voljela biti u njihovu društvu. Zašto me odbacuju? Zašto me ne vole? Zar im smeta što svake nedjelje idem na </w:t>
            </w:r>
            <w:r>
              <w:rPr>
                <w:color w:val="000000"/>
                <w:sz w:val="40"/>
              </w:rPr>
              <w:lastRenderedPageBreak/>
              <w:t>svetu misu? Kad malo bolje razmislim, najbolje mi je kad sam sama. Nitko me ne vrijeđa, ne ponižava. Ipak, ne volim biti sama…</w:t>
            </w:r>
          </w:p>
          <w:p w14:paraId="3F0DB307" w14:textId="77777777" w:rsidR="007E10F4" w:rsidRDefault="004602CA" w:rsidP="00774700">
            <w:pPr>
              <w:widowControl w:val="0"/>
              <w:spacing w:after="65"/>
              <w:ind w:left="85" w:right="85"/>
              <w:jc w:val="right"/>
            </w:pPr>
            <w:r>
              <w:rPr>
                <w:color w:val="000000"/>
                <w:sz w:val="20"/>
              </w:rPr>
              <w:t>Uvodna izjava; udžbenik, str. 16.</w:t>
            </w:r>
          </w:p>
        </w:tc>
      </w:tr>
    </w:tbl>
    <w:p w14:paraId="2AB8FFD6" w14:textId="77777777" w:rsidR="007E10F4" w:rsidRDefault="007E10F4">
      <w:pPr>
        <w:spacing w:after="120"/>
        <w:jc w:val="both"/>
      </w:pPr>
    </w:p>
    <w:p w14:paraId="163B7F86"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7E10F4" w14:paraId="369F73C1" w14:textId="77777777">
        <w:trPr>
          <w:cantSplit/>
          <w:jc w:val="center"/>
        </w:trPr>
        <w:tc>
          <w:tcPr>
            <w:tcW w:w="5173" w:type="dxa"/>
            <w:shd w:val="clear" w:color="auto" w:fill="0070C0"/>
          </w:tcPr>
          <w:p w14:paraId="0397F5CD" w14:textId="77777777" w:rsidR="007E10F4" w:rsidRDefault="004602CA">
            <w:pPr>
              <w:keepNext/>
              <w:spacing w:before="65" w:after="65"/>
              <w:ind w:left="85" w:right="85"/>
              <w:jc w:val="center"/>
            </w:pPr>
            <w:r>
              <w:rPr>
                <w:b/>
                <w:color w:val="FFFFFF"/>
                <w:sz w:val="40"/>
              </w:rPr>
              <w:t>PREPOZNATA POTREBA</w:t>
            </w:r>
          </w:p>
        </w:tc>
        <w:tc>
          <w:tcPr>
            <w:tcW w:w="5173" w:type="dxa"/>
            <w:shd w:val="clear" w:color="auto" w:fill="00B050"/>
          </w:tcPr>
          <w:p w14:paraId="77BD5CD6" w14:textId="77777777" w:rsidR="007E10F4" w:rsidRDefault="004602CA">
            <w:pPr>
              <w:keepNext/>
              <w:spacing w:before="65" w:after="65"/>
              <w:ind w:left="85" w:right="85"/>
              <w:jc w:val="center"/>
            </w:pPr>
            <w:r>
              <w:rPr>
                <w:b/>
                <w:color w:val="FFFFFF"/>
                <w:sz w:val="40"/>
              </w:rPr>
              <w:t>REČENICA PODRŠKE</w:t>
            </w:r>
          </w:p>
        </w:tc>
      </w:tr>
      <w:tr w:rsidR="007E10F4" w14:paraId="2C4A9223" w14:textId="77777777">
        <w:trPr>
          <w:cantSplit/>
          <w:jc w:val="center"/>
        </w:trPr>
        <w:tc>
          <w:tcPr>
            <w:tcW w:w="5173" w:type="dxa"/>
          </w:tcPr>
          <w:p w14:paraId="1E289040" w14:textId="77777777" w:rsidR="007E10F4" w:rsidRDefault="004602CA">
            <w:pPr>
              <w:tabs>
                <w:tab w:val="right" w:leader="underscore" w:pos="5163"/>
              </w:tabs>
              <w:spacing w:before="65" w:after="65"/>
              <w:jc w:val="center"/>
            </w:pPr>
            <w:r>
              <w:rPr>
                <w:color w:val="000000"/>
                <w:sz w:val="24"/>
              </w:rPr>
              <w:tab/>
            </w:r>
          </w:p>
          <w:p w14:paraId="1532B8A0" w14:textId="77777777" w:rsidR="007E10F4" w:rsidRDefault="004602CA">
            <w:pPr>
              <w:tabs>
                <w:tab w:val="right" w:leader="underscore" w:pos="5163"/>
              </w:tabs>
              <w:spacing w:before="65" w:after="65"/>
              <w:jc w:val="center"/>
            </w:pPr>
            <w:r>
              <w:rPr>
                <w:color w:val="000000"/>
                <w:sz w:val="24"/>
              </w:rPr>
              <w:tab/>
            </w:r>
          </w:p>
        </w:tc>
        <w:tc>
          <w:tcPr>
            <w:tcW w:w="5173" w:type="dxa"/>
          </w:tcPr>
          <w:p w14:paraId="55E18FA4" w14:textId="77777777" w:rsidR="007E10F4" w:rsidRDefault="004602CA">
            <w:pPr>
              <w:tabs>
                <w:tab w:val="right" w:leader="underscore" w:pos="5163"/>
              </w:tabs>
              <w:spacing w:before="65" w:after="65"/>
              <w:jc w:val="center"/>
            </w:pPr>
            <w:r>
              <w:rPr>
                <w:color w:val="000000"/>
                <w:sz w:val="24"/>
              </w:rPr>
              <w:tab/>
            </w:r>
          </w:p>
          <w:p w14:paraId="4950654A" w14:textId="77777777" w:rsidR="007E10F4" w:rsidRDefault="004602CA">
            <w:pPr>
              <w:tabs>
                <w:tab w:val="right" w:leader="underscore" w:pos="5163"/>
              </w:tabs>
              <w:spacing w:before="65" w:after="65"/>
              <w:jc w:val="center"/>
            </w:pPr>
            <w:r>
              <w:rPr>
                <w:color w:val="000000"/>
                <w:sz w:val="24"/>
              </w:rPr>
              <w:tab/>
            </w:r>
          </w:p>
        </w:tc>
      </w:tr>
    </w:tbl>
    <w:p w14:paraId="43D522C7" w14:textId="77777777" w:rsidR="007E10F4" w:rsidRDefault="007E10F4">
      <w:pPr>
        <w:spacing w:after="120"/>
        <w:jc w:val="both"/>
      </w:pPr>
    </w:p>
    <w:p w14:paraId="62A412DE" w14:textId="77777777" w:rsidR="007E10F4" w:rsidRDefault="004602CA">
      <w:pPr>
        <w:keepNext/>
        <w:spacing w:before="160"/>
        <w:jc w:val="both"/>
      </w:pPr>
      <w:r>
        <w:rPr>
          <w:b/>
          <w:color w:val="C96A00"/>
          <w:sz w:val="26"/>
        </w:rPr>
        <w:t>Aktivnost 3: Što znači da nešto vlada mnome</w:t>
      </w:r>
      <w:r>
        <w:rPr>
          <w:i/>
          <w:color w:val="6B6B6B"/>
          <w:sz w:val="20"/>
        </w:rPr>
        <w:t xml:space="preserve"> (individualni rad – razlikovanje navike i upozorenja, 5 minuta)</w:t>
      </w:r>
    </w:p>
    <w:p w14:paraId="4B74C20A" w14:textId="77777777" w:rsidR="007E10F4" w:rsidRDefault="004602CA">
      <w:pPr>
        <w:keepNext/>
        <w:jc w:val="both"/>
      </w:pPr>
      <w:r>
        <w:rPr>
          <w:color w:val="000000"/>
        </w:rPr>
        <w:t>Individualni rad. Učenici će pročitati pojmovnik i usporediti tri primjera. Uz primjere će upisati S (slobodan izbor) ili U (upozorenje koje treba ozbiljno shvatiti), bez postavljanja dijagnoze.</w:t>
      </w:r>
    </w:p>
    <w:p w14:paraId="5944C8FB" w14:textId="77777777" w:rsidR="007E10F4" w:rsidRDefault="004602CA">
      <w:pPr>
        <w:keepNext/>
        <w:jc w:val="both"/>
        <w:rPr>
          <w:color w:val="6B6B6B"/>
          <w:sz w:val="20"/>
        </w:rPr>
      </w:pPr>
      <w:r>
        <w:rPr>
          <w:color w:val="6B6B6B"/>
          <w:sz w:val="20"/>
        </w:rPr>
        <w:t>Rješenje: 1 – S; 2 – U; 3 – U. Drugi i treći primjer pokazuju gubitak kontrole ili nastavak unatoč šteti, a ne medicinsku dijagnozu.</w:t>
      </w:r>
    </w:p>
    <w:p w14:paraId="0A056E8F" w14:textId="77777777" w:rsidR="001E5F82" w:rsidRDefault="001E5F82">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12C40330" w14:textId="77777777">
        <w:trPr>
          <w:cantSplit/>
          <w:jc w:val="center"/>
        </w:trPr>
        <w:tc>
          <w:tcPr>
            <w:tcW w:w="10346" w:type="dxa"/>
            <w:shd w:val="clear" w:color="auto" w:fill="46437E"/>
          </w:tcPr>
          <w:p w14:paraId="3EDF2CBC" w14:textId="77777777" w:rsidR="007E10F4" w:rsidRDefault="004602CA">
            <w:pPr>
              <w:keepNext/>
              <w:spacing w:before="65" w:after="65"/>
              <w:ind w:left="85" w:right="85"/>
              <w:jc w:val="center"/>
            </w:pPr>
            <w:r>
              <w:rPr>
                <w:b/>
                <w:color w:val="FFFFFF"/>
                <w:sz w:val="40"/>
              </w:rPr>
              <w:t>OVISNOST</w:t>
            </w:r>
          </w:p>
        </w:tc>
      </w:tr>
      <w:tr w:rsidR="007E10F4" w14:paraId="6AB2011F" w14:textId="77777777">
        <w:trPr>
          <w:cantSplit/>
          <w:jc w:val="center"/>
        </w:trPr>
        <w:tc>
          <w:tcPr>
            <w:tcW w:w="10346" w:type="dxa"/>
            <w:shd w:val="clear" w:color="auto" w:fill="F3F6FA"/>
          </w:tcPr>
          <w:p w14:paraId="04BB0894" w14:textId="77777777" w:rsidR="007E10F4" w:rsidRDefault="004602CA" w:rsidP="001E5F82">
            <w:pPr>
              <w:spacing w:before="65" w:after="65"/>
              <w:ind w:left="85" w:right="85"/>
              <w:jc w:val="both"/>
            </w:pPr>
            <w:r>
              <w:rPr>
                <w:color w:val="000000"/>
                <w:sz w:val="40"/>
              </w:rPr>
              <w:t>OVISNOST:</w:t>
            </w:r>
            <w:r>
              <w:rPr>
                <w:color w:val="000000"/>
                <w:sz w:val="40"/>
              </w:rPr>
              <w:br/>
              <w:t>stanje u kojem osoba ne može funkcionirati bez određene supstance ili aktivnosti.</w:t>
            </w:r>
          </w:p>
          <w:p w14:paraId="1644DBD4" w14:textId="77777777" w:rsidR="007E10F4" w:rsidRDefault="004602CA" w:rsidP="001E5F82">
            <w:pPr>
              <w:spacing w:after="65"/>
              <w:ind w:left="85" w:right="85"/>
              <w:jc w:val="right"/>
            </w:pPr>
            <w:r>
              <w:rPr>
                <w:color w:val="000000"/>
                <w:sz w:val="20"/>
              </w:rPr>
              <w:t>Pojmovnik; udžbenik, str. 16.</w:t>
            </w:r>
          </w:p>
        </w:tc>
      </w:tr>
    </w:tbl>
    <w:p w14:paraId="49E1E970" w14:textId="77777777" w:rsidR="007E10F4" w:rsidRDefault="007E10F4">
      <w:pPr>
        <w:spacing w:after="120"/>
        <w:jc w:val="both"/>
      </w:pPr>
    </w:p>
    <w:p w14:paraId="7AC54C18"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96"/>
        <w:gridCol w:w="1841"/>
      </w:tblGrid>
      <w:tr w:rsidR="007E10F4" w14:paraId="6D60158C" w14:textId="77777777">
        <w:trPr>
          <w:cantSplit/>
          <w:jc w:val="center"/>
        </w:trPr>
        <w:tc>
          <w:tcPr>
            <w:tcW w:w="8504" w:type="dxa"/>
            <w:shd w:val="clear" w:color="auto" w:fill="0070C0"/>
          </w:tcPr>
          <w:p w14:paraId="7E052FD3" w14:textId="77777777" w:rsidR="007E10F4" w:rsidRDefault="004602CA">
            <w:pPr>
              <w:keepNext/>
              <w:spacing w:before="65" w:after="65"/>
              <w:ind w:left="85" w:right="85"/>
              <w:jc w:val="center"/>
            </w:pPr>
            <w:r>
              <w:rPr>
                <w:b/>
                <w:color w:val="FFFFFF"/>
                <w:sz w:val="40"/>
              </w:rPr>
              <w:t>PRIMJER</w:t>
            </w:r>
          </w:p>
        </w:tc>
        <w:tc>
          <w:tcPr>
            <w:tcW w:w="1843" w:type="dxa"/>
            <w:shd w:val="clear" w:color="auto" w:fill="00B050"/>
          </w:tcPr>
          <w:p w14:paraId="28089C47" w14:textId="77777777" w:rsidR="007E10F4" w:rsidRDefault="004602CA">
            <w:pPr>
              <w:keepNext/>
              <w:spacing w:before="65" w:after="65"/>
              <w:ind w:left="85" w:right="85"/>
              <w:jc w:val="center"/>
            </w:pPr>
            <w:r>
              <w:rPr>
                <w:b/>
                <w:color w:val="FFFFFF"/>
                <w:sz w:val="40"/>
              </w:rPr>
              <w:t>S / U</w:t>
            </w:r>
          </w:p>
        </w:tc>
      </w:tr>
      <w:tr w:rsidR="007E10F4" w14:paraId="0E3C652B" w14:textId="77777777">
        <w:trPr>
          <w:cantSplit/>
          <w:jc w:val="center"/>
        </w:trPr>
        <w:tc>
          <w:tcPr>
            <w:tcW w:w="8504" w:type="dxa"/>
          </w:tcPr>
          <w:p w14:paraId="1A27A02F" w14:textId="77777777" w:rsidR="007E10F4" w:rsidRDefault="004602CA" w:rsidP="001E5F82">
            <w:pPr>
              <w:keepNext/>
              <w:spacing w:before="65" w:after="65"/>
              <w:ind w:left="85" w:right="85"/>
              <w:jc w:val="both"/>
            </w:pPr>
            <w:r>
              <w:rPr>
                <w:color w:val="000000"/>
                <w:sz w:val="40"/>
              </w:rPr>
              <w:t>1. Nakon dogovorene igre učenici odlaze na trening.</w:t>
            </w:r>
          </w:p>
        </w:tc>
        <w:tc>
          <w:tcPr>
            <w:tcW w:w="1843" w:type="dxa"/>
          </w:tcPr>
          <w:p w14:paraId="7D38FC85" w14:textId="77777777" w:rsidR="007E10F4" w:rsidRDefault="004602CA">
            <w:pPr>
              <w:keepNext/>
              <w:tabs>
                <w:tab w:val="right" w:leader="underscore" w:pos="1833"/>
              </w:tabs>
              <w:spacing w:before="65" w:after="65"/>
              <w:jc w:val="center"/>
            </w:pPr>
            <w:r>
              <w:rPr>
                <w:color w:val="000000"/>
                <w:sz w:val="24"/>
              </w:rPr>
              <w:tab/>
            </w:r>
          </w:p>
        </w:tc>
      </w:tr>
      <w:tr w:rsidR="007E10F4" w14:paraId="454A1231" w14:textId="77777777">
        <w:trPr>
          <w:cantSplit/>
          <w:jc w:val="center"/>
        </w:trPr>
        <w:tc>
          <w:tcPr>
            <w:tcW w:w="8504" w:type="dxa"/>
            <w:shd w:val="clear" w:color="auto" w:fill="F7FBF7"/>
          </w:tcPr>
          <w:p w14:paraId="3E01D6FF" w14:textId="77777777" w:rsidR="007E10F4" w:rsidRDefault="004602CA" w:rsidP="001E5F82">
            <w:pPr>
              <w:keepNext/>
              <w:spacing w:before="65" w:after="65"/>
              <w:ind w:left="85" w:right="85"/>
              <w:jc w:val="both"/>
            </w:pPr>
            <w:r>
              <w:rPr>
                <w:color w:val="000000"/>
                <w:sz w:val="40"/>
              </w:rPr>
              <w:t>2. Netko stalno krši vlastitu odluku da prestane.</w:t>
            </w:r>
          </w:p>
        </w:tc>
        <w:tc>
          <w:tcPr>
            <w:tcW w:w="1843" w:type="dxa"/>
            <w:shd w:val="clear" w:color="auto" w:fill="F7FBF7"/>
          </w:tcPr>
          <w:p w14:paraId="67A1CD33" w14:textId="77777777" w:rsidR="007E10F4" w:rsidRDefault="004602CA">
            <w:pPr>
              <w:keepNext/>
              <w:tabs>
                <w:tab w:val="right" w:leader="underscore" w:pos="1833"/>
              </w:tabs>
              <w:spacing w:before="65" w:after="65"/>
              <w:jc w:val="center"/>
            </w:pPr>
            <w:r>
              <w:rPr>
                <w:color w:val="000000"/>
                <w:sz w:val="24"/>
              </w:rPr>
              <w:tab/>
            </w:r>
          </w:p>
        </w:tc>
      </w:tr>
      <w:tr w:rsidR="007E10F4" w14:paraId="6112A906" w14:textId="77777777">
        <w:trPr>
          <w:cantSplit/>
          <w:jc w:val="center"/>
        </w:trPr>
        <w:tc>
          <w:tcPr>
            <w:tcW w:w="8504" w:type="dxa"/>
          </w:tcPr>
          <w:p w14:paraId="45A8B486" w14:textId="77777777" w:rsidR="007E10F4" w:rsidRDefault="004602CA" w:rsidP="001E5F82">
            <w:pPr>
              <w:spacing w:before="65" w:after="65"/>
              <w:ind w:left="85" w:right="85"/>
              <w:jc w:val="both"/>
            </w:pPr>
            <w:r>
              <w:rPr>
                <w:color w:val="000000"/>
                <w:sz w:val="40"/>
              </w:rPr>
              <w:t>3. Navika se nastavlja iako šteti obvezama i odnosima.</w:t>
            </w:r>
          </w:p>
        </w:tc>
        <w:tc>
          <w:tcPr>
            <w:tcW w:w="1843" w:type="dxa"/>
          </w:tcPr>
          <w:p w14:paraId="74224088" w14:textId="77777777" w:rsidR="007E10F4" w:rsidRDefault="004602CA">
            <w:pPr>
              <w:tabs>
                <w:tab w:val="right" w:leader="underscore" w:pos="1833"/>
              </w:tabs>
              <w:spacing w:before="65" w:after="65"/>
              <w:jc w:val="center"/>
            </w:pPr>
            <w:r>
              <w:rPr>
                <w:color w:val="000000"/>
                <w:sz w:val="24"/>
              </w:rPr>
              <w:tab/>
            </w:r>
          </w:p>
        </w:tc>
      </w:tr>
    </w:tbl>
    <w:p w14:paraId="23EB42B1" w14:textId="77777777" w:rsidR="007E10F4" w:rsidRDefault="007E10F4">
      <w:pPr>
        <w:spacing w:after="120"/>
        <w:jc w:val="both"/>
      </w:pPr>
    </w:p>
    <w:p w14:paraId="136A4F47" w14:textId="77777777" w:rsidR="007E10F4" w:rsidRDefault="004602CA" w:rsidP="001E5F82">
      <w:pPr>
        <w:widowControl w:val="0"/>
        <w:spacing w:before="160"/>
        <w:jc w:val="both"/>
      </w:pPr>
      <w:r>
        <w:rPr>
          <w:b/>
          <w:color w:val="C96A00"/>
          <w:sz w:val="26"/>
        </w:rPr>
        <w:t>Aktivnost 4: Jasno odbijanje i siguran odlazak</w:t>
      </w:r>
      <w:r>
        <w:rPr>
          <w:i/>
          <w:color w:val="6B6B6B"/>
          <w:sz w:val="20"/>
        </w:rPr>
        <w:t xml:space="preserve"> (rad u trojkama – uvježbavanje razgovora, 6 minuta)</w:t>
      </w:r>
    </w:p>
    <w:p w14:paraId="70701B80" w14:textId="77777777" w:rsidR="007E10F4" w:rsidRDefault="004602CA" w:rsidP="001E5F82">
      <w:pPr>
        <w:widowControl w:val="0"/>
        <w:jc w:val="both"/>
      </w:pPr>
      <w:r>
        <w:rPr>
          <w:color w:val="000000"/>
        </w:rPr>
        <w:t>Rad u trojkama. Učenici će podijeliti uloge osobe koja nagovara, osobe koja odbija i promatrača. Na rečenicu „Ako si naš prijatelj, probat ćeš“ uvježbat će mirno odbijanje, prijedlog sigurnije aktivnosti i odlazak ako nagovor traje. Promatrači će provjeriti jasnoću granice i nenasilan govor. Uloge će zamijeniti; neće glumiti uzimanje sredstva.</w:t>
      </w:r>
    </w:p>
    <w:p w14:paraId="17DBECFF" w14:textId="77777777" w:rsidR="007E10F4" w:rsidRDefault="004602CA" w:rsidP="001E5F82">
      <w:pPr>
        <w:widowControl w:val="0"/>
        <w:jc w:val="both"/>
      </w:pPr>
      <w:r>
        <w:rPr>
          <w:color w:val="6B6B6B"/>
          <w:sz w:val="20"/>
        </w:rPr>
        <w:t>Moguće rješenje: „Neću to uzeti. Možemo otići na igralište. Ako me i dalje nagovarate, otići ću i nazvati osobu kojoj vjerujem.“ Nije potrebno uvjeriti društvo da bi odbijanje bilo valjano.</w:t>
      </w:r>
    </w:p>
    <w:p w14:paraId="0C517052" w14:textId="77777777" w:rsidR="00774700" w:rsidRDefault="00774700" w:rsidP="001E5F82">
      <w:pPr>
        <w:widowControl w:val="0"/>
        <w:spacing w:before="200"/>
        <w:jc w:val="both"/>
        <w:rPr>
          <w:color w:val="000000"/>
        </w:rPr>
      </w:pPr>
    </w:p>
    <w:p w14:paraId="6B1FB0E6" w14:textId="2DC226A6" w:rsidR="007E10F4" w:rsidRDefault="004602CA" w:rsidP="001E5F82">
      <w:pPr>
        <w:widowControl w:val="0"/>
        <w:spacing w:before="200"/>
        <w:jc w:val="both"/>
        <w:rPr>
          <w:color w:val="000000"/>
        </w:rPr>
      </w:pPr>
      <w:r>
        <w:rPr>
          <w:color w:val="000000"/>
        </w:rPr>
        <w:lastRenderedPageBreak/>
        <w:t>Radni predložak:</w:t>
      </w:r>
    </w:p>
    <w:p w14:paraId="7E1CDC8A" w14:textId="34458FD9" w:rsidR="001E5F82" w:rsidRPr="001E5F82" w:rsidRDefault="001E5F82" w:rsidP="001E5F82">
      <w:pPr>
        <w:widowControl w:val="0"/>
        <w:spacing w:before="200"/>
        <w:jc w:val="center"/>
        <w:rPr>
          <w:color w:val="002060"/>
          <w:sz w:val="40"/>
          <w:szCs w:val="40"/>
        </w:rPr>
      </w:pPr>
      <w:r w:rsidRPr="001E5F82">
        <w:rPr>
          <w:color w:val="002060"/>
          <w:sz w:val="40"/>
          <w:szCs w:val="40"/>
        </w:rPr>
        <w:t>„Ako si naš prijatelj, probat ćeš“</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45"/>
        <w:gridCol w:w="3446"/>
        <w:gridCol w:w="3446"/>
      </w:tblGrid>
      <w:tr w:rsidR="007E10F4" w14:paraId="7226904A" w14:textId="77777777" w:rsidTr="001E5F82">
        <w:trPr>
          <w:cantSplit/>
          <w:jc w:val="center"/>
        </w:trPr>
        <w:tc>
          <w:tcPr>
            <w:tcW w:w="3449" w:type="dxa"/>
            <w:shd w:val="clear" w:color="auto" w:fill="0070C0"/>
            <w:vAlign w:val="center"/>
          </w:tcPr>
          <w:p w14:paraId="39D26596" w14:textId="77777777" w:rsidR="007E10F4" w:rsidRDefault="004602CA" w:rsidP="001E5F82">
            <w:pPr>
              <w:widowControl w:val="0"/>
              <w:spacing w:before="65" w:after="65"/>
              <w:ind w:left="85" w:right="85"/>
              <w:jc w:val="center"/>
            </w:pPr>
            <w:r>
              <w:rPr>
                <w:b/>
                <w:color w:val="FFFFFF"/>
                <w:sz w:val="40"/>
              </w:rPr>
              <w:t>MOJA GRANICA</w:t>
            </w:r>
          </w:p>
        </w:tc>
        <w:tc>
          <w:tcPr>
            <w:tcW w:w="3449" w:type="dxa"/>
            <w:shd w:val="clear" w:color="auto" w:fill="00B050"/>
            <w:vAlign w:val="center"/>
          </w:tcPr>
          <w:p w14:paraId="578FF30C" w14:textId="77777777" w:rsidR="007E10F4" w:rsidRDefault="004602CA" w:rsidP="001E5F82">
            <w:pPr>
              <w:widowControl w:val="0"/>
              <w:spacing w:before="65" w:after="65"/>
              <w:ind w:left="85" w:right="85"/>
              <w:jc w:val="center"/>
            </w:pPr>
            <w:r>
              <w:rPr>
                <w:b/>
                <w:color w:val="FFFFFF"/>
                <w:sz w:val="40"/>
              </w:rPr>
              <w:t>SIGURNA ALTERNATIVA</w:t>
            </w:r>
          </w:p>
        </w:tc>
        <w:tc>
          <w:tcPr>
            <w:tcW w:w="3449" w:type="dxa"/>
            <w:shd w:val="clear" w:color="auto" w:fill="8064A2"/>
            <w:vAlign w:val="center"/>
          </w:tcPr>
          <w:p w14:paraId="486BFF1B" w14:textId="77777777" w:rsidR="007E10F4" w:rsidRDefault="004602CA" w:rsidP="001E5F82">
            <w:pPr>
              <w:widowControl w:val="0"/>
              <w:spacing w:before="65" w:after="65"/>
              <w:ind w:left="85" w:right="85"/>
              <w:jc w:val="center"/>
            </w:pPr>
            <w:r>
              <w:rPr>
                <w:b/>
                <w:color w:val="FFFFFF"/>
                <w:sz w:val="40"/>
              </w:rPr>
              <w:t>AKO PRITISAK TRAJE</w:t>
            </w:r>
          </w:p>
        </w:tc>
      </w:tr>
      <w:tr w:rsidR="007E10F4" w14:paraId="6C83832D" w14:textId="77777777">
        <w:trPr>
          <w:cantSplit/>
          <w:jc w:val="center"/>
        </w:trPr>
        <w:tc>
          <w:tcPr>
            <w:tcW w:w="3449" w:type="dxa"/>
          </w:tcPr>
          <w:p w14:paraId="4C7A4CC9" w14:textId="77777777" w:rsidR="007E10F4" w:rsidRDefault="004602CA" w:rsidP="001E5F82">
            <w:pPr>
              <w:widowControl w:val="0"/>
              <w:tabs>
                <w:tab w:val="right" w:leader="underscore" w:pos="3439"/>
              </w:tabs>
              <w:spacing w:before="65" w:after="65"/>
              <w:jc w:val="center"/>
            </w:pPr>
            <w:r>
              <w:rPr>
                <w:color w:val="000000"/>
                <w:sz w:val="24"/>
              </w:rPr>
              <w:tab/>
            </w:r>
          </w:p>
          <w:p w14:paraId="0AE09610" w14:textId="77777777" w:rsidR="007E10F4" w:rsidRDefault="004602CA" w:rsidP="001E5F82">
            <w:pPr>
              <w:widowControl w:val="0"/>
              <w:tabs>
                <w:tab w:val="right" w:leader="underscore" w:pos="3439"/>
              </w:tabs>
              <w:spacing w:before="65" w:after="65"/>
              <w:jc w:val="center"/>
            </w:pPr>
            <w:r>
              <w:rPr>
                <w:color w:val="000000"/>
                <w:sz w:val="24"/>
              </w:rPr>
              <w:tab/>
            </w:r>
          </w:p>
        </w:tc>
        <w:tc>
          <w:tcPr>
            <w:tcW w:w="3449" w:type="dxa"/>
          </w:tcPr>
          <w:p w14:paraId="64E98B86" w14:textId="77777777" w:rsidR="007E10F4" w:rsidRDefault="004602CA" w:rsidP="001E5F82">
            <w:pPr>
              <w:widowControl w:val="0"/>
              <w:tabs>
                <w:tab w:val="right" w:leader="underscore" w:pos="3439"/>
              </w:tabs>
              <w:spacing w:before="65" w:after="65"/>
              <w:jc w:val="center"/>
            </w:pPr>
            <w:r>
              <w:rPr>
                <w:color w:val="000000"/>
                <w:sz w:val="24"/>
              </w:rPr>
              <w:tab/>
            </w:r>
          </w:p>
          <w:p w14:paraId="6E9A77DB" w14:textId="77777777" w:rsidR="007E10F4" w:rsidRDefault="004602CA" w:rsidP="001E5F82">
            <w:pPr>
              <w:widowControl w:val="0"/>
              <w:tabs>
                <w:tab w:val="right" w:leader="underscore" w:pos="3439"/>
              </w:tabs>
              <w:spacing w:before="65" w:after="65"/>
              <w:jc w:val="center"/>
            </w:pPr>
            <w:r>
              <w:rPr>
                <w:color w:val="000000"/>
                <w:sz w:val="24"/>
              </w:rPr>
              <w:tab/>
            </w:r>
          </w:p>
        </w:tc>
        <w:tc>
          <w:tcPr>
            <w:tcW w:w="3449" w:type="dxa"/>
          </w:tcPr>
          <w:p w14:paraId="36F50724" w14:textId="77777777" w:rsidR="007E10F4" w:rsidRDefault="004602CA" w:rsidP="001E5F82">
            <w:pPr>
              <w:widowControl w:val="0"/>
              <w:tabs>
                <w:tab w:val="right" w:leader="underscore" w:pos="3439"/>
              </w:tabs>
              <w:spacing w:before="65" w:after="65"/>
              <w:jc w:val="center"/>
            </w:pPr>
            <w:r>
              <w:rPr>
                <w:color w:val="000000"/>
                <w:sz w:val="24"/>
              </w:rPr>
              <w:tab/>
            </w:r>
          </w:p>
          <w:p w14:paraId="711FD035" w14:textId="77777777" w:rsidR="007E10F4" w:rsidRDefault="004602CA" w:rsidP="001E5F82">
            <w:pPr>
              <w:widowControl w:val="0"/>
              <w:tabs>
                <w:tab w:val="right" w:leader="underscore" w:pos="3439"/>
              </w:tabs>
              <w:spacing w:before="65" w:after="65"/>
              <w:jc w:val="center"/>
            </w:pPr>
            <w:r>
              <w:rPr>
                <w:color w:val="000000"/>
                <w:sz w:val="24"/>
              </w:rPr>
              <w:tab/>
            </w:r>
          </w:p>
        </w:tc>
      </w:tr>
    </w:tbl>
    <w:p w14:paraId="0C4C545B" w14:textId="77777777" w:rsidR="007E10F4" w:rsidRDefault="007E10F4">
      <w:pPr>
        <w:spacing w:after="120"/>
        <w:jc w:val="both"/>
      </w:pPr>
    </w:p>
    <w:p w14:paraId="674CD609" w14:textId="77777777" w:rsidR="007E10F4" w:rsidRDefault="004602CA">
      <w:pPr>
        <w:keepNext/>
        <w:spacing w:before="120"/>
        <w:jc w:val="both"/>
      </w:pPr>
      <w:r>
        <w:rPr>
          <w:color w:val="000000"/>
        </w:rPr>
        <w:t>Razgovor</w:t>
      </w:r>
    </w:p>
    <w:p w14:paraId="09BC1334" w14:textId="77777777" w:rsidR="007E10F4" w:rsidRDefault="004602CA">
      <w:pPr>
        <w:numPr>
          <w:ilvl w:val="0"/>
          <w:numId w:val="1"/>
        </w:numPr>
        <w:tabs>
          <w:tab w:val="left" w:pos="280"/>
        </w:tabs>
        <w:jc w:val="both"/>
      </w:pPr>
      <w:r>
        <w:rPr>
          <w:color w:val="000000"/>
        </w:rPr>
        <w:t xml:space="preserve">Trebate li pristati na rizik da biste dokazali prijateljstvo? </w:t>
      </w:r>
      <w:r>
        <w:rPr>
          <w:color w:val="6B6B6B"/>
          <w:sz w:val="18"/>
        </w:rPr>
        <w:t>(Ne; prijateljstvo poštuje slobodu i granice.)</w:t>
      </w:r>
    </w:p>
    <w:p w14:paraId="0F397601" w14:textId="77777777" w:rsidR="007E10F4" w:rsidRDefault="004602CA">
      <w:pPr>
        <w:numPr>
          <w:ilvl w:val="0"/>
          <w:numId w:val="1"/>
        </w:numPr>
        <w:tabs>
          <w:tab w:val="left" w:pos="280"/>
        </w:tabs>
        <w:jc w:val="both"/>
      </w:pPr>
      <w:r>
        <w:rPr>
          <w:color w:val="000000"/>
        </w:rPr>
        <w:t xml:space="preserve">Po čemu se pomoć razlikuje od vrijeđanja osobe koja nagovara? </w:t>
      </w:r>
      <w:r>
        <w:rPr>
          <w:color w:val="6B6B6B"/>
          <w:sz w:val="18"/>
        </w:rPr>
        <w:t>(Usmjerena je na siguran postupak i jasnu granicu, bez ponižavanja.)</w:t>
      </w:r>
    </w:p>
    <w:p w14:paraId="2A70BC1D" w14:textId="77777777" w:rsidR="007E10F4" w:rsidRDefault="004602CA">
      <w:pPr>
        <w:keepNext/>
        <w:spacing w:before="160"/>
        <w:jc w:val="both"/>
      </w:pPr>
      <w:r>
        <w:rPr>
          <w:b/>
          <w:color w:val="C96A00"/>
          <w:sz w:val="26"/>
        </w:rPr>
        <w:t>Aktivnost 5: Teološko sidro</w:t>
      </w:r>
      <w:r>
        <w:rPr>
          <w:i/>
          <w:color w:val="6B6B6B"/>
          <w:sz w:val="20"/>
        </w:rPr>
        <w:t xml:space="preserve"> (frontalni rad i razgovor – život kao dar, 3 minute)</w:t>
      </w:r>
    </w:p>
    <w:p w14:paraId="41ED5D68" w14:textId="77777777" w:rsidR="007E10F4" w:rsidRDefault="004602CA">
      <w:pPr>
        <w:jc w:val="both"/>
      </w:pPr>
      <w:r>
        <w:rPr>
          <w:color w:val="000000"/>
        </w:rPr>
        <w:t>Zajednički rad. Učenici će povezati odgovornu brigu o sebi s poštovanjem života i dostojanstva drugih. Usmeno će odvojiti osudu štetnoga postupka od osude osobe.</w:t>
      </w:r>
    </w:p>
    <w:p w14:paraId="4A253373" w14:textId="77777777" w:rsidR="007E10F4" w:rsidRDefault="004602CA">
      <w:pPr>
        <w:keepNext/>
        <w:jc w:val="both"/>
        <w:rPr>
          <w:color w:val="6B6B6B"/>
          <w:sz w:val="20"/>
        </w:rPr>
      </w:pPr>
      <w:r>
        <w:rPr>
          <w:color w:val="6B6B6B"/>
          <w:sz w:val="20"/>
        </w:rPr>
        <w:t>Moguće rješenje: Štetan postupak treba zaustaviti; osobu treba poštovati i pomoći joj da dođe do podrške.</w:t>
      </w:r>
    </w:p>
    <w:p w14:paraId="49897221" w14:textId="77777777" w:rsidR="001E5F82" w:rsidRDefault="001E5F82">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2881DA42" w14:textId="77777777">
        <w:trPr>
          <w:cantSplit/>
          <w:jc w:val="center"/>
        </w:trPr>
        <w:tc>
          <w:tcPr>
            <w:tcW w:w="10346" w:type="dxa"/>
            <w:shd w:val="clear" w:color="auto" w:fill="F4FBF5"/>
          </w:tcPr>
          <w:p w14:paraId="1033A65C" w14:textId="77777777" w:rsidR="007E10F4" w:rsidRDefault="004602CA">
            <w:pPr>
              <w:spacing w:before="65" w:after="65"/>
              <w:ind w:left="85" w:right="85"/>
              <w:jc w:val="both"/>
            </w:pPr>
            <w:r>
              <w:rPr>
                <w:b/>
                <w:color w:val="166534"/>
              </w:rPr>
              <w:t>Teološko sidro:</w:t>
            </w:r>
            <w:r>
              <w:rPr>
                <w:color w:val="000000"/>
              </w:rPr>
              <w:t xml:space="preserve"> Život i zdravlje darovi su za koje smo odgovorni. Kršćanska umjerenost pomaže čuvati slobodu i ne prepuštati se onome što nas zarobljava. Namjerno poticanje drugoga na štetno ponašanje protivi se ljubavi. Osobu pogođenu ovisnošću ne odbacujemo: podupiremo njezino dostojanstvo, odgovornost i put oporavka. Molitva i zajedništvo ne zamjenjuju potrebnu stručnu pomoć. Usp. KKC 2288–2291.</w:t>
            </w:r>
          </w:p>
        </w:tc>
      </w:tr>
    </w:tbl>
    <w:p w14:paraId="189EF0B8" w14:textId="77777777" w:rsidR="007E10F4" w:rsidRDefault="007E10F4">
      <w:pPr>
        <w:keepNext/>
        <w:spacing w:after="120"/>
        <w:jc w:val="both"/>
      </w:pPr>
    </w:p>
    <w:p w14:paraId="2485750C" w14:textId="77777777" w:rsidR="007E10F4" w:rsidRDefault="004602CA">
      <w:pPr>
        <w:keepNext/>
        <w:spacing w:before="160"/>
        <w:jc w:val="both"/>
      </w:pPr>
      <w:r>
        <w:rPr>
          <w:b/>
          <w:color w:val="C96A00"/>
          <w:sz w:val="26"/>
        </w:rPr>
        <w:t>Aktivnost 6: Radost mladosti i odgovornost</w:t>
      </w:r>
      <w:r>
        <w:rPr>
          <w:i/>
          <w:color w:val="6B6B6B"/>
          <w:sz w:val="20"/>
        </w:rPr>
        <w:t xml:space="preserve"> (rad u paru – čitanje biblijske mudrosti, 5 minuta)</w:t>
      </w:r>
    </w:p>
    <w:p w14:paraId="2EE81BA9" w14:textId="77777777" w:rsidR="007E10F4" w:rsidRDefault="004602CA">
      <w:pPr>
        <w:keepNext/>
        <w:jc w:val="both"/>
      </w:pPr>
      <w:r>
        <w:rPr>
          <w:color w:val="000000"/>
        </w:rPr>
        <w:t>Rad u paru. Učenici će pročitati biblijski redak i objasniti kako se poziv na radost povezuje s odgovornošću. Zatim će navesti jedan način kvalitetnoga provođenja slobodnoga vremena koji čuva njih i druge.</w:t>
      </w:r>
    </w:p>
    <w:p w14:paraId="1979F51E" w14:textId="77777777" w:rsidR="007E10F4" w:rsidRDefault="004602CA">
      <w:pPr>
        <w:keepNext/>
        <w:jc w:val="both"/>
        <w:rPr>
          <w:color w:val="6B6B6B"/>
          <w:sz w:val="20"/>
        </w:rPr>
      </w:pPr>
      <w:r>
        <w:rPr>
          <w:color w:val="6B6B6B"/>
          <w:sz w:val="20"/>
        </w:rPr>
        <w:t>Moguće rješenje: Redak ne proglašava svaku želju dobrom; završetak podsjeća da izbori imaju moralnu težinu pred Bogom. Primjer: zajednički sport uz poštovanje svih sudionika, glazba ili druženje bez pritiska na rizično ponašanje.</w:t>
      </w:r>
    </w:p>
    <w:p w14:paraId="5AFEDEFC" w14:textId="77777777" w:rsidR="001E5F82" w:rsidRDefault="001E5F82">
      <w:pPr>
        <w:keepNex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5676985F" w14:textId="77777777">
        <w:trPr>
          <w:cantSplit/>
          <w:jc w:val="center"/>
        </w:trPr>
        <w:tc>
          <w:tcPr>
            <w:tcW w:w="10346" w:type="dxa"/>
            <w:shd w:val="clear" w:color="auto" w:fill="46437E"/>
          </w:tcPr>
          <w:p w14:paraId="76BD47C0" w14:textId="77777777" w:rsidR="007E10F4" w:rsidRDefault="004602CA">
            <w:pPr>
              <w:keepNext/>
              <w:spacing w:before="65" w:after="65"/>
              <w:ind w:left="85" w:right="85"/>
              <w:jc w:val="center"/>
            </w:pPr>
            <w:r>
              <w:rPr>
                <w:b/>
                <w:color w:val="FFFFFF"/>
                <w:sz w:val="40"/>
              </w:rPr>
              <w:t>MLADOST JE DAR</w:t>
            </w:r>
          </w:p>
        </w:tc>
      </w:tr>
      <w:tr w:rsidR="007E10F4" w14:paraId="33E88839" w14:textId="77777777">
        <w:trPr>
          <w:cantSplit/>
          <w:jc w:val="center"/>
        </w:trPr>
        <w:tc>
          <w:tcPr>
            <w:tcW w:w="10346" w:type="dxa"/>
            <w:shd w:val="clear" w:color="auto" w:fill="F3F6FA"/>
          </w:tcPr>
          <w:p w14:paraId="1EC045A9" w14:textId="77777777" w:rsidR="007E10F4" w:rsidRDefault="004602CA" w:rsidP="001E5F82">
            <w:pPr>
              <w:spacing w:before="65" w:after="65"/>
              <w:ind w:left="85" w:right="85"/>
              <w:jc w:val="both"/>
            </w:pPr>
            <w:r>
              <w:rPr>
                <w:color w:val="000000"/>
                <w:sz w:val="40"/>
              </w:rPr>
              <w:t>Zato se raduj, mladiću, za svoje mladosti, i veseli se u danima svoga mladenaštva; idi putovima svoga srca i slijedi želje svojih očiju; ali znaj da će ti za sve to suditi Bog.</w:t>
            </w:r>
          </w:p>
          <w:p w14:paraId="513D335E" w14:textId="77777777" w:rsidR="007E10F4" w:rsidRDefault="004602CA" w:rsidP="001E5F82">
            <w:pPr>
              <w:spacing w:after="65"/>
              <w:ind w:left="85" w:right="85"/>
              <w:jc w:val="right"/>
            </w:pPr>
            <w:r>
              <w:rPr>
                <w:color w:val="000000"/>
                <w:sz w:val="20"/>
              </w:rPr>
              <w:t>Prop 11,9; udžbenik, str. 16.</w:t>
            </w:r>
          </w:p>
        </w:tc>
      </w:tr>
    </w:tbl>
    <w:p w14:paraId="7ABEBBD5" w14:textId="77777777" w:rsidR="007E10F4" w:rsidRDefault="007E10F4">
      <w:pPr>
        <w:spacing w:after="120"/>
        <w:jc w:val="both"/>
      </w:pPr>
    </w:p>
    <w:p w14:paraId="0238E560" w14:textId="77777777" w:rsidR="007E10F4" w:rsidRDefault="004602CA" w:rsidP="00774700">
      <w:pPr>
        <w:widowControl w:val="0"/>
        <w:spacing w:before="200"/>
        <w:jc w:val="both"/>
        <w:rPr>
          <w:color w:val="000000"/>
        </w:rPr>
      </w:pPr>
      <w:r>
        <w:rPr>
          <w:color w:val="000000"/>
        </w:rPr>
        <w:t>Radni predložak:</w:t>
      </w:r>
    </w:p>
    <w:p w14:paraId="752A17D2" w14:textId="77777777" w:rsidR="005D207A" w:rsidRPr="005D207A" w:rsidRDefault="005D207A" w:rsidP="00774700">
      <w:pPr>
        <w:widowControl w:val="0"/>
        <w:spacing w:after="0"/>
        <w:jc w:val="both"/>
        <w:rPr>
          <w:color w:val="002060"/>
          <w:sz w:val="40"/>
          <w:szCs w:val="40"/>
        </w:rPr>
      </w:pPr>
      <w:r w:rsidRPr="005D207A">
        <w:rPr>
          <w:color w:val="002060"/>
          <w:sz w:val="40"/>
          <w:szCs w:val="40"/>
        </w:rPr>
        <w:t xml:space="preserve">Objasniti kako se poziv na radost povezuje s odgovornošću. </w:t>
      </w:r>
    </w:p>
    <w:p w14:paraId="57BAB56B" w14:textId="307E37A9" w:rsidR="005D207A" w:rsidRPr="005D207A" w:rsidRDefault="005D207A" w:rsidP="00774700">
      <w:pPr>
        <w:widowControl w:val="0"/>
        <w:jc w:val="both"/>
        <w:rPr>
          <w:color w:val="002060"/>
          <w:sz w:val="40"/>
          <w:szCs w:val="40"/>
        </w:rPr>
      </w:pPr>
      <w:r w:rsidRPr="005D207A">
        <w:rPr>
          <w:color w:val="002060"/>
          <w:sz w:val="40"/>
          <w:szCs w:val="40"/>
        </w:rPr>
        <w:t>Navesti jedan način kvalitetnoga provođenja slobodnoga vremena koji čuva njih i druge.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13A19CFE" w14:textId="77777777">
        <w:trPr>
          <w:cantSplit/>
          <w:jc w:val="center"/>
        </w:trPr>
        <w:tc>
          <w:tcPr>
            <w:tcW w:w="10346" w:type="dxa"/>
            <w:shd w:val="clear" w:color="auto" w:fill="0070C0"/>
          </w:tcPr>
          <w:p w14:paraId="5BC44540" w14:textId="77777777" w:rsidR="007E10F4" w:rsidRDefault="004602CA" w:rsidP="00774700">
            <w:pPr>
              <w:widowControl w:val="0"/>
              <w:spacing w:before="65" w:after="65"/>
              <w:ind w:left="85" w:right="85"/>
              <w:jc w:val="center"/>
            </w:pPr>
            <w:r>
              <w:rPr>
                <w:b/>
                <w:color w:val="FFFFFF"/>
                <w:sz w:val="40"/>
              </w:rPr>
              <w:lastRenderedPageBreak/>
              <w:t>RADOST KOJA ČUVA SLOBODU</w:t>
            </w:r>
          </w:p>
        </w:tc>
      </w:tr>
      <w:tr w:rsidR="007E10F4" w14:paraId="11613347" w14:textId="77777777">
        <w:trPr>
          <w:cantSplit/>
          <w:jc w:val="center"/>
        </w:trPr>
        <w:tc>
          <w:tcPr>
            <w:tcW w:w="10346" w:type="dxa"/>
          </w:tcPr>
          <w:p w14:paraId="3A10869A" w14:textId="77777777" w:rsidR="007E10F4" w:rsidRDefault="004602CA" w:rsidP="00774700">
            <w:pPr>
              <w:widowControl w:val="0"/>
              <w:tabs>
                <w:tab w:val="right" w:leader="underscore" w:pos="10336"/>
              </w:tabs>
              <w:spacing w:before="65" w:after="65"/>
              <w:jc w:val="center"/>
            </w:pPr>
            <w:r>
              <w:rPr>
                <w:color w:val="000000"/>
                <w:sz w:val="24"/>
              </w:rPr>
              <w:tab/>
            </w:r>
          </w:p>
          <w:p w14:paraId="2708A2FB" w14:textId="77777777" w:rsidR="007E10F4" w:rsidRDefault="004602CA" w:rsidP="00774700">
            <w:pPr>
              <w:widowControl w:val="0"/>
              <w:tabs>
                <w:tab w:val="right" w:leader="underscore" w:pos="10336"/>
              </w:tabs>
              <w:spacing w:before="65" w:after="65"/>
              <w:jc w:val="center"/>
            </w:pPr>
            <w:r>
              <w:rPr>
                <w:color w:val="000000"/>
                <w:sz w:val="24"/>
              </w:rPr>
              <w:tab/>
            </w:r>
          </w:p>
        </w:tc>
      </w:tr>
    </w:tbl>
    <w:p w14:paraId="58F8F831" w14:textId="77777777" w:rsidR="007E10F4" w:rsidRDefault="007E10F4">
      <w:pPr>
        <w:spacing w:after="120"/>
        <w:jc w:val="both"/>
      </w:pPr>
    </w:p>
    <w:p w14:paraId="625661FD" w14:textId="77777777" w:rsidR="007E10F4" w:rsidRDefault="004602CA">
      <w:pPr>
        <w:keepNext/>
        <w:spacing w:before="160"/>
        <w:jc w:val="both"/>
      </w:pPr>
      <w:r>
        <w:rPr>
          <w:b/>
          <w:color w:val="C96A00"/>
          <w:sz w:val="26"/>
        </w:rPr>
        <w:t>Aktivnost 7: Pomoć se ne odgađa zbog srama</w:t>
      </w:r>
      <w:r>
        <w:rPr>
          <w:i/>
          <w:color w:val="6B6B6B"/>
          <w:sz w:val="20"/>
        </w:rPr>
        <w:t xml:space="preserve"> (rad u skupinama – put podrške, 6 minuta)</w:t>
      </w:r>
    </w:p>
    <w:p w14:paraId="26FA2039" w14:textId="77777777" w:rsidR="007E10F4" w:rsidRDefault="004602CA">
      <w:pPr>
        <w:keepNext/>
        <w:jc w:val="both"/>
      </w:pPr>
      <w:r>
        <w:rPr>
          <w:color w:val="000000"/>
        </w:rPr>
        <w:t>Rad u skupinama. Učenici će razmotriti slučaj: prijatelj govori da više ne uspijeva prestati s ponašanjem koje mu šteti i moli da se nikome ne kaže. Skupine će odabrati prvu odraslu osobu kojoj se može obratiti i sastaviti početnu rečenicu razgovora. Razlikovat će čuvanje privatnosti od tajne koja nekoga ugrožava.</w:t>
      </w:r>
    </w:p>
    <w:p w14:paraId="64B2E11A" w14:textId="77777777" w:rsidR="007E10F4" w:rsidRDefault="004602CA">
      <w:pPr>
        <w:keepNext/>
        <w:jc w:val="both"/>
      </w:pPr>
      <w:r>
        <w:rPr>
          <w:color w:val="6B6B6B"/>
          <w:sz w:val="20"/>
        </w:rPr>
        <w:t>Moguće rješenje: Mogu se obratiti roditelju ili skrbniku, razredniku, školskom stručnom suradniku ili liječniku. Primjer: „Brinem se za prijatelja jer kaže da više ne može prestati. Trebamo pomoć.“ Informacija se ne širi razredom, nego se dijeli s osobom koja može pomoći.</w:t>
      </w:r>
    </w:p>
    <w:p w14:paraId="3D729DB4" w14:textId="77777777" w:rsidR="007E10F4" w:rsidRDefault="004602CA">
      <w:pPr>
        <w:keepNext/>
        <w:spacing w:before="200"/>
        <w:jc w:val="both"/>
        <w:rPr>
          <w:color w:val="000000"/>
        </w:rPr>
      </w:pPr>
      <w:r>
        <w:rPr>
          <w:color w:val="000000"/>
        </w:rPr>
        <w:t>Radni predložak:</w:t>
      </w:r>
    </w:p>
    <w:p w14:paraId="6219FF13" w14:textId="006C4A33" w:rsidR="005D207A" w:rsidRPr="005D207A" w:rsidRDefault="005D207A">
      <w:pPr>
        <w:keepNext/>
        <w:spacing w:before="200"/>
        <w:jc w:val="both"/>
        <w:rPr>
          <w:color w:val="002060"/>
          <w:sz w:val="40"/>
          <w:szCs w:val="40"/>
        </w:rPr>
      </w:pPr>
      <w:r w:rsidRPr="005D207A">
        <w:rPr>
          <w:color w:val="002060"/>
          <w:sz w:val="40"/>
          <w:szCs w:val="40"/>
        </w:rPr>
        <w:t>Prijatelj govori da više ne uspijeva prestati s ponašanjem koje mu šteti i moli da se nikome ne kaže.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7E10F4" w14:paraId="15A16B8A" w14:textId="77777777">
        <w:trPr>
          <w:cantSplit/>
          <w:jc w:val="center"/>
        </w:trPr>
        <w:tc>
          <w:tcPr>
            <w:tcW w:w="5173" w:type="dxa"/>
            <w:shd w:val="clear" w:color="auto" w:fill="0070C0"/>
          </w:tcPr>
          <w:p w14:paraId="7118D482" w14:textId="77777777" w:rsidR="007E10F4" w:rsidRDefault="004602CA">
            <w:pPr>
              <w:keepNext/>
              <w:spacing w:before="65" w:after="65"/>
              <w:ind w:left="85" w:right="85"/>
              <w:jc w:val="center"/>
            </w:pPr>
            <w:r>
              <w:rPr>
                <w:b/>
                <w:color w:val="FFFFFF"/>
                <w:sz w:val="40"/>
              </w:rPr>
              <w:t>KOME ĆEMO SE OBRATITI?</w:t>
            </w:r>
          </w:p>
        </w:tc>
        <w:tc>
          <w:tcPr>
            <w:tcW w:w="5173" w:type="dxa"/>
            <w:shd w:val="clear" w:color="auto" w:fill="00B050"/>
          </w:tcPr>
          <w:p w14:paraId="609D826D" w14:textId="77777777" w:rsidR="007E10F4" w:rsidRDefault="004602CA">
            <w:pPr>
              <w:keepNext/>
              <w:spacing w:before="65" w:after="65"/>
              <w:ind w:left="85" w:right="85"/>
              <w:jc w:val="center"/>
            </w:pPr>
            <w:r>
              <w:rPr>
                <w:b/>
                <w:color w:val="FFFFFF"/>
                <w:sz w:val="40"/>
              </w:rPr>
              <w:t>KAKO ĆEMO ZAPOČETI?</w:t>
            </w:r>
          </w:p>
        </w:tc>
      </w:tr>
      <w:tr w:rsidR="007E10F4" w14:paraId="60CE8CF6" w14:textId="77777777">
        <w:trPr>
          <w:cantSplit/>
          <w:jc w:val="center"/>
        </w:trPr>
        <w:tc>
          <w:tcPr>
            <w:tcW w:w="5173" w:type="dxa"/>
          </w:tcPr>
          <w:p w14:paraId="6CA73BBC" w14:textId="77777777" w:rsidR="007E10F4" w:rsidRDefault="004602CA">
            <w:pPr>
              <w:tabs>
                <w:tab w:val="right" w:leader="underscore" w:pos="5163"/>
              </w:tabs>
              <w:spacing w:before="65" w:after="65"/>
              <w:jc w:val="center"/>
            </w:pPr>
            <w:r>
              <w:rPr>
                <w:color w:val="000000"/>
                <w:sz w:val="24"/>
              </w:rPr>
              <w:tab/>
            </w:r>
          </w:p>
          <w:p w14:paraId="66AB9ABF" w14:textId="77777777" w:rsidR="007E10F4" w:rsidRDefault="004602CA">
            <w:pPr>
              <w:tabs>
                <w:tab w:val="right" w:leader="underscore" w:pos="5163"/>
              </w:tabs>
              <w:spacing w:before="65" w:after="65"/>
              <w:jc w:val="center"/>
            </w:pPr>
            <w:r>
              <w:rPr>
                <w:color w:val="000000"/>
                <w:sz w:val="24"/>
              </w:rPr>
              <w:tab/>
            </w:r>
          </w:p>
        </w:tc>
        <w:tc>
          <w:tcPr>
            <w:tcW w:w="5173" w:type="dxa"/>
          </w:tcPr>
          <w:p w14:paraId="605C908A" w14:textId="77777777" w:rsidR="007E10F4" w:rsidRDefault="004602CA">
            <w:pPr>
              <w:tabs>
                <w:tab w:val="right" w:leader="underscore" w:pos="5163"/>
              </w:tabs>
              <w:spacing w:before="65" w:after="65"/>
              <w:jc w:val="center"/>
            </w:pPr>
            <w:r>
              <w:rPr>
                <w:color w:val="000000"/>
                <w:sz w:val="24"/>
              </w:rPr>
              <w:tab/>
            </w:r>
          </w:p>
          <w:p w14:paraId="5A21E156" w14:textId="77777777" w:rsidR="007E10F4" w:rsidRDefault="004602CA">
            <w:pPr>
              <w:tabs>
                <w:tab w:val="right" w:leader="underscore" w:pos="5163"/>
              </w:tabs>
              <w:spacing w:before="65" w:after="65"/>
              <w:jc w:val="center"/>
            </w:pPr>
            <w:r>
              <w:rPr>
                <w:color w:val="000000"/>
                <w:sz w:val="24"/>
              </w:rPr>
              <w:tab/>
            </w:r>
          </w:p>
        </w:tc>
      </w:tr>
    </w:tbl>
    <w:p w14:paraId="6F02A8B5" w14:textId="77777777" w:rsidR="007E10F4" w:rsidRDefault="007E10F4">
      <w:pPr>
        <w:spacing w:after="120"/>
        <w:jc w:val="both"/>
      </w:pPr>
    </w:p>
    <w:p w14:paraId="540F24CF" w14:textId="77777777" w:rsidR="007E10F4" w:rsidRDefault="004602CA">
      <w:pPr>
        <w:keepNext/>
        <w:spacing w:before="160"/>
        <w:jc w:val="both"/>
      </w:pPr>
      <w:r>
        <w:rPr>
          <w:b/>
          <w:color w:val="C96A00"/>
          <w:sz w:val="26"/>
        </w:rPr>
        <w:t>Aktivnost 8: Trošak koji nije samo novac</w:t>
      </w:r>
      <w:r>
        <w:rPr>
          <w:i/>
          <w:color w:val="6B6B6B"/>
          <w:sz w:val="20"/>
        </w:rPr>
        <w:t xml:space="preserve"> (rad u paru – računanje i prosudba, 5 minuta)</w:t>
      </w:r>
    </w:p>
    <w:p w14:paraId="6403F92E" w14:textId="77777777" w:rsidR="007E10F4" w:rsidRDefault="004602CA">
      <w:pPr>
        <w:keepNext/>
        <w:jc w:val="both"/>
      </w:pPr>
      <w:r>
        <w:rPr>
          <w:color w:val="000000"/>
        </w:rPr>
        <w:t>Rad u paru. Učenici će zamisliti da osoba tijekom četiri tjedna odvaja po 15 € tjedno za rizičnu naviku. Izračunat će iznos i predložiti dvije korisnije namjene. Potom će navesti jednu vrijednost koja se ne može svesti na novac.</w:t>
      </w:r>
    </w:p>
    <w:p w14:paraId="077B4DB4" w14:textId="77777777" w:rsidR="007E10F4" w:rsidRDefault="004602CA">
      <w:pPr>
        <w:keepNext/>
        <w:jc w:val="both"/>
      </w:pPr>
      <w:r>
        <w:rPr>
          <w:color w:val="6B6B6B"/>
          <w:sz w:val="20"/>
        </w:rPr>
        <w:t>Rješenje: 4 × 15 € = 60 €. Moguće namjene: sportska oprema, knjiga, zajednički izlet ili pomoć nekome. Zdravlje, sloboda i povjerenje ne mogu se jednostavno kupiti.</w:t>
      </w:r>
    </w:p>
    <w:p w14:paraId="2060ACC3" w14:textId="77777777" w:rsidR="007E10F4" w:rsidRDefault="004602CA">
      <w:pPr>
        <w:keepNext/>
        <w:spacing w:before="200"/>
        <w:jc w:val="both"/>
        <w:rPr>
          <w:color w:val="000000"/>
        </w:rPr>
      </w:pPr>
      <w:r>
        <w:rPr>
          <w:color w:val="000000"/>
        </w:rPr>
        <w:t>Radni predložak:</w:t>
      </w:r>
    </w:p>
    <w:p w14:paraId="4F4670BE" w14:textId="6C8ED72B" w:rsidR="005D207A" w:rsidRPr="005D207A" w:rsidRDefault="005D207A">
      <w:pPr>
        <w:keepNext/>
        <w:spacing w:before="200"/>
        <w:jc w:val="both"/>
        <w:rPr>
          <w:color w:val="002060"/>
          <w:sz w:val="40"/>
          <w:szCs w:val="40"/>
        </w:rPr>
      </w:pPr>
      <w:r w:rsidRPr="005D207A">
        <w:rPr>
          <w:color w:val="002060"/>
          <w:sz w:val="40"/>
          <w:szCs w:val="40"/>
        </w:rPr>
        <w:t>Zamisliti da osoba tijekom četiri tjedna odvaja po 15 € tjedno za rizičnu naviku.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45"/>
        <w:gridCol w:w="3446"/>
        <w:gridCol w:w="3446"/>
      </w:tblGrid>
      <w:tr w:rsidR="007E10F4" w14:paraId="4E8570E3" w14:textId="77777777">
        <w:trPr>
          <w:cantSplit/>
          <w:jc w:val="center"/>
        </w:trPr>
        <w:tc>
          <w:tcPr>
            <w:tcW w:w="3449" w:type="dxa"/>
            <w:shd w:val="clear" w:color="auto" w:fill="0070C0"/>
          </w:tcPr>
          <w:p w14:paraId="37D07B6C" w14:textId="77777777" w:rsidR="007E10F4" w:rsidRDefault="004602CA">
            <w:pPr>
              <w:keepNext/>
              <w:spacing w:before="65" w:after="65"/>
              <w:ind w:left="85" w:right="85"/>
              <w:jc w:val="center"/>
            </w:pPr>
            <w:r>
              <w:rPr>
                <w:b/>
                <w:color w:val="FFFFFF"/>
                <w:sz w:val="40"/>
              </w:rPr>
              <w:t>UKUPNO</w:t>
            </w:r>
          </w:p>
        </w:tc>
        <w:tc>
          <w:tcPr>
            <w:tcW w:w="3449" w:type="dxa"/>
            <w:shd w:val="clear" w:color="auto" w:fill="00B050"/>
          </w:tcPr>
          <w:p w14:paraId="541BBC1E" w14:textId="77777777" w:rsidR="007E10F4" w:rsidRDefault="004602CA">
            <w:pPr>
              <w:keepNext/>
              <w:spacing w:before="65" w:after="65"/>
              <w:ind w:left="85" w:right="85"/>
              <w:jc w:val="center"/>
            </w:pPr>
            <w:r>
              <w:rPr>
                <w:b/>
                <w:color w:val="FFFFFF"/>
                <w:sz w:val="40"/>
              </w:rPr>
              <w:t>KORISNIJA NAMJENA</w:t>
            </w:r>
          </w:p>
        </w:tc>
        <w:tc>
          <w:tcPr>
            <w:tcW w:w="3449" w:type="dxa"/>
            <w:shd w:val="clear" w:color="auto" w:fill="8064A2"/>
          </w:tcPr>
          <w:p w14:paraId="470CBB97" w14:textId="77777777" w:rsidR="007E10F4" w:rsidRDefault="004602CA">
            <w:pPr>
              <w:keepNext/>
              <w:spacing w:before="65" w:after="65"/>
              <w:ind w:left="85" w:right="85"/>
              <w:jc w:val="center"/>
            </w:pPr>
            <w:r>
              <w:rPr>
                <w:b/>
                <w:color w:val="FFFFFF"/>
                <w:sz w:val="40"/>
              </w:rPr>
              <w:t>NEPROCJENJIVA VRIJEDNOST</w:t>
            </w:r>
          </w:p>
        </w:tc>
      </w:tr>
      <w:tr w:rsidR="007E10F4" w14:paraId="2459DA50" w14:textId="77777777">
        <w:trPr>
          <w:cantSplit/>
          <w:jc w:val="center"/>
        </w:trPr>
        <w:tc>
          <w:tcPr>
            <w:tcW w:w="3449" w:type="dxa"/>
          </w:tcPr>
          <w:p w14:paraId="704896EB" w14:textId="77777777" w:rsidR="007E10F4" w:rsidRDefault="004602CA">
            <w:pPr>
              <w:tabs>
                <w:tab w:val="right" w:leader="underscore" w:pos="3439"/>
              </w:tabs>
              <w:spacing w:before="65" w:after="65"/>
              <w:jc w:val="center"/>
            </w:pPr>
            <w:r>
              <w:rPr>
                <w:color w:val="000000"/>
                <w:sz w:val="24"/>
              </w:rPr>
              <w:tab/>
            </w:r>
          </w:p>
        </w:tc>
        <w:tc>
          <w:tcPr>
            <w:tcW w:w="3449" w:type="dxa"/>
          </w:tcPr>
          <w:p w14:paraId="2BD2A923" w14:textId="77777777" w:rsidR="007E10F4" w:rsidRDefault="004602CA">
            <w:pPr>
              <w:tabs>
                <w:tab w:val="right" w:leader="underscore" w:pos="3439"/>
              </w:tabs>
              <w:spacing w:before="65" w:after="65"/>
              <w:jc w:val="center"/>
            </w:pPr>
            <w:r>
              <w:rPr>
                <w:color w:val="000000"/>
                <w:sz w:val="24"/>
              </w:rPr>
              <w:tab/>
            </w:r>
          </w:p>
        </w:tc>
        <w:tc>
          <w:tcPr>
            <w:tcW w:w="3449" w:type="dxa"/>
          </w:tcPr>
          <w:p w14:paraId="4BAF6F9E" w14:textId="77777777" w:rsidR="007E10F4" w:rsidRDefault="004602CA">
            <w:pPr>
              <w:tabs>
                <w:tab w:val="right" w:leader="underscore" w:pos="3439"/>
              </w:tabs>
              <w:spacing w:before="65" w:after="65"/>
              <w:jc w:val="center"/>
            </w:pPr>
            <w:r>
              <w:rPr>
                <w:color w:val="000000"/>
                <w:sz w:val="24"/>
              </w:rPr>
              <w:tab/>
            </w:r>
          </w:p>
        </w:tc>
      </w:tr>
    </w:tbl>
    <w:p w14:paraId="261907B4" w14:textId="77777777" w:rsidR="007E10F4" w:rsidRDefault="007E10F4">
      <w:pPr>
        <w:spacing w:after="120"/>
        <w:jc w:val="both"/>
      </w:pPr>
    </w:p>
    <w:p w14:paraId="294959A9" w14:textId="77777777" w:rsidR="007E10F4" w:rsidRDefault="004602CA" w:rsidP="00774700">
      <w:pPr>
        <w:widowControl w:val="0"/>
        <w:spacing w:before="160"/>
        <w:jc w:val="both"/>
      </w:pPr>
      <w:r>
        <w:rPr>
          <w:b/>
          <w:color w:val="C96A00"/>
          <w:sz w:val="26"/>
        </w:rPr>
        <w:t>Aktivnost 9: Svjedočanstvo i odgovoran zaključak</w:t>
      </w:r>
      <w:r>
        <w:rPr>
          <w:i/>
          <w:color w:val="6B6B6B"/>
          <w:sz w:val="20"/>
        </w:rPr>
        <w:t xml:space="preserve"> (zajednički rad – kritičko slušanje, 6 minuta)</w:t>
      </w:r>
    </w:p>
    <w:p w14:paraId="7E0176FE" w14:textId="77777777" w:rsidR="007E10F4" w:rsidRDefault="004602CA" w:rsidP="00774700">
      <w:pPr>
        <w:widowControl w:val="0"/>
        <w:jc w:val="both"/>
      </w:pPr>
      <w:r w:rsidRPr="005D207A">
        <w:rPr>
          <w:color w:val="000000"/>
          <w:highlight w:val="cyan"/>
        </w:rPr>
        <w:t>a)</w:t>
      </w:r>
      <w:r>
        <w:rPr>
          <w:color w:val="000000"/>
        </w:rPr>
        <w:t xml:space="preserve"> Zajednički rad. Učenici će razmotriti tvrdnju „Jedno iskustvo može nas upozoriti, ali ne opisuje svaki život“. Nakon odabranoga kratkog ulomka razlikovat će osobno svjedočanstvo od opće tvrdnje o svim osobama s ovisnošću. Neće preuzimati pogrdne izraze kao nazive za ljude. Vjeroučitelj će prije uporabe pregledati odabrani ulomak.</w:t>
      </w:r>
    </w:p>
    <w:p w14:paraId="193EDCDF" w14:textId="77777777" w:rsidR="007E10F4" w:rsidRDefault="004602CA" w:rsidP="00774700">
      <w:pPr>
        <w:widowControl w:val="0"/>
        <w:jc w:val="both"/>
        <w:rPr>
          <w:color w:val="6B6B6B"/>
          <w:sz w:val="20"/>
        </w:rPr>
      </w:pPr>
      <w:r>
        <w:rPr>
          <w:color w:val="6B6B6B"/>
          <w:sz w:val="20"/>
        </w:rPr>
        <w:t>Moguće rješenje: Svjedočanstvo pokazuje iskustvo jedne osobe i potrebu promjene. Ne dokazuje da svi ljudi imaju isti uzrok, tijek ili mogućnosti oporavka. Zaključak treba potaknuti odgovoran izbor i traženje pomoći, a ne etiketiranje.</w:t>
      </w:r>
    </w:p>
    <w:p w14:paraId="2329800A" w14:textId="77777777" w:rsidR="005D207A" w:rsidRDefault="005D207A" w:rsidP="00774700">
      <w:pPr>
        <w:widowControl w:val="0"/>
        <w:jc w:val="both"/>
        <w:rPr>
          <w:color w:val="6B6B6B"/>
          <w:sz w:val="20"/>
        </w:rPr>
      </w:pPr>
    </w:p>
    <w:p w14:paraId="0F8AF87F" w14:textId="47856F1E" w:rsidR="005D207A" w:rsidRPr="00774700" w:rsidRDefault="005D207A" w:rsidP="00774700">
      <w:pPr>
        <w:widowControl w:val="0"/>
        <w:jc w:val="both"/>
        <w:rPr>
          <w:color w:val="002060"/>
          <w:sz w:val="40"/>
          <w:szCs w:val="40"/>
        </w:rPr>
      </w:pPr>
      <w:r w:rsidRPr="005D207A">
        <w:rPr>
          <w:color w:val="002060"/>
          <w:sz w:val="40"/>
          <w:szCs w:val="40"/>
        </w:rPr>
        <w:t>„Jedno iskustvo može nas upozoriti, ali ne opisuje svaki život“</w:t>
      </w:r>
    </w:p>
    <w:p w14:paraId="0ECCE8F1" w14:textId="11C5F953" w:rsidR="007E10F4" w:rsidRDefault="004602CA" w:rsidP="00774700">
      <w:pPr>
        <w:widowControl w:val="0"/>
        <w:jc w:val="both"/>
        <w:rPr>
          <w:color w:val="000000"/>
        </w:rPr>
      </w:pPr>
      <w:r w:rsidRPr="005D207A">
        <w:rPr>
          <w:color w:val="000000"/>
          <w:highlight w:val="cyan"/>
        </w:rPr>
        <w:lastRenderedPageBreak/>
        <w:t>b)</w:t>
      </w:r>
      <w:r>
        <w:rPr>
          <w:color w:val="000000"/>
        </w:rPr>
        <w:t xml:space="preserve"> Učenici će pogledati videozapis „Razmisli – treba znati stati“</w:t>
      </w:r>
      <w:r w:rsidR="005D207A">
        <w:rPr>
          <w:color w:val="000000"/>
        </w:rPr>
        <w:t>; 1</w:t>
      </w:r>
      <w:r w:rsidR="00881644">
        <w:rPr>
          <w:color w:val="000000"/>
        </w:rPr>
        <w:t>6</w:t>
      </w:r>
      <w:r w:rsidR="005D207A">
        <w:rPr>
          <w:color w:val="000000"/>
        </w:rPr>
        <w:t>:5</w:t>
      </w:r>
      <w:r w:rsidR="00881644">
        <w:rPr>
          <w:color w:val="000000"/>
        </w:rPr>
        <w:t>3</w:t>
      </w:r>
      <w:r w:rsidR="005D207A">
        <w:rPr>
          <w:color w:val="000000"/>
        </w:rPr>
        <w:t>; Iz</w:t>
      </w:r>
      <w:r>
        <w:rPr>
          <w:color w:val="000000"/>
        </w:rPr>
        <w:t>vor: YouTube. Vjeroučitelj će odabrati kratak ulomak u okviru vremena aktivnosti.</w:t>
      </w:r>
    </w:p>
    <w:p w14:paraId="3DAD7639" w14:textId="77777777" w:rsidR="00881644" w:rsidRDefault="00881644">
      <w:pPr>
        <w:keepNext/>
        <w:jc w:val="both"/>
      </w:pPr>
    </w:p>
    <w:p w14:paraId="2BCD5451" w14:textId="429D344F" w:rsidR="005D207A" w:rsidRDefault="00881644">
      <w:pPr>
        <w:keepNext/>
        <w:spacing w:before="120"/>
        <w:jc w:val="both"/>
        <w:rPr>
          <w:color w:val="000000"/>
        </w:rPr>
      </w:pPr>
      <w:r>
        <w:rPr>
          <w:noProof/>
          <w:color w:val="000000"/>
        </w:rPr>
        <w:drawing>
          <wp:inline distT="0" distB="0" distL="0" distR="0" wp14:anchorId="3FFDA22F" wp14:editId="1911FFE7">
            <wp:extent cx="2401200" cy="1800000"/>
            <wp:effectExtent l="0" t="0" r="0" b="0"/>
            <wp:docPr id="748979013" name="Videozapis 2" descr="Razmisli - treba znati stati">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79013" name="Videozapis 2" descr="Razmisli - treba znati stati">
                      <a:hlinkClick r:id="rId14"/>
                    </pic:cNvPr>
                    <pic:cNvPicPr/>
                  </pic:nvPicPr>
                  <pic:blipFill>
                    <a:blip r:embed="rId15">
                      <a:extLst>
                        <a:ext uri="{C809E66F-F1BF-436E-b5F7-EEA9579F0CBA}">
                          <wp15:webVideoPr xmlns:wp15="http://schemas.microsoft.com/office/word/2012/wordprocessingDrawing" embeddedHtml="&lt;iframe width=&quot;200&quot; height=&quot;113&quot; src=&quot;https://www.youtube.com/embed/Y1FZ4XGaQro?feature=oembed&quot; frameborder=&quot;0&quot; allow=&quot;accelerometer; autoplay; clipboard-write; encrypted-media; gyroscope; picture-in-picture; web-share&quot; referrerpolicy=&quot;strict-origin-when-cross-origin&quot; allowfullscreen=&quot;&quot; title=&quot;Razmisli - treba znati stati&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273F268E" w14:textId="3F794EB5" w:rsidR="007E10F4" w:rsidRDefault="004602CA">
      <w:pPr>
        <w:keepNext/>
        <w:spacing w:before="120"/>
        <w:jc w:val="both"/>
      </w:pPr>
      <w:r>
        <w:rPr>
          <w:color w:val="000000"/>
        </w:rPr>
        <w:t>Razgovor</w:t>
      </w:r>
    </w:p>
    <w:p w14:paraId="3CB6D2BA" w14:textId="77777777" w:rsidR="007E10F4" w:rsidRDefault="004602CA">
      <w:pPr>
        <w:numPr>
          <w:ilvl w:val="0"/>
          <w:numId w:val="1"/>
        </w:numPr>
        <w:tabs>
          <w:tab w:val="left" w:pos="280"/>
        </w:tabs>
        <w:jc w:val="both"/>
      </w:pPr>
      <w:r>
        <w:rPr>
          <w:color w:val="000000"/>
        </w:rPr>
        <w:t xml:space="preserve">Koju odluku ili posljedicu govornik opisuje? </w:t>
      </w:r>
      <w:r>
        <w:rPr>
          <w:color w:val="6B6B6B"/>
          <w:sz w:val="18"/>
        </w:rPr>
        <w:t>(Odgovor će ovisiti o ulomku; učenici će navesti stvarno izrečeno ili prikazano.)</w:t>
      </w:r>
    </w:p>
    <w:p w14:paraId="4CBF0BCD" w14:textId="77777777" w:rsidR="007E10F4" w:rsidRDefault="004602CA">
      <w:pPr>
        <w:numPr>
          <w:ilvl w:val="0"/>
          <w:numId w:val="1"/>
        </w:numPr>
        <w:tabs>
          <w:tab w:val="left" w:pos="280"/>
        </w:tabs>
        <w:jc w:val="both"/>
      </w:pPr>
      <w:r>
        <w:rPr>
          <w:color w:val="000000"/>
        </w:rPr>
        <w:t xml:space="preserve">Što ne možemo zaključiti samo iz jednoga svjedočanstva? </w:t>
      </w:r>
      <w:r>
        <w:rPr>
          <w:color w:val="6B6B6B"/>
          <w:sz w:val="18"/>
        </w:rPr>
        <w:t>(Ne možemo postaviti dijagnozu drugima niti zaključiti da sva iskustva imaju isti tijek.)</w:t>
      </w:r>
    </w:p>
    <w:p w14:paraId="58349655" w14:textId="77777777" w:rsidR="007E10F4" w:rsidRDefault="004602CA">
      <w:pPr>
        <w:keepNext/>
        <w:spacing w:before="160"/>
        <w:jc w:val="both"/>
      </w:pPr>
      <w:r>
        <w:rPr>
          <w:b/>
          <w:color w:val="C96A00"/>
          <w:sz w:val="26"/>
        </w:rPr>
        <w:t>Aktivnost 10: Zapišimo!</w:t>
      </w:r>
      <w:r>
        <w:rPr>
          <w:i/>
          <w:color w:val="6B6B6B"/>
          <w:sz w:val="20"/>
        </w:rPr>
        <w:t xml:space="preserve"> (individualni rad – tri zaštitna oslonca, 3 minute)</w:t>
      </w:r>
    </w:p>
    <w:p w14:paraId="74781311" w14:textId="77777777" w:rsidR="007E10F4" w:rsidRDefault="004602CA">
      <w:pPr>
        <w:keepNext/>
        <w:jc w:val="both"/>
      </w:pPr>
      <w:r>
        <w:rPr>
          <w:color w:val="000000"/>
        </w:rPr>
        <w:t>Individualni rad. Učenici će prepisati tri oslonca u bilježnicu i uz svaki dodati jednu ključnu riječ iz današnjega sata.</w:t>
      </w:r>
    </w:p>
    <w:p w14:paraId="3D806B5C" w14:textId="77777777" w:rsidR="007E10F4" w:rsidRDefault="004602CA">
      <w:pPr>
        <w:keepNext/>
        <w:jc w:val="both"/>
      </w:pPr>
      <w:r>
        <w:rPr>
          <w:color w:val="6B6B6B"/>
          <w:sz w:val="20"/>
        </w:rPr>
        <w:t>Moguće rješenje: Sloboda – granica; odgovornost – zdravlje; podrška – odrasla osoba ili stručna pomoć.</w:t>
      </w:r>
    </w:p>
    <w:p w14:paraId="02A38FC1"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27E0BECE" w14:textId="77777777" w:rsidTr="00DF6529">
        <w:trPr>
          <w:cantSplit/>
          <w:jc w:val="center"/>
        </w:trPr>
        <w:tc>
          <w:tcPr>
            <w:tcW w:w="10337" w:type="dxa"/>
            <w:shd w:val="clear" w:color="auto" w:fill="984806"/>
          </w:tcPr>
          <w:p w14:paraId="57CE7EBB" w14:textId="77777777" w:rsidR="007E10F4" w:rsidRDefault="004602CA">
            <w:pPr>
              <w:keepNext/>
              <w:spacing w:before="65" w:after="65"/>
              <w:ind w:left="85" w:right="85"/>
              <w:jc w:val="center"/>
            </w:pPr>
            <w:r>
              <w:rPr>
                <w:b/>
                <w:color w:val="FFFFFF"/>
                <w:sz w:val="40"/>
              </w:rPr>
              <w:t>U ZAMKAMA OVISNOSTI</w:t>
            </w:r>
          </w:p>
        </w:tc>
      </w:tr>
      <w:tr w:rsidR="007E10F4" w14:paraId="6FA4831C" w14:textId="77777777" w:rsidTr="00DF6529">
        <w:trPr>
          <w:cantSplit/>
          <w:trHeight w:val="1875"/>
          <w:jc w:val="center"/>
        </w:trPr>
        <w:tc>
          <w:tcPr>
            <w:tcW w:w="10337" w:type="dxa"/>
            <w:tcBorders>
              <w:bottom w:val="single" w:sz="4" w:space="0" w:color="000000"/>
            </w:tcBorders>
          </w:tcPr>
          <w:p w14:paraId="455393EF" w14:textId="77777777" w:rsidR="00DF6529" w:rsidRDefault="004602CA">
            <w:pPr>
              <w:keepNext/>
              <w:spacing w:before="65" w:after="65"/>
              <w:ind w:left="85" w:right="85"/>
              <w:rPr>
                <w:color w:val="000000"/>
                <w:sz w:val="40"/>
              </w:rPr>
            </w:pPr>
            <w:r>
              <w:rPr>
                <w:color w:val="000000"/>
                <w:sz w:val="40"/>
              </w:rPr>
              <w:t>ČUVAM SLOBODU – odbijam štetan nagovor.</w:t>
            </w:r>
          </w:p>
          <w:p w14:paraId="5F15D72D" w14:textId="77777777" w:rsidR="00DF6529" w:rsidRDefault="00DF6529">
            <w:pPr>
              <w:keepNext/>
              <w:spacing w:before="65" w:after="65"/>
              <w:ind w:left="85" w:right="85"/>
              <w:rPr>
                <w:color w:val="000000"/>
                <w:sz w:val="40"/>
              </w:rPr>
            </w:pPr>
            <w:r>
              <w:rPr>
                <w:color w:val="000000"/>
                <w:sz w:val="40"/>
              </w:rPr>
              <w:t>PREUZIMAM ODGOVORNOST – brinem se za život i zdravlje.</w:t>
            </w:r>
          </w:p>
          <w:p w14:paraId="74049A68" w14:textId="388846ED" w:rsidR="007E10F4" w:rsidRDefault="00DF6529" w:rsidP="00DF6529">
            <w:pPr>
              <w:spacing w:before="65" w:after="65"/>
              <w:ind w:left="85" w:right="85"/>
            </w:pPr>
            <w:r>
              <w:rPr>
                <w:color w:val="000000"/>
                <w:sz w:val="40"/>
              </w:rPr>
              <w:t>TRAŽIM PODRŠKU – ne ostajem sam s teškoćom.</w:t>
            </w:r>
          </w:p>
        </w:tc>
      </w:tr>
    </w:tbl>
    <w:p w14:paraId="2469EB67" w14:textId="77777777" w:rsidR="007E10F4" w:rsidRDefault="007E10F4" w:rsidP="00DF6529"/>
    <w:p w14:paraId="78E41478" w14:textId="77777777" w:rsidR="00DF6529" w:rsidRDefault="00DF6529" w:rsidP="00DF6529"/>
    <w:tbl>
      <w:tblPr>
        <w:tblW w:w="5000" w:type="pct"/>
        <w:jc w:val="center"/>
        <w:tblLayout w:type="fixed"/>
        <w:tblCellMar>
          <w:left w:w="0" w:type="dxa"/>
          <w:right w:w="0" w:type="dxa"/>
        </w:tblCellMar>
        <w:tblLook w:val="04A0" w:firstRow="1" w:lastRow="0" w:firstColumn="1" w:lastColumn="0" w:noHBand="0" w:noVBand="1"/>
      </w:tblPr>
      <w:tblGrid>
        <w:gridCol w:w="10337"/>
      </w:tblGrid>
      <w:tr w:rsidR="000000AB" w14:paraId="40415E2F" w14:textId="77777777">
        <w:trPr>
          <w:cantSplit/>
          <w:jc w:val="center"/>
        </w:trPr>
        <w:tc>
          <w:tcPr>
            <w:tcW w:w="10346"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0E7882DF" w14:textId="77777777" w:rsidR="007E10F4" w:rsidRDefault="004602CA">
            <w:pPr>
              <w:keepNext/>
              <w:spacing w:before="80"/>
              <w:ind w:left="85" w:right="85"/>
              <w:jc w:val="both"/>
            </w:pPr>
            <w:r>
              <w:rPr>
                <w:b/>
                <w:color w:val="FFFFFF"/>
                <w:sz w:val="32"/>
              </w:rPr>
              <w:t>III. ZAVRŠNI DIO – DJELUJ</w:t>
            </w:r>
            <w:r>
              <w:rPr>
                <w:color w:val="FFFFFF"/>
                <w:sz w:val="20"/>
              </w:rPr>
              <w:t xml:space="preserve"> (9 min)</w:t>
            </w:r>
          </w:p>
        </w:tc>
      </w:tr>
    </w:tbl>
    <w:p w14:paraId="26C6FB41" w14:textId="77777777" w:rsidR="002C3629" w:rsidRDefault="002C3629">
      <w:pPr>
        <w:keepNext/>
        <w:spacing w:after="0" w:line="20" w:lineRule="exact"/>
      </w:pPr>
    </w:p>
    <w:p w14:paraId="3AA1BFB6" w14:textId="77777777" w:rsidR="007E10F4" w:rsidRDefault="004602CA">
      <w:pPr>
        <w:keepNext/>
        <w:spacing w:before="160"/>
        <w:jc w:val="both"/>
      </w:pPr>
      <w:r>
        <w:rPr>
          <w:b/>
          <w:color w:val="C96A00"/>
          <w:sz w:val="26"/>
        </w:rPr>
        <w:t>Aktualizacija:</w:t>
      </w:r>
    </w:p>
    <w:p w14:paraId="6A446D73" w14:textId="77777777" w:rsidR="007E10F4" w:rsidRDefault="004602CA">
      <w:pPr>
        <w:jc w:val="both"/>
      </w:pPr>
      <w:r>
        <w:rPr>
          <w:color w:val="000000"/>
        </w:rPr>
        <w:t>Vjeroučitelj će odabrati dva ili tri pitanja.</w:t>
      </w:r>
    </w:p>
    <w:p w14:paraId="5E27C7CA" w14:textId="77777777" w:rsidR="007E10F4" w:rsidRDefault="004602CA">
      <w:pPr>
        <w:keepNext/>
        <w:spacing w:before="120"/>
        <w:jc w:val="both"/>
      </w:pPr>
      <w:r>
        <w:rPr>
          <w:color w:val="000000"/>
        </w:rPr>
        <w:t>Razgovor</w:t>
      </w:r>
    </w:p>
    <w:p w14:paraId="3728899E" w14:textId="77777777" w:rsidR="007E10F4" w:rsidRDefault="004602CA">
      <w:pPr>
        <w:numPr>
          <w:ilvl w:val="0"/>
          <w:numId w:val="1"/>
        </w:numPr>
        <w:tabs>
          <w:tab w:val="left" w:pos="280"/>
        </w:tabs>
        <w:jc w:val="both"/>
      </w:pPr>
      <w:r>
        <w:rPr>
          <w:color w:val="000000"/>
        </w:rPr>
        <w:t xml:space="preserve">Kako možete poduprijeti nekoga tko je odbio rizičan nagovor? </w:t>
      </w:r>
      <w:r>
        <w:rPr>
          <w:color w:val="6B6B6B"/>
          <w:sz w:val="18"/>
        </w:rPr>
        <w:t>(Stati uz njega i predložiti sigurnu zajedničku aktivnost.)</w:t>
      </w:r>
    </w:p>
    <w:p w14:paraId="29344831" w14:textId="77777777" w:rsidR="007E10F4" w:rsidRDefault="004602CA">
      <w:pPr>
        <w:numPr>
          <w:ilvl w:val="0"/>
          <w:numId w:val="1"/>
        </w:numPr>
        <w:tabs>
          <w:tab w:val="left" w:pos="280"/>
        </w:tabs>
        <w:jc w:val="both"/>
      </w:pPr>
      <w:r>
        <w:rPr>
          <w:color w:val="000000"/>
        </w:rPr>
        <w:t xml:space="preserve">Što ćete učiniti ako prijatelji traže da čuvate tajnu koja ih ugrožava? </w:t>
      </w:r>
      <w:r>
        <w:rPr>
          <w:color w:val="6B6B6B"/>
          <w:sz w:val="18"/>
        </w:rPr>
        <w:t>(Diskretno ćemo se obratiti pouzdanoj odrasloj osobi.)</w:t>
      </w:r>
    </w:p>
    <w:p w14:paraId="55C258D1" w14:textId="77777777" w:rsidR="007E10F4" w:rsidRDefault="004602CA">
      <w:pPr>
        <w:numPr>
          <w:ilvl w:val="0"/>
          <w:numId w:val="1"/>
        </w:numPr>
        <w:tabs>
          <w:tab w:val="left" w:pos="280"/>
        </w:tabs>
        <w:jc w:val="both"/>
      </w:pPr>
      <w:r>
        <w:rPr>
          <w:color w:val="000000"/>
        </w:rPr>
        <w:t xml:space="preserve">Kako kršćanska ljubav utječe na govor o osobi s ovisnošću? </w:t>
      </w:r>
      <w:r>
        <w:rPr>
          <w:color w:val="6B6B6B"/>
          <w:sz w:val="18"/>
        </w:rPr>
        <w:t>(Ne svodimo osobu na problem; govorimo s poštovanjem i podržavamo oporavak.)</w:t>
      </w:r>
    </w:p>
    <w:p w14:paraId="1BD61BAD" w14:textId="77777777" w:rsidR="007E10F4" w:rsidRDefault="004602CA" w:rsidP="006B4196">
      <w:pPr>
        <w:widowControl w:val="0"/>
        <w:spacing w:before="160"/>
        <w:jc w:val="both"/>
      </w:pPr>
      <w:r>
        <w:rPr>
          <w:b/>
          <w:color w:val="C96A00"/>
          <w:sz w:val="26"/>
        </w:rPr>
        <w:t>Sinteza:</w:t>
      </w:r>
    </w:p>
    <w:p w14:paraId="7FF075D7" w14:textId="77777777" w:rsidR="007E10F4" w:rsidRDefault="004602CA" w:rsidP="006B4196">
      <w:pPr>
        <w:widowControl w:val="0"/>
        <w:jc w:val="both"/>
      </w:pPr>
      <w:r>
        <w:rPr>
          <w:color w:val="000000"/>
        </w:rPr>
        <w:t>Učenici će usmeno završiti tri različite rečenice: „Slobodu čuvamo…“, „Prijateljstvo pokazujemo…“, „Pomoć tražimo…“.</w:t>
      </w:r>
    </w:p>
    <w:p w14:paraId="46E5A993" w14:textId="77777777" w:rsidR="007E10F4" w:rsidRDefault="004602CA" w:rsidP="006B4196">
      <w:pPr>
        <w:widowControl w:val="0"/>
        <w:jc w:val="both"/>
        <w:rPr>
          <w:color w:val="6B6B6B"/>
          <w:sz w:val="20"/>
        </w:rPr>
      </w:pPr>
      <w:r>
        <w:rPr>
          <w:color w:val="6B6B6B"/>
          <w:sz w:val="20"/>
        </w:rPr>
        <w:t>Moguće rješenje: …jasnim granicama; …poštovanjem i podrškom; …od odraslih i stručnih osoba kada je potrebna.</w:t>
      </w:r>
    </w:p>
    <w:p w14:paraId="20903885" w14:textId="77777777" w:rsidR="006B4196" w:rsidRDefault="006B4196" w:rsidP="006B4196">
      <w:pPr>
        <w:widowControl w:val="0"/>
        <w:jc w:val="both"/>
      </w:pPr>
    </w:p>
    <w:p w14:paraId="3D7A224D" w14:textId="77777777" w:rsidR="006B4196" w:rsidRDefault="006B4196" w:rsidP="006B4196">
      <w:pPr>
        <w:widowControl w:val="0"/>
        <w:jc w:val="both"/>
        <w:rPr>
          <w:color w:val="002060"/>
          <w:sz w:val="40"/>
          <w:szCs w:val="40"/>
        </w:rPr>
      </w:pPr>
      <w:r w:rsidRPr="006B4196">
        <w:rPr>
          <w:color w:val="002060"/>
          <w:sz w:val="40"/>
          <w:szCs w:val="40"/>
        </w:rPr>
        <w:lastRenderedPageBreak/>
        <w:t>„Slobodu čuvamo…“</w:t>
      </w:r>
    </w:p>
    <w:p w14:paraId="5956A87C" w14:textId="77777777" w:rsidR="006B4196" w:rsidRDefault="006B4196" w:rsidP="006B4196">
      <w:pPr>
        <w:widowControl w:val="0"/>
        <w:jc w:val="both"/>
        <w:rPr>
          <w:color w:val="002060"/>
          <w:sz w:val="40"/>
          <w:szCs w:val="40"/>
        </w:rPr>
      </w:pPr>
      <w:r w:rsidRPr="006B4196">
        <w:rPr>
          <w:color w:val="002060"/>
          <w:sz w:val="40"/>
          <w:szCs w:val="40"/>
        </w:rPr>
        <w:t>„Prijateljstvo pokazujemo…“</w:t>
      </w:r>
    </w:p>
    <w:p w14:paraId="169B18AA" w14:textId="3CBC599C" w:rsidR="006B4196" w:rsidRDefault="006B4196" w:rsidP="006B4196">
      <w:pPr>
        <w:widowControl w:val="0"/>
        <w:jc w:val="both"/>
        <w:rPr>
          <w:color w:val="002060"/>
          <w:sz w:val="40"/>
          <w:szCs w:val="40"/>
        </w:rPr>
      </w:pPr>
      <w:r w:rsidRPr="006B4196">
        <w:rPr>
          <w:color w:val="002060"/>
          <w:sz w:val="40"/>
          <w:szCs w:val="40"/>
        </w:rPr>
        <w:t>„Pomoć tražimo…“.</w:t>
      </w:r>
    </w:p>
    <w:p w14:paraId="7B06B712" w14:textId="77777777" w:rsidR="006B4196" w:rsidRPr="006B4196" w:rsidRDefault="006B4196" w:rsidP="006B4196"/>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713361BB" w14:textId="77777777">
        <w:trPr>
          <w:cantSplit/>
          <w:jc w:val="center"/>
        </w:trPr>
        <w:tc>
          <w:tcPr>
            <w:tcW w:w="10346" w:type="dxa"/>
            <w:shd w:val="clear" w:color="auto" w:fill="F2F8F3"/>
          </w:tcPr>
          <w:p w14:paraId="73A7389A" w14:textId="77777777" w:rsidR="007E10F4" w:rsidRDefault="004602CA">
            <w:pPr>
              <w:spacing w:before="65" w:after="65"/>
              <w:ind w:left="85" w:right="85"/>
              <w:jc w:val="both"/>
            </w:pPr>
            <w:r>
              <w:rPr>
                <w:b/>
                <w:color w:val="166534"/>
              </w:rPr>
              <w:t>Zaključak vjeroučitelja:</w:t>
            </w:r>
            <w:r>
              <w:rPr>
                <w:color w:val="000000"/>
              </w:rPr>
              <w:t xml:space="preserve"> Slobodu čuvamo odgovornim izborima i jasnim granicama. Pritisak društva ne oduzima nam pravo odbiti. Ugrožena osoba zaslužuje podršku, a ne ponižavanje. Briga o životu uključuje pravodobno traženje stručne pomoći.</w:t>
            </w:r>
          </w:p>
        </w:tc>
      </w:tr>
    </w:tbl>
    <w:p w14:paraId="5B393174" w14:textId="77777777" w:rsidR="007E10F4" w:rsidRDefault="007E10F4">
      <w:pPr>
        <w:spacing w:after="120"/>
        <w:jc w:val="both"/>
      </w:pPr>
    </w:p>
    <w:p w14:paraId="3C2B05FC" w14:textId="3D60D43E" w:rsidR="007E10F4" w:rsidRDefault="004602CA">
      <w:pPr>
        <w:keepNext/>
        <w:spacing w:before="160"/>
        <w:jc w:val="both"/>
      </w:pPr>
      <w:r>
        <w:rPr>
          <w:b/>
          <w:color w:val="C96A00"/>
          <w:sz w:val="26"/>
        </w:rPr>
        <w:t>Formativna provjera:</w:t>
      </w:r>
    </w:p>
    <w:p w14:paraId="59915C07" w14:textId="77777777" w:rsidR="007E10F4" w:rsidRDefault="004602CA">
      <w:pPr>
        <w:keepNext/>
        <w:jc w:val="both"/>
      </w:pPr>
      <w:r>
        <w:rPr>
          <w:color w:val="000000"/>
        </w:rPr>
        <w:t>Učenici će ispraviti jedan loš savjet i obrazložiti promjenu jednom rečenicom.</w:t>
      </w:r>
    </w:p>
    <w:p w14:paraId="38845D53" w14:textId="77777777" w:rsidR="007E10F4" w:rsidRDefault="004602CA">
      <w:pPr>
        <w:keepNext/>
        <w:jc w:val="both"/>
      </w:pPr>
      <w:r>
        <w:rPr>
          <w:color w:val="6B6B6B"/>
          <w:sz w:val="20"/>
        </w:rPr>
        <w:t>Moguće rješenje: Ispravno: Ne moraš probati da bi pripadao; pravo prijateljstvo poštuje granice. Ili: Ako postoji opasnost, važno je obratiti se odrasloj osobi, uz čuvanje privatnosti.</w:t>
      </w:r>
    </w:p>
    <w:p w14:paraId="48FCF864"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24"/>
        <w:gridCol w:w="4813"/>
      </w:tblGrid>
      <w:tr w:rsidR="007E10F4" w14:paraId="767BD293" w14:textId="77777777" w:rsidTr="006B4196">
        <w:trPr>
          <w:cantSplit/>
          <w:jc w:val="center"/>
        </w:trPr>
        <w:tc>
          <w:tcPr>
            <w:tcW w:w="5524" w:type="dxa"/>
            <w:shd w:val="clear" w:color="auto" w:fill="0070C0"/>
          </w:tcPr>
          <w:p w14:paraId="2BD1F9DC" w14:textId="77777777" w:rsidR="007E10F4" w:rsidRDefault="004602CA">
            <w:pPr>
              <w:keepNext/>
              <w:spacing w:before="65" w:after="65"/>
              <w:ind w:left="85" w:right="85"/>
              <w:jc w:val="center"/>
            </w:pPr>
            <w:r>
              <w:rPr>
                <w:b/>
                <w:color w:val="FFFFFF"/>
                <w:sz w:val="40"/>
              </w:rPr>
              <w:t>SAVJET KOJI TREBA POPRAVITI</w:t>
            </w:r>
          </w:p>
        </w:tc>
        <w:tc>
          <w:tcPr>
            <w:tcW w:w="4813" w:type="dxa"/>
            <w:shd w:val="clear" w:color="auto" w:fill="00B050"/>
          </w:tcPr>
          <w:p w14:paraId="316B251F" w14:textId="77777777" w:rsidR="007E10F4" w:rsidRDefault="004602CA">
            <w:pPr>
              <w:keepNext/>
              <w:spacing w:before="65" w:after="65"/>
              <w:ind w:left="85" w:right="85"/>
              <w:jc w:val="center"/>
            </w:pPr>
            <w:r>
              <w:rPr>
                <w:b/>
                <w:color w:val="FFFFFF"/>
                <w:sz w:val="40"/>
              </w:rPr>
              <w:t>ODGOVORAN SAVJET</w:t>
            </w:r>
          </w:p>
        </w:tc>
      </w:tr>
      <w:tr w:rsidR="007E10F4" w14:paraId="0427CC39" w14:textId="77777777" w:rsidTr="006B4196">
        <w:trPr>
          <w:cantSplit/>
          <w:jc w:val="center"/>
        </w:trPr>
        <w:tc>
          <w:tcPr>
            <w:tcW w:w="5524" w:type="dxa"/>
          </w:tcPr>
          <w:p w14:paraId="074A5A13" w14:textId="77777777" w:rsidR="007E10F4" w:rsidRDefault="004602CA" w:rsidP="006B4196">
            <w:pPr>
              <w:keepNext/>
              <w:spacing w:before="65" w:after="65"/>
              <w:ind w:left="85" w:right="85"/>
              <w:jc w:val="both"/>
            </w:pPr>
            <w:r>
              <w:rPr>
                <w:color w:val="000000"/>
                <w:sz w:val="40"/>
              </w:rPr>
              <w:t>„Probaj da ne izgubiš društvo.“</w:t>
            </w:r>
          </w:p>
        </w:tc>
        <w:tc>
          <w:tcPr>
            <w:tcW w:w="4813" w:type="dxa"/>
          </w:tcPr>
          <w:p w14:paraId="4A6E4A5E" w14:textId="77777777" w:rsidR="007E10F4" w:rsidRDefault="004602CA">
            <w:pPr>
              <w:keepNext/>
              <w:tabs>
                <w:tab w:val="right" w:leader="underscore" w:pos="5234"/>
              </w:tabs>
              <w:spacing w:before="65" w:after="65"/>
              <w:jc w:val="center"/>
            </w:pPr>
            <w:r>
              <w:rPr>
                <w:color w:val="000000"/>
                <w:sz w:val="24"/>
              </w:rPr>
              <w:tab/>
            </w:r>
          </w:p>
        </w:tc>
      </w:tr>
      <w:tr w:rsidR="007E10F4" w14:paraId="7894DDED" w14:textId="77777777" w:rsidTr="006B4196">
        <w:trPr>
          <w:cantSplit/>
          <w:jc w:val="center"/>
        </w:trPr>
        <w:tc>
          <w:tcPr>
            <w:tcW w:w="5524" w:type="dxa"/>
            <w:shd w:val="clear" w:color="auto" w:fill="F7FBF7"/>
          </w:tcPr>
          <w:p w14:paraId="05D2528B" w14:textId="77777777" w:rsidR="007E10F4" w:rsidRDefault="004602CA" w:rsidP="006B4196">
            <w:pPr>
              <w:spacing w:before="65" w:after="65"/>
              <w:ind w:left="85" w:right="85"/>
              <w:jc w:val="both"/>
            </w:pPr>
            <w:r>
              <w:rPr>
                <w:color w:val="000000"/>
                <w:sz w:val="40"/>
              </w:rPr>
              <w:t>„Nikome nemoj reći da trebaš pomoć.“</w:t>
            </w:r>
          </w:p>
        </w:tc>
        <w:tc>
          <w:tcPr>
            <w:tcW w:w="4813" w:type="dxa"/>
            <w:shd w:val="clear" w:color="auto" w:fill="F7FBF7"/>
          </w:tcPr>
          <w:p w14:paraId="70B55BEF" w14:textId="77777777" w:rsidR="007E10F4" w:rsidRDefault="004602CA">
            <w:pPr>
              <w:tabs>
                <w:tab w:val="right" w:leader="underscore" w:pos="5234"/>
              </w:tabs>
              <w:spacing w:before="65" w:after="65"/>
              <w:jc w:val="center"/>
            </w:pPr>
            <w:r>
              <w:rPr>
                <w:color w:val="000000"/>
                <w:sz w:val="24"/>
              </w:rPr>
              <w:tab/>
            </w:r>
          </w:p>
        </w:tc>
      </w:tr>
    </w:tbl>
    <w:p w14:paraId="0212C1EA" w14:textId="77777777" w:rsidR="007E10F4" w:rsidRDefault="007E10F4">
      <w:pPr>
        <w:spacing w:after="120"/>
        <w:jc w:val="both"/>
      </w:pPr>
    </w:p>
    <w:p w14:paraId="24A5E861" w14:textId="0B7242CB" w:rsidR="007E10F4" w:rsidRDefault="004602CA">
      <w:pPr>
        <w:keepNext/>
        <w:spacing w:before="160"/>
        <w:jc w:val="both"/>
      </w:pPr>
      <w:r>
        <w:rPr>
          <w:b/>
          <w:color w:val="C96A00"/>
          <w:sz w:val="26"/>
        </w:rPr>
        <w:t>Samovrednovanje:</w:t>
      </w:r>
    </w:p>
    <w:p w14:paraId="0BD097D4" w14:textId="77777777" w:rsidR="007E10F4" w:rsidRDefault="004602CA">
      <w:pPr>
        <w:jc w:val="both"/>
      </w:pPr>
      <w:r>
        <w:rPr>
          <w:color w:val="000000"/>
        </w:rPr>
        <w:t>Učenici će uz svaki glagol upisati 0 (trebam objašnjenje), 1 (mogu uz pomoć) ili 2 (mogu samostalno). Procjenjivat će znanje, a ne vlastite navike. Jedan će glagol izdvojiti za dodatno uvježbavanje.</w:t>
      </w:r>
    </w:p>
    <w:p w14:paraId="5C5D482D" w14:textId="77777777" w:rsidR="007E10F4" w:rsidRDefault="004602CA">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45"/>
        <w:gridCol w:w="3446"/>
        <w:gridCol w:w="3446"/>
      </w:tblGrid>
      <w:tr w:rsidR="007E10F4" w14:paraId="2AFE2D76" w14:textId="77777777">
        <w:trPr>
          <w:cantSplit/>
          <w:jc w:val="center"/>
        </w:trPr>
        <w:tc>
          <w:tcPr>
            <w:tcW w:w="3449" w:type="dxa"/>
            <w:shd w:val="clear" w:color="auto" w:fill="0070C0"/>
          </w:tcPr>
          <w:p w14:paraId="01A6CDFA" w14:textId="77777777" w:rsidR="007E10F4" w:rsidRDefault="004602CA">
            <w:pPr>
              <w:keepNext/>
              <w:spacing w:before="65" w:after="65"/>
              <w:ind w:left="85" w:right="85"/>
              <w:jc w:val="center"/>
            </w:pPr>
            <w:r>
              <w:rPr>
                <w:b/>
                <w:color w:val="FFFFFF"/>
                <w:sz w:val="40"/>
              </w:rPr>
              <w:t>PREPOZNATI PRITISAK</w:t>
            </w:r>
          </w:p>
        </w:tc>
        <w:tc>
          <w:tcPr>
            <w:tcW w:w="3449" w:type="dxa"/>
            <w:shd w:val="clear" w:color="auto" w:fill="00B050"/>
          </w:tcPr>
          <w:p w14:paraId="7738AB4F" w14:textId="77777777" w:rsidR="007E10F4" w:rsidRDefault="004602CA">
            <w:pPr>
              <w:keepNext/>
              <w:spacing w:before="65" w:after="65"/>
              <w:ind w:left="85" w:right="85"/>
              <w:jc w:val="center"/>
            </w:pPr>
            <w:r>
              <w:rPr>
                <w:b/>
                <w:color w:val="FFFFFF"/>
                <w:sz w:val="40"/>
              </w:rPr>
              <w:t>ODBITI NAGOVOR</w:t>
            </w:r>
          </w:p>
        </w:tc>
        <w:tc>
          <w:tcPr>
            <w:tcW w:w="3449" w:type="dxa"/>
            <w:shd w:val="clear" w:color="auto" w:fill="8064A2"/>
          </w:tcPr>
          <w:p w14:paraId="5410FE72" w14:textId="77777777" w:rsidR="007E10F4" w:rsidRDefault="004602CA">
            <w:pPr>
              <w:keepNext/>
              <w:spacing w:before="65" w:after="65"/>
              <w:ind w:left="85" w:right="85"/>
              <w:jc w:val="center"/>
            </w:pPr>
            <w:r>
              <w:rPr>
                <w:b/>
                <w:color w:val="FFFFFF"/>
                <w:sz w:val="40"/>
              </w:rPr>
              <w:t>POTRAŽITI POMOĆ</w:t>
            </w:r>
          </w:p>
        </w:tc>
      </w:tr>
      <w:tr w:rsidR="007E10F4" w14:paraId="30965156" w14:textId="77777777">
        <w:trPr>
          <w:cantSplit/>
          <w:jc w:val="center"/>
        </w:trPr>
        <w:tc>
          <w:tcPr>
            <w:tcW w:w="3449" w:type="dxa"/>
          </w:tcPr>
          <w:p w14:paraId="7422DDBB" w14:textId="77777777" w:rsidR="007E10F4" w:rsidRDefault="004602CA" w:rsidP="006B4196">
            <w:pPr>
              <w:tabs>
                <w:tab w:val="right" w:leader="underscore" w:pos="3439"/>
              </w:tabs>
              <w:spacing w:before="65" w:after="65" w:line="360" w:lineRule="auto"/>
              <w:jc w:val="center"/>
            </w:pPr>
            <w:r>
              <w:rPr>
                <w:color w:val="000000"/>
                <w:sz w:val="24"/>
              </w:rPr>
              <w:tab/>
            </w:r>
          </w:p>
        </w:tc>
        <w:tc>
          <w:tcPr>
            <w:tcW w:w="3449" w:type="dxa"/>
          </w:tcPr>
          <w:p w14:paraId="78A15547" w14:textId="77777777" w:rsidR="007E10F4" w:rsidRDefault="004602CA" w:rsidP="006B4196">
            <w:pPr>
              <w:tabs>
                <w:tab w:val="right" w:leader="underscore" w:pos="3439"/>
              </w:tabs>
              <w:spacing w:before="65" w:after="65" w:line="360" w:lineRule="auto"/>
              <w:jc w:val="center"/>
            </w:pPr>
            <w:r>
              <w:rPr>
                <w:color w:val="000000"/>
                <w:sz w:val="24"/>
              </w:rPr>
              <w:tab/>
            </w:r>
          </w:p>
        </w:tc>
        <w:tc>
          <w:tcPr>
            <w:tcW w:w="3449" w:type="dxa"/>
          </w:tcPr>
          <w:p w14:paraId="605178DB" w14:textId="77777777" w:rsidR="007E10F4" w:rsidRDefault="004602CA" w:rsidP="006B4196">
            <w:pPr>
              <w:tabs>
                <w:tab w:val="right" w:leader="underscore" w:pos="3439"/>
              </w:tabs>
              <w:spacing w:before="65" w:after="65" w:line="360" w:lineRule="auto"/>
              <w:jc w:val="center"/>
            </w:pPr>
            <w:r>
              <w:rPr>
                <w:color w:val="000000"/>
                <w:sz w:val="24"/>
              </w:rPr>
              <w:tab/>
            </w:r>
          </w:p>
        </w:tc>
      </w:tr>
    </w:tbl>
    <w:p w14:paraId="11BB19AD" w14:textId="77777777" w:rsidR="007E10F4" w:rsidRDefault="007E10F4">
      <w:pPr>
        <w:spacing w:after="120"/>
        <w:jc w:val="both"/>
      </w:pPr>
    </w:p>
    <w:p w14:paraId="51D4B59F" w14:textId="77777777" w:rsidR="007E10F4" w:rsidRDefault="004602CA">
      <w:pPr>
        <w:keepNext/>
        <w:spacing w:before="160"/>
        <w:jc w:val="both"/>
      </w:pPr>
      <w:r>
        <w:rPr>
          <w:b/>
          <w:color w:val="C96A00"/>
          <w:sz w:val="26"/>
        </w:rPr>
        <w:t>Domaća zadaća:</w:t>
      </w:r>
    </w:p>
    <w:p w14:paraId="6848824E" w14:textId="77777777" w:rsidR="007E10F4" w:rsidRDefault="004602CA">
      <w:pPr>
        <w:jc w:val="both"/>
      </w:pPr>
      <w:r>
        <w:rPr>
          <w:color w:val="000000"/>
        </w:rPr>
        <w:t>Učenici će riješiti, ili dovršiti rješavanje RB, str. 16.</w:t>
      </w:r>
    </w:p>
    <w:p w14:paraId="40BBD99B" w14:textId="77777777" w:rsidR="007E10F4" w:rsidRDefault="004602CA">
      <w:pPr>
        <w:jc w:val="both"/>
      </w:pPr>
      <w:r>
        <w:rPr>
          <w:color w:val="000000"/>
        </w:rPr>
        <w:t>Ili:</w:t>
      </w:r>
    </w:p>
    <w:p w14:paraId="0197DF09" w14:textId="2FCFB69A" w:rsidR="007E10F4" w:rsidRDefault="00603F0A">
      <w:pPr>
        <w:jc w:val="both"/>
      </w:pPr>
      <w:r>
        <w:rPr>
          <w:color w:val="000000"/>
        </w:rPr>
        <w:t xml:space="preserve">Učenici će </w:t>
      </w:r>
      <w:r w:rsidR="00881644">
        <w:rPr>
          <w:color w:val="000000"/>
        </w:rPr>
        <w:t xml:space="preserve">pogledati ili </w:t>
      </w:r>
      <w:r>
        <w:rPr>
          <w:color w:val="000000"/>
        </w:rPr>
        <w:t>od</w:t>
      </w:r>
      <w:r w:rsidR="00881644">
        <w:rPr>
          <w:color w:val="000000"/>
        </w:rPr>
        <w:t xml:space="preserve">gledati </w:t>
      </w:r>
      <w:r w:rsidR="00881644" w:rsidRPr="00881644">
        <w:rPr>
          <w:color w:val="000000"/>
        </w:rPr>
        <w:t>do kraja dokumentarni videozapis „Razmisli – treba znati stati“ i napisati kratki osvrt, razmišljanje o štetnosti alkohola.</w:t>
      </w:r>
    </w:p>
    <w:p w14:paraId="3A5419F0" w14:textId="77777777" w:rsidR="007E10F4" w:rsidRDefault="004602CA">
      <w:pPr>
        <w:keepNext/>
        <w:spacing w:before="160"/>
        <w:jc w:val="both"/>
      </w:pPr>
      <w:r>
        <w:rPr>
          <w:b/>
          <w:color w:val="C96A00"/>
          <w:sz w:val="26"/>
        </w:rPr>
        <w:t>Završna molitva: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7E10F4" w14:paraId="415E396F" w14:textId="77777777">
        <w:trPr>
          <w:cantSplit/>
          <w:jc w:val="center"/>
        </w:trPr>
        <w:tc>
          <w:tcPr>
            <w:tcW w:w="10346" w:type="dxa"/>
            <w:shd w:val="clear" w:color="auto" w:fill="F7FBF7"/>
          </w:tcPr>
          <w:p w14:paraId="4773D279" w14:textId="77777777" w:rsidR="007E10F4" w:rsidRDefault="004602CA">
            <w:pPr>
              <w:spacing w:before="65" w:after="65"/>
              <w:ind w:left="85" w:right="85"/>
              <w:jc w:val="both"/>
            </w:pPr>
            <w:r>
              <w:rPr>
                <w:color w:val="000000"/>
                <w:sz w:val="40"/>
              </w:rPr>
              <w:t>Bože, budi blizu svima koje zarobljavaju štetne navike. Daj im podršku i snagu za traženje pomoći. Nama daj hrabrost za dobar izbor i srce koje ne ponižava. Amen.</w:t>
            </w:r>
          </w:p>
        </w:tc>
      </w:tr>
    </w:tbl>
    <w:p w14:paraId="3E32B616" w14:textId="77777777" w:rsidR="007E10F4" w:rsidRDefault="004602CA" w:rsidP="00881644">
      <w:pPr>
        <w:widowControl w:val="0"/>
        <w:jc w:val="both"/>
        <w:rPr>
          <w:color w:val="000000"/>
        </w:rPr>
      </w:pPr>
      <w:r>
        <w:rPr>
          <w:color w:val="000000"/>
        </w:rPr>
        <w:lastRenderedPageBreak/>
        <w:t>ili: Anđele, čuvaru mili…</w:t>
      </w:r>
    </w:p>
    <w:p w14:paraId="6E7AC6E1" w14:textId="77777777" w:rsidR="00881644" w:rsidRDefault="00881644" w:rsidP="00881644">
      <w:pPr>
        <w:widowControl w:val="0"/>
        <w:jc w:val="both"/>
      </w:pPr>
    </w:p>
    <w:p w14:paraId="3A804721" w14:textId="77777777" w:rsidR="002C3629" w:rsidRDefault="002C3629" w:rsidP="00881644">
      <w:pPr>
        <w:widowControl w:val="0"/>
        <w:spacing w:after="0" w:line="20" w:lineRule="exact"/>
      </w:pPr>
    </w:p>
    <w:tbl>
      <w:tblPr>
        <w:tblW w:w="5000" w:type="pct"/>
        <w:jc w:val="center"/>
        <w:tblLayout w:type="fixed"/>
        <w:tblCellMar>
          <w:left w:w="0" w:type="dxa"/>
          <w:right w:w="0" w:type="dxa"/>
        </w:tblCellMar>
        <w:tblLook w:val="04A0" w:firstRow="1" w:lastRow="0" w:firstColumn="1" w:lastColumn="0" w:noHBand="0" w:noVBand="1"/>
      </w:tblPr>
      <w:tblGrid>
        <w:gridCol w:w="10337"/>
      </w:tblGrid>
      <w:tr w:rsidR="000000AB" w14:paraId="2FA3434D" w14:textId="77777777">
        <w:trPr>
          <w:cantSplit/>
          <w:jc w:val="center"/>
        </w:trPr>
        <w:tc>
          <w:tcPr>
            <w:tcW w:w="10346" w:type="dxa"/>
            <w:tcBorders>
              <w:top w:val="single" w:sz="4" w:space="0" w:color="000000"/>
              <w:left w:val="single" w:sz="4" w:space="0" w:color="000000"/>
              <w:bottom w:val="single" w:sz="4" w:space="0" w:color="000000"/>
              <w:right w:val="single" w:sz="4" w:space="0" w:color="000000"/>
            </w:tcBorders>
            <w:shd w:val="clear" w:color="auto" w:fill="C96A00"/>
            <w:vAlign w:val="center"/>
          </w:tcPr>
          <w:p w14:paraId="66358E5C" w14:textId="77777777" w:rsidR="007E10F4" w:rsidRDefault="004602CA" w:rsidP="00881644">
            <w:pPr>
              <w:widowControl w:val="0"/>
              <w:spacing w:before="80"/>
              <w:ind w:left="85" w:right="85"/>
              <w:jc w:val="center"/>
            </w:pPr>
            <w:r>
              <w:rPr>
                <w:b/>
                <w:color w:val="FFFFFF"/>
                <w:sz w:val="32"/>
              </w:rPr>
              <w:t>PREPORUČENI ODABIR ZA 45 MINUTA</w:t>
            </w:r>
          </w:p>
        </w:tc>
      </w:tr>
    </w:tbl>
    <w:p w14:paraId="2559BFAF" w14:textId="77777777" w:rsidR="002C3629" w:rsidRDefault="002C3629" w:rsidP="00881644">
      <w:pPr>
        <w:widowControl w:val="0"/>
        <w:spacing w:after="0" w:line="20" w:lineRule="exact"/>
      </w:pPr>
    </w:p>
    <w:p w14:paraId="591471C1" w14:textId="77777777" w:rsidR="006B4196" w:rsidRDefault="006B4196" w:rsidP="00881644">
      <w:pPr>
        <w:widowControl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7E10F4" w14:paraId="3AB0BEFE" w14:textId="77777777">
        <w:trPr>
          <w:cantSplit/>
          <w:jc w:val="center"/>
        </w:trPr>
        <w:tc>
          <w:tcPr>
            <w:tcW w:w="8277" w:type="dxa"/>
            <w:shd w:val="clear" w:color="auto" w:fill="595959"/>
          </w:tcPr>
          <w:p w14:paraId="7F1B66D3" w14:textId="77777777" w:rsidR="007E10F4" w:rsidRDefault="004602CA" w:rsidP="00881644">
            <w:pPr>
              <w:widowControl w:val="0"/>
              <w:spacing w:before="80"/>
              <w:ind w:left="85" w:right="85"/>
              <w:jc w:val="both"/>
            </w:pPr>
            <w:r>
              <w:rPr>
                <w:b/>
                <w:color w:val="FFFFFF"/>
              </w:rPr>
              <w:t>Dio sata / odabrana aktivnost</w:t>
            </w:r>
          </w:p>
        </w:tc>
        <w:tc>
          <w:tcPr>
            <w:tcW w:w="2069" w:type="dxa"/>
            <w:shd w:val="clear" w:color="auto" w:fill="595959"/>
          </w:tcPr>
          <w:p w14:paraId="5944AD14" w14:textId="77777777" w:rsidR="007E10F4" w:rsidRDefault="004602CA" w:rsidP="00881644">
            <w:pPr>
              <w:widowControl w:val="0"/>
              <w:spacing w:before="80"/>
              <w:ind w:left="85" w:right="85"/>
              <w:jc w:val="center"/>
            </w:pPr>
            <w:r>
              <w:rPr>
                <w:b/>
                <w:color w:val="FFFFFF"/>
              </w:rPr>
              <w:t>Vrijeme</w:t>
            </w:r>
          </w:p>
        </w:tc>
      </w:tr>
      <w:tr w:rsidR="007E10F4" w14:paraId="4E4CB101" w14:textId="77777777">
        <w:trPr>
          <w:cantSplit/>
          <w:jc w:val="center"/>
        </w:trPr>
        <w:tc>
          <w:tcPr>
            <w:tcW w:w="8277" w:type="dxa"/>
          </w:tcPr>
          <w:p w14:paraId="299BF13D" w14:textId="77777777" w:rsidR="007E10F4" w:rsidRDefault="004602CA" w:rsidP="00881644">
            <w:pPr>
              <w:widowControl w:val="0"/>
              <w:spacing w:before="80"/>
              <w:ind w:left="85" w:right="85"/>
              <w:jc w:val="both"/>
            </w:pPr>
            <w:r>
              <w:rPr>
                <w:color w:val="000000"/>
              </w:rPr>
              <w:t>Uvodna molitva, povezivanje, motivacija, početni stav i najava</w:t>
            </w:r>
          </w:p>
        </w:tc>
        <w:tc>
          <w:tcPr>
            <w:tcW w:w="2069" w:type="dxa"/>
          </w:tcPr>
          <w:p w14:paraId="5E827844" w14:textId="77777777" w:rsidR="007E10F4" w:rsidRDefault="004602CA" w:rsidP="00881644">
            <w:pPr>
              <w:widowControl w:val="0"/>
              <w:spacing w:before="80"/>
              <w:ind w:left="85" w:right="85"/>
              <w:jc w:val="center"/>
            </w:pPr>
            <w:r>
              <w:rPr>
                <w:color w:val="000000"/>
              </w:rPr>
              <w:t>9 minuta</w:t>
            </w:r>
          </w:p>
        </w:tc>
      </w:tr>
      <w:tr w:rsidR="007E10F4" w14:paraId="35C2779A" w14:textId="77777777">
        <w:trPr>
          <w:cantSplit/>
          <w:jc w:val="center"/>
        </w:trPr>
        <w:tc>
          <w:tcPr>
            <w:tcW w:w="8277" w:type="dxa"/>
            <w:shd w:val="clear" w:color="auto" w:fill="F2F2F2"/>
          </w:tcPr>
          <w:p w14:paraId="6F2F4735" w14:textId="77777777" w:rsidR="007E10F4" w:rsidRDefault="004602CA" w:rsidP="00881644">
            <w:pPr>
              <w:widowControl w:val="0"/>
              <w:spacing w:before="80"/>
              <w:ind w:left="85" w:right="85"/>
              <w:jc w:val="both"/>
            </w:pPr>
            <w:r>
              <w:rPr>
                <w:color w:val="000000"/>
              </w:rPr>
              <w:t>Aktivnost 1: Obrada glavnog teksta – jedan način sa shemom</w:t>
            </w:r>
          </w:p>
        </w:tc>
        <w:tc>
          <w:tcPr>
            <w:tcW w:w="2069" w:type="dxa"/>
            <w:shd w:val="clear" w:color="auto" w:fill="F2F2F2"/>
          </w:tcPr>
          <w:p w14:paraId="03CB9FEA" w14:textId="77777777" w:rsidR="007E10F4" w:rsidRDefault="004602CA" w:rsidP="00881644">
            <w:pPr>
              <w:widowControl w:val="0"/>
              <w:spacing w:before="80"/>
              <w:ind w:left="85" w:right="85"/>
              <w:jc w:val="center"/>
            </w:pPr>
            <w:r>
              <w:rPr>
                <w:color w:val="000000"/>
              </w:rPr>
              <w:t>10 minuta</w:t>
            </w:r>
          </w:p>
        </w:tc>
      </w:tr>
      <w:tr w:rsidR="007E10F4" w14:paraId="1CD4560A" w14:textId="77777777">
        <w:trPr>
          <w:cantSplit/>
          <w:jc w:val="center"/>
        </w:trPr>
        <w:tc>
          <w:tcPr>
            <w:tcW w:w="8277" w:type="dxa"/>
          </w:tcPr>
          <w:p w14:paraId="00730D24" w14:textId="77777777" w:rsidR="007E10F4" w:rsidRDefault="004602CA" w:rsidP="00881644">
            <w:pPr>
              <w:widowControl w:val="0"/>
              <w:spacing w:before="80"/>
              <w:ind w:left="85" w:right="85"/>
              <w:jc w:val="both"/>
            </w:pPr>
            <w:r>
              <w:rPr>
                <w:color w:val="000000"/>
              </w:rPr>
              <w:t>Aktivnost 4: Jasno odbijanje i siguran odlazak</w:t>
            </w:r>
          </w:p>
        </w:tc>
        <w:tc>
          <w:tcPr>
            <w:tcW w:w="2069" w:type="dxa"/>
          </w:tcPr>
          <w:p w14:paraId="58CBC869" w14:textId="77777777" w:rsidR="007E10F4" w:rsidRDefault="004602CA" w:rsidP="00881644">
            <w:pPr>
              <w:widowControl w:val="0"/>
              <w:spacing w:before="80"/>
              <w:ind w:left="85" w:right="85"/>
              <w:jc w:val="center"/>
            </w:pPr>
            <w:r>
              <w:rPr>
                <w:color w:val="000000"/>
              </w:rPr>
              <w:t>6 minuta</w:t>
            </w:r>
          </w:p>
        </w:tc>
      </w:tr>
      <w:tr w:rsidR="007E10F4" w14:paraId="28392BE2" w14:textId="77777777">
        <w:trPr>
          <w:cantSplit/>
          <w:jc w:val="center"/>
        </w:trPr>
        <w:tc>
          <w:tcPr>
            <w:tcW w:w="8277" w:type="dxa"/>
            <w:shd w:val="clear" w:color="auto" w:fill="F2F2F2"/>
          </w:tcPr>
          <w:p w14:paraId="18F5802C" w14:textId="77777777" w:rsidR="007E10F4" w:rsidRDefault="004602CA" w:rsidP="00881644">
            <w:pPr>
              <w:widowControl w:val="0"/>
              <w:spacing w:before="80"/>
              <w:ind w:left="85" w:right="85"/>
              <w:jc w:val="both"/>
            </w:pPr>
            <w:r>
              <w:rPr>
                <w:color w:val="000000"/>
              </w:rPr>
              <w:t>Aktivnost 7: Pomoć se ne odgađa zbog srama – skraćena izvedba</w:t>
            </w:r>
          </w:p>
        </w:tc>
        <w:tc>
          <w:tcPr>
            <w:tcW w:w="2069" w:type="dxa"/>
            <w:shd w:val="clear" w:color="auto" w:fill="F2F2F2"/>
          </w:tcPr>
          <w:p w14:paraId="1D42D6DA" w14:textId="77777777" w:rsidR="007E10F4" w:rsidRDefault="004602CA" w:rsidP="00881644">
            <w:pPr>
              <w:widowControl w:val="0"/>
              <w:spacing w:before="80"/>
              <w:ind w:left="85" w:right="85"/>
              <w:jc w:val="center"/>
            </w:pPr>
            <w:r>
              <w:rPr>
                <w:color w:val="000000"/>
              </w:rPr>
              <w:t>5 minuta</w:t>
            </w:r>
          </w:p>
        </w:tc>
      </w:tr>
      <w:tr w:rsidR="007E10F4" w14:paraId="0CF8C420" w14:textId="77777777">
        <w:trPr>
          <w:cantSplit/>
          <w:jc w:val="center"/>
        </w:trPr>
        <w:tc>
          <w:tcPr>
            <w:tcW w:w="8277" w:type="dxa"/>
          </w:tcPr>
          <w:p w14:paraId="345549E7" w14:textId="77777777" w:rsidR="007E10F4" w:rsidRDefault="004602CA" w:rsidP="00881644">
            <w:pPr>
              <w:widowControl w:val="0"/>
              <w:spacing w:before="80"/>
              <w:ind w:left="85" w:right="85"/>
              <w:jc w:val="both"/>
            </w:pPr>
            <w:r>
              <w:rPr>
                <w:color w:val="000000"/>
              </w:rPr>
              <w:t>Aktivnost 5: Teološko sidro</w:t>
            </w:r>
          </w:p>
        </w:tc>
        <w:tc>
          <w:tcPr>
            <w:tcW w:w="2069" w:type="dxa"/>
          </w:tcPr>
          <w:p w14:paraId="470103BA" w14:textId="77777777" w:rsidR="007E10F4" w:rsidRDefault="004602CA" w:rsidP="00881644">
            <w:pPr>
              <w:widowControl w:val="0"/>
              <w:spacing w:before="80"/>
              <w:ind w:left="85" w:right="85"/>
              <w:jc w:val="center"/>
            </w:pPr>
            <w:r>
              <w:rPr>
                <w:color w:val="000000"/>
              </w:rPr>
              <w:t>3 minuta</w:t>
            </w:r>
          </w:p>
        </w:tc>
      </w:tr>
      <w:tr w:rsidR="007E10F4" w14:paraId="0F82F467" w14:textId="77777777">
        <w:trPr>
          <w:cantSplit/>
          <w:jc w:val="center"/>
        </w:trPr>
        <w:tc>
          <w:tcPr>
            <w:tcW w:w="8277" w:type="dxa"/>
            <w:shd w:val="clear" w:color="auto" w:fill="F2F2F2"/>
          </w:tcPr>
          <w:p w14:paraId="3E88B307" w14:textId="77777777" w:rsidR="007E10F4" w:rsidRDefault="004602CA" w:rsidP="00881644">
            <w:pPr>
              <w:widowControl w:val="0"/>
              <w:spacing w:before="80"/>
              <w:ind w:left="85" w:right="85"/>
              <w:jc w:val="both"/>
            </w:pPr>
            <w:r>
              <w:rPr>
                <w:color w:val="000000"/>
              </w:rPr>
              <w:t>Aktivnost 10: Zapišimo!</w:t>
            </w:r>
          </w:p>
        </w:tc>
        <w:tc>
          <w:tcPr>
            <w:tcW w:w="2069" w:type="dxa"/>
            <w:shd w:val="clear" w:color="auto" w:fill="F2F2F2"/>
          </w:tcPr>
          <w:p w14:paraId="1D48DE40" w14:textId="77777777" w:rsidR="007E10F4" w:rsidRDefault="004602CA" w:rsidP="00881644">
            <w:pPr>
              <w:widowControl w:val="0"/>
              <w:spacing w:before="80"/>
              <w:ind w:left="85" w:right="85"/>
              <w:jc w:val="center"/>
            </w:pPr>
            <w:r>
              <w:rPr>
                <w:color w:val="000000"/>
              </w:rPr>
              <w:t>3 minuta</w:t>
            </w:r>
          </w:p>
        </w:tc>
      </w:tr>
      <w:tr w:rsidR="007E10F4" w14:paraId="32B6992B" w14:textId="77777777">
        <w:trPr>
          <w:cantSplit/>
          <w:jc w:val="center"/>
        </w:trPr>
        <w:tc>
          <w:tcPr>
            <w:tcW w:w="8277" w:type="dxa"/>
          </w:tcPr>
          <w:p w14:paraId="2DE6BAE8" w14:textId="77777777" w:rsidR="007E10F4" w:rsidRDefault="004602CA" w:rsidP="00881644">
            <w:pPr>
              <w:widowControl w:val="0"/>
              <w:spacing w:before="80"/>
              <w:ind w:left="85" w:right="85"/>
              <w:jc w:val="both"/>
            </w:pPr>
            <w:r>
              <w:rPr>
                <w:color w:val="000000"/>
              </w:rPr>
              <w:t>Aktualizacija i sinteza sa zaključkom</w:t>
            </w:r>
          </w:p>
        </w:tc>
        <w:tc>
          <w:tcPr>
            <w:tcW w:w="2069" w:type="dxa"/>
          </w:tcPr>
          <w:p w14:paraId="079D258F" w14:textId="77777777" w:rsidR="007E10F4" w:rsidRDefault="004602CA" w:rsidP="00881644">
            <w:pPr>
              <w:widowControl w:val="0"/>
              <w:spacing w:before="80"/>
              <w:ind w:left="85" w:right="85"/>
              <w:jc w:val="center"/>
            </w:pPr>
            <w:r>
              <w:rPr>
                <w:color w:val="000000"/>
              </w:rPr>
              <w:t>3 minute</w:t>
            </w:r>
          </w:p>
        </w:tc>
      </w:tr>
      <w:tr w:rsidR="007E10F4" w14:paraId="6ACE71FA" w14:textId="77777777">
        <w:trPr>
          <w:cantSplit/>
          <w:jc w:val="center"/>
        </w:trPr>
        <w:tc>
          <w:tcPr>
            <w:tcW w:w="8277" w:type="dxa"/>
            <w:shd w:val="clear" w:color="auto" w:fill="F2F2F2"/>
          </w:tcPr>
          <w:p w14:paraId="221EE5A2" w14:textId="77777777" w:rsidR="007E10F4" w:rsidRDefault="004602CA" w:rsidP="00881644">
            <w:pPr>
              <w:widowControl w:val="0"/>
              <w:spacing w:before="80"/>
              <w:ind w:left="85" w:right="85"/>
              <w:jc w:val="both"/>
            </w:pPr>
            <w:r>
              <w:rPr>
                <w:color w:val="000000"/>
              </w:rPr>
              <w:t>Formativna provjera</w:t>
            </w:r>
          </w:p>
        </w:tc>
        <w:tc>
          <w:tcPr>
            <w:tcW w:w="2069" w:type="dxa"/>
            <w:shd w:val="clear" w:color="auto" w:fill="F2F2F2"/>
          </w:tcPr>
          <w:p w14:paraId="165C379E" w14:textId="77777777" w:rsidR="007E10F4" w:rsidRDefault="004602CA" w:rsidP="00881644">
            <w:pPr>
              <w:widowControl w:val="0"/>
              <w:spacing w:before="80"/>
              <w:ind w:left="85" w:right="85"/>
              <w:jc w:val="center"/>
            </w:pPr>
            <w:r>
              <w:rPr>
                <w:color w:val="000000"/>
              </w:rPr>
              <w:t>2 minute</w:t>
            </w:r>
          </w:p>
        </w:tc>
      </w:tr>
      <w:tr w:rsidR="007E10F4" w14:paraId="2A8F52AA" w14:textId="77777777">
        <w:trPr>
          <w:cantSplit/>
          <w:jc w:val="center"/>
        </w:trPr>
        <w:tc>
          <w:tcPr>
            <w:tcW w:w="8277" w:type="dxa"/>
          </w:tcPr>
          <w:p w14:paraId="0CF76BE6" w14:textId="77777777" w:rsidR="007E10F4" w:rsidRDefault="004602CA" w:rsidP="00881644">
            <w:pPr>
              <w:widowControl w:val="0"/>
              <w:spacing w:before="80"/>
              <w:ind w:left="85" w:right="85"/>
              <w:jc w:val="both"/>
            </w:pPr>
            <w:r>
              <w:rPr>
                <w:color w:val="000000"/>
              </w:rPr>
              <w:t>Samovrednovanje, domaća zadaća i završna molitva</w:t>
            </w:r>
          </w:p>
        </w:tc>
        <w:tc>
          <w:tcPr>
            <w:tcW w:w="2069" w:type="dxa"/>
          </w:tcPr>
          <w:p w14:paraId="0AF31593" w14:textId="77777777" w:rsidR="007E10F4" w:rsidRDefault="004602CA" w:rsidP="00881644">
            <w:pPr>
              <w:widowControl w:val="0"/>
              <w:spacing w:before="80"/>
              <w:ind w:left="85" w:right="85"/>
              <w:jc w:val="center"/>
            </w:pPr>
            <w:r>
              <w:rPr>
                <w:color w:val="000000"/>
              </w:rPr>
              <w:t>4 minute</w:t>
            </w:r>
          </w:p>
        </w:tc>
      </w:tr>
    </w:tbl>
    <w:p w14:paraId="0D42ECFC" w14:textId="77777777" w:rsidR="007E10F4" w:rsidRPr="00881644" w:rsidRDefault="004602CA" w:rsidP="00881644">
      <w:pPr>
        <w:widowControl w:val="0"/>
        <w:jc w:val="both"/>
        <w:rPr>
          <w:i/>
          <w:iCs/>
          <w:color w:val="808080" w:themeColor="background1" w:themeShade="80"/>
        </w:rPr>
      </w:pPr>
      <w:r w:rsidRPr="00881644">
        <w:rPr>
          <w:i/>
          <w:iCs/>
          <w:color w:val="808080" w:themeColor="background1" w:themeShade="80"/>
        </w:rPr>
        <w:t>Ukupno: 45 minuta.</w:t>
      </w:r>
    </w:p>
    <w:p w14:paraId="5B8A460E" w14:textId="77777777" w:rsidR="007E10F4" w:rsidRDefault="004602CA" w:rsidP="00881644">
      <w:pPr>
        <w:widowControl w:val="0"/>
        <w:spacing w:before="160"/>
        <w:jc w:val="both"/>
      </w:pPr>
      <w:r>
        <w:rPr>
          <w:b/>
          <w:color w:val="C96A00"/>
          <w:sz w:val="26"/>
        </w:rPr>
        <w:t>PRILOZI ZA BRZU UPORABU</w:t>
      </w:r>
    </w:p>
    <w:p w14:paraId="62AE5E00" w14:textId="77777777" w:rsidR="007E10F4" w:rsidRDefault="004602CA" w:rsidP="00881644">
      <w:pPr>
        <w:widowControl w:val="0"/>
        <w:jc w:val="both"/>
      </w:pPr>
      <w:r>
        <w:rPr>
          <w:b/>
          <w:color w:val="000000"/>
        </w:rPr>
        <w:t>Prilog 1: Kratka kontrolna lista za vjeroučitelja</w:t>
      </w:r>
    </w:p>
    <w:p w14:paraId="56591AD0" w14:textId="77777777" w:rsidR="007E10F4" w:rsidRDefault="004602CA" w:rsidP="00881644">
      <w:pPr>
        <w:widowControl w:val="0"/>
        <w:jc w:val="both"/>
      </w:pPr>
      <w:r>
        <w:rPr>
          <w:color w:val="000000"/>
        </w:rPr>
        <w:t>☐ Razlikuju li rizik od neizbježne posljedice?</w:t>
      </w:r>
    </w:p>
    <w:p w14:paraId="33667E39" w14:textId="77777777" w:rsidR="007E10F4" w:rsidRDefault="004602CA" w:rsidP="00881644">
      <w:pPr>
        <w:widowControl w:val="0"/>
        <w:jc w:val="both"/>
      </w:pPr>
      <w:r>
        <w:rPr>
          <w:color w:val="000000"/>
        </w:rPr>
        <w:t>☐ Prepoznaju li štetan pritisak vršnjaka?</w:t>
      </w:r>
    </w:p>
    <w:p w14:paraId="7E051051" w14:textId="77777777" w:rsidR="007E10F4" w:rsidRDefault="004602CA" w:rsidP="00881644">
      <w:pPr>
        <w:widowControl w:val="0"/>
        <w:jc w:val="both"/>
      </w:pPr>
      <w:r>
        <w:rPr>
          <w:color w:val="000000"/>
        </w:rPr>
        <w:t>☐ Mogu li izreći jasno odbijanje bez vrijeđanja?</w:t>
      </w:r>
    </w:p>
    <w:p w14:paraId="234FFBCC" w14:textId="77777777" w:rsidR="007E10F4" w:rsidRDefault="004602CA" w:rsidP="00881644">
      <w:pPr>
        <w:widowControl w:val="0"/>
        <w:jc w:val="both"/>
      </w:pPr>
      <w:r>
        <w:rPr>
          <w:color w:val="000000"/>
        </w:rPr>
        <w:t>☐ Navode li siguran postupak nakon odbijanja?</w:t>
      </w:r>
    </w:p>
    <w:p w14:paraId="4E7B8B10" w14:textId="77777777" w:rsidR="007E10F4" w:rsidRDefault="004602CA" w:rsidP="00881644">
      <w:pPr>
        <w:widowControl w:val="0"/>
        <w:jc w:val="both"/>
      </w:pPr>
      <w:r>
        <w:rPr>
          <w:color w:val="000000"/>
        </w:rPr>
        <w:t>☐ Znaju li kome se obratiti?</w:t>
      </w:r>
    </w:p>
    <w:p w14:paraId="7492C95D" w14:textId="77777777" w:rsidR="007E10F4" w:rsidRDefault="004602CA" w:rsidP="00881644">
      <w:pPr>
        <w:widowControl w:val="0"/>
        <w:jc w:val="both"/>
      </w:pPr>
      <w:r>
        <w:rPr>
          <w:color w:val="000000"/>
        </w:rPr>
        <w:t>☐ Čuvaju li dostojanstvo ugrožene osobe?</w:t>
      </w:r>
    </w:p>
    <w:p w14:paraId="3E43EBD9" w14:textId="77777777" w:rsidR="007E10F4" w:rsidRDefault="004602CA" w:rsidP="00881644">
      <w:pPr>
        <w:widowControl w:val="0"/>
        <w:jc w:val="both"/>
        <w:rPr>
          <w:color w:val="000000"/>
        </w:rPr>
      </w:pPr>
      <w:r>
        <w:rPr>
          <w:color w:val="000000"/>
        </w:rPr>
        <w:t>☐ Razlikuju li podršku vjere i stručnu pomoć?</w:t>
      </w:r>
    </w:p>
    <w:p w14:paraId="305CE67A" w14:textId="77777777" w:rsidR="00881644" w:rsidRDefault="00881644" w:rsidP="00881644">
      <w:pPr>
        <w:widowControl w:val="0"/>
      </w:pPr>
    </w:p>
    <w:p w14:paraId="3C41312C" w14:textId="77777777" w:rsidR="00881644" w:rsidRDefault="00881644" w:rsidP="00881644">
      <w:pPr>
        <w:widowControl w:val="0"/>
      </w:pPr>
    </w:p>
    <w:tbl>
      <w:tblPr>
        <w:tblW w:w="5000" w:type="pct"/>
        <w:jc w:val="center"/>
        <w:tblLayout w:type="fixed"/>
        <w:tblCellMar>
          <w:left w:w="0" w:type="dxa"/>
          <w:right w:w="0" w:type="dxa"/>
        </w:tblCellMar>
        <w:tblLook w:val="04A0" w:firstRow="1" w:lastRow="0" w:firstColumn="1" w:lastColumn="0" w:noHBand="0" w:noVBand="1"/>
      </w:tblPr>
      <w:tblGrid>
        <w:gridCol w:w="10337"/>
      </w:tblGrid>
      <w:tr w:rsidR="000000AB" w14:paraId="114619BB" w14:textId="77777777">
        <w:trPr>
          <w:cantSplit/>
          <w:jc w:val="center"/>
        </w:trPr>
        <w:tc>
          <w:tcPr>
            <w:tcW w:w="10346"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4EBBAF6F" w14:textId="77777777" w:rsidR="007E10F4" w:rsidRDefault="004602CA" w:rsidP="00881644">
            <w:pPr>
              <w:widowControl w:val="0"/>
              <w:spacing w:before="80"/>
              <w:ind w:left="85" w:right="85"/>
              <w:jc w:val="both"/>
            </w:pPr>
            <w:r>
              <w:rPr>
                <w:b/>
                <w:color w:val="FFFFFF"/>
                <w:sz w:val="32"/>
              </w:rPr>
              <w:t>IV. IZBORNE I DODATNE AKTIVNOSTI</w:t>
            </w:r>
          </w:p>
        </w:tc>
      </w:tr>
    </w:tbl>
    <w:p w14:paraId="4955DDB2" w14:textId="77777777" w:rsidR="002C3629" w:rsidRDefault="002C3629" w:rsidP="00881644">
      <w:pPr>
        <w:widowControl w:val="0"/>
        <w:spacing w:after="0" w:line="20" w:lineRule="exact"/>
      </w:pPr>
    </w:p>
    <w:p w14:paraId="63DA80F1" w14:textId="77777777" w:rsidR="00881644" w:rsidRDefault="00881644" w:rsidP="00881644">
      <w:pPr>
        <w:widowControl w:val="0"/>
        <w:jc w:val="both"/>
        <w:rPr>
          <w:b/>
          <w:color w:val="002060"/>
        </w:rPr>
      </w:pPr>
    </w:p>
    <w:p w14:paraId="7E26C96E" w14:textId="31A6B780" w:rsidR="007E10F4" w:rsidRDefault="004602CA">
      <w:pPr>
        <w:jc w:val="both"/>
      </w:pPr>
      <w:r>
        <w:rPr>
          <w:b/>
          <w:color w:val="002060"/>
        </w:rPr>
        <w:t>Vjeroučitelj će prema potrebama razreda odabrati neku od sljedećih aktivnosti kao zamjenu za ranije ponuđenu aktivnost. Nije predviđeno provesti sve aktivnosti u jednom satu.</w:t>
      </w:r>
    </w:p>
    <w:p w14:paraId="310A8403" w14:textId="77777777" w:rsidR="007E10F4" w:rsidRDefault="004602CA">
      <w:pPr>
        <w:keepNext/>
        <w:spacing w:before="160"/>
        <w:jc w:val="both"/>
      </w:pPr>
      <w:r>
        <w:rPr>
          <w:b/>
          <w:color w:val="166534"/>
          <w:sz w:val="26"/>
        </w:rPr>
        <w:t>Aktivnost 1: Radna bilježnica</w:t>
      </w:r>
      <w:r>
        <w:rPr>
          <w:i/>
          <w:color w:val="6B6B6B"/>
          <w:sz w:val="20"/>
        </w:rPr>
        <w:t xml:space="preserve"> (individualni rad uz pomoć vjeroučitelja, 5 minuta)</w:t>
      </w:r>
    </w:p>
    <w:p w14:paraId="7B773516" w14:textId="77777777" w:rsidR="007E10F4" w:rsidRDefault="004602CA">
      <w:pPr>
        <w:keepNext/>
        <w:jc w:val="both"/>
      </w:pPr>
      <w:r>
        <w:rPr>
          <w:color w:val="000000"/>
        </w:rPr>
        <w:t>Učenici će uz pomoć vjeroučitelja rješavati RB, str. 16 (mogu biti i odabrani zadatci po želji).</w:t>
      </w:r>
    </w:p>
    <w:p w14:paraId="0D4BF037" w14:textId="77777777" w:rsidR="007E10F4" w:rsidRDefault="004602CA">
      <w:pPr>
        <w:keepNext/>
        <w:spacing w:before="160"/>
        <w:jc w:val="both"/>
      </w:pPr>
      <w:r>
        <w:rPr>
          <w:b/>
          <w:color w:val="166534"/>
          <w:sz w:val="26"/>
        </w:rPr>
        <w:t>Aktivnost 2: Digitalni zadatci</w:t>
      </w:r>
    </w:p>
    <w:p w14:paraId="66364F9E" w14:textId="6DB47F19" w:rsidR="007E10F4" w:rsidRDefault="00881644">
      <w:pPr>
        <w:jc w:val="both"/>
      </w:pPr>
      <w:r>
        <w:rPr>
          <w:color w:val="000000"/>
        </w:rPr>
        <w:t>/</w:t>
      </w:r>
    </w:p>
    <w:p w14:paraId="4C995CDB" w14:textId="77777777" w:rsidR="007E10F4" w:rsidRDefault="004602CA" w:rsidP="00881644">
      <w:pPr>
        <w:widowControl w:val="0"/>
        <w:spacing w:before="160"/>
        <w:jc w:val="both"/>
      </w:pPr>
      <w:r>
        <w:rPr>
          <w:b/>
          <w:color w:val="166534"/>
          <w:sz w:val="26"/>
        </w:rPr>
        <w:t>Aktivnost 3: Reklamna rečenica pod povećalom</w:t>
      </w:r>
      <w:r>
        <w:rPr>
          <w:i/>
          <w:color w:val="6B6B6B"/>
          <w:sz w:val="20"/>
        </w:rPr>
        <w:t xml:space="preserve"> (rad u paru – kritičko čitanje, 5 minuta)</w:t>
      </w:r>
    </w:p>
    <w:p w14:paraId="328C0C16" w14:textId="77777777" w:rsidR="007E10F4" w:rsidRDefault="004602CA" w:rsidP="00881644">
      <w:pPr>
        <w:widowControl w:val="0"/>
        <w:jc w:val="both"/>
      </w:pPr>
      <w:r>
        <w:rPr>
          <w:color w:val="000000"/>
        </w:rPr>
        <w:t>Učenici će procijeniti izmišljenu poruku „Budi svoj – uzmi ono što svi uzimaju“. Izdvojit će proturječje i preoblikovati poruku tako da poštuje slobodu.</w:t>
      </w:r>
    </w:p>
    <w:p w14:paraId="41B86941" w14:textId="77777777" w:rsidR="007E10F4" w:rsidRDefault="004602CA" w:rsidP="00881644">
      <w:pPr>
        <w:widowControl w:val="0"/>
        <w:jc w:val="both"/>
      </w:pPr>
      <w:r>
        <w:rPr>
          <w:color w:val="6B6B6B"/>
          <w:sz w:val="20"/>
        </w:rPr>
        <w:t>Moguće rješenje: Poruka poziva na samostalnost, ali traži slijepo praćenje skupine. Nova poruka: „Budi svoj – odluku donesi odgovorno.“</w:t>
      </w:r>
    </w:p>
    <w:p w14:paraId="5AAAC478" w14:textId="77777777" w:rsidR="007E10F4" w:rsidRDefault="004602CA" w:rsidP="00881644">
      <w:pPr>
        <w:widowControl w:val="0"/>
        <w:spacing w:before="200"/>
        <w:jc w:val="both"/>
        <w:rPr>
          <w:color w:val="000000"/>
        </w:rPr>
      </w:pPr>
      <w:r>
        <w:rPr>
          <w:color w:val="000000"/>
        </w:rPr>
        <w:lastRenderedPageBreak/>
        <w:t>Radni predložak:</w:t>
      </w:r>
    </w:p>
    <w:p w14:paraId="2B5DB103" w14:textId="445C8BC4" w:rsidR="00881644" w:rsidRPr="00881644" w:rsidRDefault="00881644" w:rsidP="00881644">
      <w:pPr>
        <w:widowControl w:val="0"/>
        <w:spacing w:before="200"/>
        <w:jc w:val="both"/>
        <w:rPr>
          <w:color w:val="002060"/>
          <w:sz w:val="40"/>
          <w:szCs w:val="40"/>
        </w:rPr>
      </w:pPr>
      <w:r w:rsidRPr="00881644">
        <w:rPr>
          <w:color w:val="002060"/>
          <w:sz w:val="40"/>
          <w:szCs w:val="40"/>
        </w:rPr>
        <w:t>„Budi svoj – uzmi ono što svi uzimaju“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7E10F4" w14:paraId="233F0F90" w14:textId="77777777">
        <w:trPr>
          <w:cantSplit/>
          <w:jc w:val="center"/>
        </w:trPr>
        <w:tc>
          <w:tcPr>
            <w:tcW w:w="5173" w:type="dxa"/>
            <w:shd w:val="clear" w:color="auto" w:fill="0070C0"/>
          </w:tcPr>
          <w:p w14:paraId="644011F9" w14:textId="77777777" w:rsidR="007E10F4" w:rsidRDefault="004602CA" w:rsidP="00881644">
            <w:pPr>
              <w:widowControl w:val="0"/>
              <w:spacing w:before="65" w:after="65"/>
              <w:ind w:left="85" w:right="85"/>
              <w:jc w:val="center"/>
            </w:pPr>
            <w:r>
              <w:rPr>
                <w:b/>
                <w:color w:val="FFFFFF"/>
                <w:sz w:val="40"/>
              </w:rPr>
              <w:t>PROTURJEČJE</w:t>
            </w:r>
          </w:p>
        </w:tc>
        <w:tc>
          <w:tcPr>
            <w:tcW w:w="5173" w:type="dxa"/>
            <w:shd w:val="clear" w:color="auto" w:fill="00B050"/>
          </w:tcPr>
          <w:p w14:paraId="08FE6A42" w14:textId="77777777" w:rsidR="007E10F4" w:rsidRDefault="004602CA" w:rsidP="00881644">
            <w:pPr>
              <w:widowControl w:val="0"/>
              <w:spacing w:before="65" w:after="65"/>
              <w:ind w:left="85" w:right="85"/>
              <w:jc w:val="center"/>
            </w:pPr>
            <w:r>
              <w:rPr>
                <w:b/>
                <w:color w:val="FFFFFF"/>
                <w:sz w:val="40"/>
              </w:rPr>
              <w:t>POŠTENA PORUKA</w:t>
            </w:r>
          </w:p>
        </w:tc>
      </w:tr>
      <w:tr w:rsidR="007E10F4" w14:paraId="098E001B" w14:textId="77777777">
        <w:trPr>
          <w:cantSplit/>
          <w:jc w:val="center"/>
        </w:trPr>
        <w:tc>
          <w:tcPr>
            <w:tcW w:w="5173" w:type="dxa"/>
          </w:tcPr>
          <w:p w14:paraId="4544D9E2" w14:textId="77777777" w:rsidR="007E10F4" w:rsidRDefault="004602CA" w:rsidP="00881644">
            <w:pPr>
              <w:widowControl w:val="0"/>
              <w:tabs>
                <w:tab w:val="right" w:leader="underscore" w:pos="5163"/>
              </w:tabs>
              <w:spacing w:before="65" w:after="65"/>
              <w:jc w:val="center"/>
            </w:pPr>
            <w:r>
              <w:rPr>
                <w:color w:val="000000"/>
                <w:sz w:val="24"/>
              </w:rPr>
              <w:tab/>
            </w:r>
          </w:p>
        </w:tc>
        <w:tc>
          <w:tcPr>
            <w:tcW w:w="5173" w:type="dxa"/>
          </w:tcPr>
          <w:p w14:paraId="7D679362" w14:textId="77777777" w:rsidR="007E10F4" w:rsidRDefault="004602CA" w:rsidP="00881644">
            <w:pPr>
              <w:widowControl w:val="0"/>
              <w:tabs>
                <w:tab w:val="right" w:leader="underscore" w:pos="5163"/>
              </w:tabs>
              <w:spacing w:before="65" w:after="65"/>
              <w:jc w:val="center"/>
            </w:pPr>
            <w:r>
              <w:rPr>
                <w:color w:val="000000"/>
                <w:sz w:val="24"/>
              </w:rPr>
              <w:tab/>
            </w:r>
          </w:p>
        </w:tc>
      </w:tr>
    </w:tbl>
    <w:p w14:paraId="27A6B5B2" w14:textId="77777777" w:rsidR="007E10F4" w:rsidRDefault="007E10F4" w:rsidP="00881644">
      <w:pPr>
        <w:widowControl w:val="0"/>
        <w:spacing w:after="120"/>
        <w:jc w:val="both"/>
      </w:pPr>
    </w:p>
    <w:p w14:paraId="419535BF" w14:textId="77777777" w:rsidR="007E10F4" w:rsidRDefault="004602CA">
      <w:pPr>
        <w:keepNext/>
        <w:spacing w:before="160"/>
        <w:jc w:val="both"/>
      </w:pPr>
      <w:r>
        <w:rPr>
          <w:b/>
          <w:color w:val="166534"/>
          <w:sz w:val="26"/>
        </w:rPr>
        <w:t>Aktivnost 4: Što bi pomoglo ranije</w:t>
      </w:r>
      <w:r>
        <w:rPr>
          <w:i/>
          <w:color w:val="6B6B6B"/>
          <w:sz w:val="20"/>
        </w:rPr>
        <w:t xml:space="preserve"> (rad u skupinama – zaštitni čimbenici, 5 minuta)</w:t>
      </w:r>
    </w:p>
    <w:p w14:paraId="143BB030" w14:textId="77777777" w:rsidR="007E10F4" w:rsidRDefault="004602CA">
      <w:pPr>
        <w:keepNext/>
        <w:jc w:val="both"/>
      </w:pPr>
      <w:r>
        <w:rPr>
          <w:color w:val="000000"/>
        </w:rPr>
        <w:t>Učenici će zamisliti školu u kojoj se novi učenici teško uključuju. Predložit će dvije provedive promjene koje povećavaju pripadanje i smanjuju pritisak da se prihvaćenost kupuje rizičnim ponašanjem.</w:t>
      </w:r>
    </w:p>
    <w:p w14:paraId="50E2E612" w14:textId="77777777" w:rsidR="007E10F4" w:rsidRDefault="004602CA">
      <w:pPr>
        <w:keepNext/>
        <w:jc w:val="both"/>
      </w:pPr>
      <w:r>
        <w:rPr>
          <w:color w:val="6B6B6B"/>
          <w:sz w:val="20"/>
        </w:rPr>
        <w:t>Moguće rješenje: Dogovorena podrška vršnjaka novim učenicima; otvorene aktivnosti u kojima se nitko ne ismijava zbog odbijanja rizika.</w:t>
      </w:r>
    </w:p>
    <w:p w14:paraId="2BA12911" w14:textId="77777777" w:rsidR="007E10F4" w:rsidRDefault="004602CA">
      <w:pPr>
        <w:keepNext/>
        <w:spacing w:before="200"/>
        <w:jc w:val="both"/>
        <w:rPr>
          <w:color w:val="000000"/>
        </w:rPr>
      </w:pPr>
      <w:r>
        <w:rPr>
          <w:color w:val="000000"/>
        </w:rPr>
        <w:t>Radni predložak:</w:t>
      </w:r>
    </w:p>
    <w:p w14:paraId="673D9106" w14:textId="5ACFC8CE" w:rsidR="00881644" w:rsidRPr="00881644" w:rsidRDefault="00881644">
      <w:pPr>
        <w:keepNext/>
        <w:spacing w:before="200"/>
        <w:jc w:val="both"/>
        <w:rPr>
          <w:color w:val="002060"/>
          <w:sz w:val="40"/>
          <w:szCs w:val="40"/>
        </w:rPr>
      </w:pPr>
      <w:r w:rsidRPr="00881644">
        <w:rPr>
          <w:color w:val="002060"/>
          <w:sz w:val="40"/>
          <w:szCs w:val="40"/>
        </w:rPr>
        <w:t>Zamisliti školu u kojoj se novi učenici teško uključuju.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7E10F4" w14:paraId="5D4EEF3C" w14:textId="77777777">
        <w:trPr>
          <w:cantSplit/>
          <w:jc w:val="center"/>
        </w:trPr>
        <w:tc>
          <w:tcPr>
            <w:tcW w:w="5173" w:type="dxa"/>
            <w:shd w:val="clear" w:color="auto" w:fill="0070C0"/>
          </w:tcPr>
          <w:p w14:paraId="60B13390" w14:textId="77777777" w:rsidR="007E10F4" w:rsidRDefault="004602CA">
            <w:pPr>
              <w:keepNext/>
              <w:spacing w:before="65" w:after="65"/>
              <w:ind w:left="85" w:right="85"/>
              <w:jc w:val="center"/>
            </w:pPr>
            <w:r>
              <w:rPr>
                <w:b/>
                <w:color w:val="FFFFFF"/>
                <w:sz w:val="40"/>
              </w:rPr>
              <w:t>PROMJENA U RAZREDU</w:t>
            </w:r>
          </w:p>
        </w:tc>
        <w:tc>
          <w:tcPr>
            <w:tcW w:w="5173" w:type="dxa"/>
            <w:shd w:val="clear" w:color="auto" w:fill="00B050"/>
          </w:tcPr>
          <w:p w14:paraId="0913F29C" w14:textId="77777777" w:rsidR="007E10F4" w:rsidRDefault="004602CA">
            <w:pPr>
              <w:keepNext/>
              <w:spacing w:before="65" w:after="65"/>
              <w:ind w:left="85" w:right="85"/>
              <w:jc w:val="center"/>
            </w:pPr>
            <w:r>
              <w:rPr>
                <w:b/>
                <w:color w:val="FFFFFF"/>
                <w:sz w:val="40"/>
              </w:rPr>
              <w:t>KAKO POMAŽE?</w:t>
            </w:r>
          </w:p>
        </w:tc>
      </w:tr>
      <w:tr w:rsidR="007E10F4" w14:paraId="104589FF" w14:textId="77777777">
        <w:trPr>
          <w:cantSplit/>
          <w:jc w:val="center"/>
        </w:trPr>
        <w:tc>
          <w:tcPr>
            <w:tcW w:w="5173" w:type="dxa"/>
          </w:tcPr>
          <w:p w14:paraId="383CC337" w14:textId="77777777" w:rsidR="007E10F4" w:rsidRDefault="004602CA">
            <w:pPr>
              <w:keepNext/>
              <w:tabs>
                <w:tab w:val="right" w:leader="underscore" w:pos="5163"/>
              </w:tabs>
              <w:spacing w:before="65" w:after="65"/>
              <w:jc w:val="center"/>
            </w:pPr>
            <w:r>
              <w:rPr>
                <w:color w:val="000000"/>
                <w:sz w:val="24"/>
              </w:rPr>
              <w:tab/>
            </w:r>
          </w:p>
        </w:tc>
        <w:tc>
          <w:tcPr>
            <w:tcW w:w="5173" w:type="dxa"/>
          </w:tcPr>
          <w:p w14:paraId="0E19D679" w14:textId="77777777" w:rsidR="007E10F4" w:rsidRDefault="004602CA">
            <w:pPr>
              <w:keepNext/>
              <w:tabs>
                <w:tab w:val="right" w:leader="underscore" w:pos="5163"/>
              </w:tabs>
              <w:spacing w:before="65" w:after="65"/>
              <w:jc w:val="center"/>
            </w:pPr>
            <w:r>
              <w:rPr>
                <w:color w:val="000000"/>
                <w:sz w:val="24"/>
              </w:rPr>
              <w:tab/>
            </w:r>
          </w:p>
        </w:tc>
      </w:tr>
      <w:tr w:rsidR="007E10F4" w14:paraId="1BA55B39" w14:textId="77777777">
        <w:trPr>
          <w:cantSplit/>
          <w:jc w:val="center"/>
        </w:trPr>
        <w:tc>
          <w:tcPr>
            <w:tcW w:w="5173" w:type="dxa"/>
            <w:shd w:val="clear" w:color="auto" w:fill="F7FBF7"/>
          </w:tcPr>
          <w:p w14:paraId="56CBAB4A" w14:textId="77777777" w:rsidR="007E10F4" w:rsidRDefault="004602CA">
            <w:pPr>
              <w:tabs>
                <w:tab w:val="right" w:leader="underscore" w:pos="5163"/>
              </w:tabs>
              <w:spacing w:before="65" w:after="65"/>
              <w:jc w:val="center"/>
            </w:pPr>
            <w:r>
              <w:rPr>
                <w:color w:val="000000"/>
                <w:sz w:val="24"/>
              </w:rPr>
              <w:tab/>
            </w:r>
          </w:p>
        </w:tc>
        <w:tc>
          <w:tcPr>
            <w:tcW w:w="5173" w:type="dxa"/>
            <w:shd w:val="clear" w:color="auto" w:fill="F7FBF7"/>
          </w:tcPr>
          <w:p w14:paraId="5E7723CD" w14:textId="77777777" w:rsidR="007E10F4" w:rsidRDefault="004602CA">
            <w:pPr>
              <w:tabs>
                <w:tab w:val="right" w:leader="underscore" w:pos="5163"/>
              </w:tabs>
              <w:spacing w:before="65" w:after="65"/>
              <w:jc w:val="center"/>
            </w:pPr>
            <w:r>
              <w:rPr>
                <w:color w:val="000000"/>
                <w:sz w:val="24"/>
              </w:rPr>
              <w:tab/>
            </w:r>
          </w:p>
        </w:tc>
      </w:tr>
    </w:tbl>
    <w:p w14:paraId="31A954D4" w14:textId="77777777" w:rsidR="007E10F4" w:rsidRDefault="007E10F4">
      <w:pPr>
        <w:spacing w:after="120"/>
        <w:jc w:val="both"/>
      </w:pPr>
    </w:p>
    <w:p w14:paraId="4828088E" w14:textId="77777777" w:rsidR="007E10F4" w:rsidRDefault="004602CA">
      <w:pPr>
        <w:keepNext/>
        <w:spacing w:before="160"/>
        <w:jc w:val="both"/>
      </w:pPr>
      <w:r>
        <w:rPr>
          <w:b/>
          <w:color w:val="166534"/>
          <w:sz w:val="26"/>
        </w:rPr>
        <w:t>Aktivnost 5: Razgovor koji otvara vrata</w:t>
      </w:r>
      <w:r>
        <w:rPr>
          <w:i/>
          <w:color w:val="6B6B6B"/>
          <w:sz w:val="20"/>
        </w:rPr>
        <w:t xml:space="preserve"> (rad u paru – kratki dijalog, 5 minuta)</w:t>
      </w:r>
    </w:p>
    <w:p w14:paraId="42DD0AA0" w14:textId="77777777" w:rsidR="007E10F4" w:rsidRDefault="004602CA">
      <w:pPr>
        <w:keepNext/>
        <w:jc w:val="both"/>
      </w:pPr>
      <w:r>
        <w:rPr>
          <w:color w:val="000000"/>
        </w:rPr>
        <w:t>Učenici će oblikovati četiri replike: zabrinutost prijatelja, prihvaćanje bez osude, prijedlog pomoći i zajednički prvi korak. Izvest će ih mirnim glasom.</w:t>
      </w:r>
    </w:p>
    <w:p w14:paraId="34ED6A34" w14:textId="77777777" w:rsidR="007E10F4" w:rsidRDefault="004602CA">
      <w:pPr>
        <w:keepNext/>
        <w:jc w:val="both"/>
        <w:rPr>
          <w:color w:val="6B6B6B"/>
          <w:sz w:val="20"/>
        </w:rPr>
      </w:pPr>
      <w:r>
        <w:rPr>
          <w:color w:val="6B6B6B"/>
          <w:sz w:val="20"/>
        </w:rPr>
        <w:t>Moguće rješenje: „Brine me što ti je sve teže.“ – „Sram me tražiti pomoć.“ – „Nisi sam; možemo razgovarati sa stručnim suradnikom.“ – „Možeš li poći sa mnom?“</w:t>
      </w:r>
    </w:p>
    <w:p w14:paraId="7493C100" w14:textId="77777777" w:rsidR="00881644" w:rsidRDefault="00881644">
      <w:pPr>
        <w:keepNext/>
        <w:jc w:val="both"/>
        <w:rPr>
          <w:color w:val="6B6B6B"/>
          <w:sz w:val="20"/>
        </w:rPr>
      </w:pPr>
    </w:p>
    <w:p w14:paraId="7517360F" w14:textId="58765685" w:rsidR="00881644" w:rsidRPr="00881644" w:rsidRDefault="00881644">
      <w:pPr>
        <w:keepNext/>
        <w:jc w:val="both"/>
        <w:rPr>
          <w:color w:val="002060"/>
          <w:sz w:val="40"/>
          <w:szCs w:val="40"/>
        </w:rPr>
      </w:pPr>
      <w:r w:rsidRPr="00881644">
        <w:rPr>
          <w:color w:val="002060"/>
          <w:sz w:val="40"/>
          <w:szCs w:val="40"/>
        </w:rPr>
        <w:t>Četiri replike: zabrinutost prijatelja, prihvaćanje bez osude, prijedlog pomoći i zajednički prvi korak.</w:t>
      </w:r>
    </w:p>
    <w:sectPr w:rsidR="00881644" w:rsidRPr="00881644" w:rsidSect="00BE12E9">
      <w:headerReference w:type="default" r:id="rId16"/>
      <w:footerReference w:type="default" r:id="rId17"/>
      <w:pgSz w:w="11906" w:h="16838" w:code="9"/>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7FAB6" w14:textId="77777777" w:rsidR="00BE4BA5" w:rsidRDefault="00BE4BA5">
      <w:pPr>
        <w:spacing w:after="0"/>
      </w:pPr>
      <w:r>
        <w:separator/>
      </w:r>
    </w:p>
  </w:endnote>
  <w:endnote w:type="continuationSeparator" w:id="0">
    <w:p w14:paraId="74EB4026" w14:textId="77777777" w:rsidR="00BE4BA5" w:rsidRDefault="00BE4B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F120" w14:textId="77777777" w:rsidR="00AA6F7D" w:rsidRDefault="00AA6F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4A4C" w14:textId="77777777" w:rsidR="00BE4BA5" w:rsidRDefault="00BE4BA5">
      <w:pPr>
        <w:spacing w:after="0"/>
      </w:pPr>
      <w:r>
        <w:separator/>
      </w:r>
    </w:p>
  </w:footnote>
  <w:footnote w:type="continuationSeparator" w:id="0">
    <w:p w14:paraId="7A5F3474" w14:textId="77777777" w:rsidR="00BE4BA5" w:rsidRDefault="00BE4B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4BED" w14:textId="77777777" w:rsidR="00AA6F7D" w:rsidRDefault="00AA6F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455C61"/>
    <w:multiLevelType w:val="multilevel"/>
    <w:tmpl w:val="A3709020"/>
    <w:lvl w:ilvl="0">
      <w:start w:val="1"/>
      <w:numFmt w:val="bullet"/>
      <w:pStyle w:val="Grafikeoznake"/>
      <w:lvlText w:val="•"/>
      <w:lvlJc w:val="left"/>
      <w:pPr>
        <w:tabs>
          <w:tab w:val="num" w:pos="280"/>
        </w:tabs>
        <w:ind w:left="280" w:hanging="2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0E7275D"/>
    <w:multiLevelType w:val="hybridMultilevel"/>
    <w:tmpl w:val="C05884C2"/>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66F6084"/>
    <w:multiLevelType w:val="hybridMultilevel"/>
    <w:tmpl w:val="9A287E80"/>
    <w:lvl w:ilvl="0" w:tplc="6EAA0A26">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9" w15:restartNumberingAfterBreak="0">
    <w:nsid w:val="24E81D5E"/>
    <w:multiLevelType w:val="hybridMultilevel"/>
    <w:tmpl w:val="AF48D4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61C4B7F"/>
    <w:multiLevelType w:val="hybridMultilevel"/>
    <w:tmpl w:val="29D2C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84F17D8"/>
    <w:multiLevelType w:val="hybridMultilevel"/>
    <w:tmpl w:val="C1CA0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CD822C1"/>
    <w:multiLevelType w:val="multilevel"/>
    <w:tmpl w:val="DAB870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2D5E1F25"/>
    <w:multiLevelType w:val="hybridMultilevel"/>
    <w:tmpl w:val="1E96A9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7"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8"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9"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6755FB3"/>
    <w:multiLevelType w:val="hybridMultilevel"/>
    <w:tmpl w:val="75FA5F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71558D5"/>
    <w:multiLevelType w:val="hybridMultilevel"/>
    <w:tmpl w:val="378A1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38A97888"/>
    <w:multiLevelType w:val="hybridMultilevel"/>
    <w:tmpl w:val="71A64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34"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C2C338D"/>
    <w:multiLevelType w:val="multilevel"/>
    <w:tmpl w:val="AD66D192"/>
    <w:lvl w:ilvl="0">
      <w:start w:val="1"/>
      <w:numFmt w:val="bullet"/>
      <w:lvlText w:val="•"/>
      <w:lvlJc w:val="left"/>
      <w:pPr>
        <w:ind w:left="360" w:hanging="360"/>
      </w:pPr>
      <w:rPr>
        <w:rFonts w:ascii="Calibri" w:hAnsi="Calibr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37"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8" w15:restartNumberingAfterBreak="0">
    <w:nsid w:val="44093DA5"/>
    <w:multiLevelType w:val="hybridMultilevel"/>
    <w:tmpl w:val="5810B7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41" w15:restartNumberingAfterBreak="0">
    <w:nsid w:val="4AFC5B73"/>
    <w:multiLevelType w:val="hybridMultilevel"/>
    <w:tmpl w:val="2D162B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43"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44"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46"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48"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52"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53"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54"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E12762"/>
    <w:multiLevelType w:val="hybridMultilevel"/>
    <w:tmpl w:val="13005F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93133443">
    <w:abstractNumId w:val="14"/>
  </w:num>
  <w:num w:numId="2" w16cid:durableId="924265927">
    <w:abstractNumId w:val="54"/>
  </w:num>
  <w:num w:numId="3" w16cid:durableId="707803836">
    <w:abstractNumId w:val="9"/>
  </w:num>
  <w:num w:numId="4" w16cid:durableId="1742288655">
    <w:abstractNumId w:val="55"/>
  </w:num>
  <w:num w:numId="5" w16cid:durableId="108940160">
    <w:abstractNumId w:val="17"/>
  </w:num>
  <w:num w:numId="6" w16cid:durableId="894245336">
    <w:abstractNumId w:val="25"/>
  </w:num>
  <w:num w:numId="7" w16cid:durableId="12509687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6666"/>
    <w:rsid w:val="00034616"/>
    <w:rsid w:val="00052B55"/>
    <w:rsid w:val="0006063C"/>
    <w:rsid w:val="0007748F"/>
    <w:rsid w:val="000A01F9"/>
    <w:rsid w:val="000A5AD8"/>
    <w:rsid w:val="000B0319"/>
    <w:rsid w:val="000B241B"/>
    <w:rsid w:val="000D0AE4"/>
    <w:rsid w:val="000D28D1"/>
    <w:rsid w:val="000E2423"/>
    <w:rsid w:val="0015074B"/>
    <w:rsid w:val="00152A50"/>
    <w:rsid w:val="001756C5"/>
    <w:rsid w:val="001968EC"/>
    <w:rsid w:val="001E5F82"/>
    <w:rsid w:val="00223A38"/>
    <w:rsid w:val="00274A30"/>
    <w:rsid w:val="002822E3"/>
    <w:rsid w:val="0029639D"/>
    <w:rsid w:val="002A3D8B"/>
    <w:rsid w:val="002C3629"/>
    <w:rsid w:val="002D6D03"/>
    <w:rsid w:val="00326F90"/>
    <w:rsid w:val="0035043B"/>
    <w:rsid w:val="0039563E"/>
    <w:rsid w:val="003A57D6"/>
    <w:rsid w:val="003C4557"/>
    <w:rsid w:val="003D2D3B"/>
    <w:rsid w:val="004344F2"/>
    <w:rsid w:val="004578D2"/>
    <w:rsid w:val="004602CA"/>
    <w:rsid w:val="00497EDA"/>
    <w:rsid w:val="004A025A"/>
    <w:rsid w:val="004A47C7"/>
    <w:rsid w:val="004C33E1"/>
    <w:rsid w:val="004D39D5"/>
    <w:rsid w:val="00506A2C"/>
    <w:rsid w:val="00530D91"/>
    <w:rsid w:val="00532A80"/>
    <w:rsid w:val="00555A25"/>
    <w:rsid w:val="005B4491"/>
    <w:rsid w:val="005D0564"/>
    <w:rsid w:val="005D207A"/>
    <w:rsid w:val="00600EB9"/>
    <w:rsid w:val="00603F0A"/>
    <w:rsid w:val="00677F20"/>
    <w:rsid w:val="00684AEC"/>
    <w:rsid w:val="006B4196"/>
    <w:rsid w:val="00747453"/>
    <w:rsid w:val="0076400B"/>
    <w:rsid w:val="00774700"/>
    <w:rsid w:val="00795334"/>
    <w:rsid w:val="007B1CC6"/>
    <w:rsid w:val="007D284A"/>
    <w:rsid w:val="007E10F4"/>
    <w:rsid w:val="007E6676"/>
    <w:rsid w:val="0080024C"/>
    <w:rsid w:val="008107E9"/>
    <w:rsid w:val="00876AF1"/>
    <w:rsid w:val="00881644"/>
    <w:rsid w:val="008A694F"/>
    <w:rsid w:val="00907CFC"/>
    <w:rsid w:val="00927D9C"/>
    <w:rsid w:val="0098631E"/>
    <w:rsid w:val="009B0386"/>
    <w:rsid w:val="00A22BC3"/>
    <w:rsid w:val="00A30F43"/>
    <w:rsid w:val="00A7690C"/>
    <w:rsid w:val="00A863EC"/>
    <w:rsid w:val="00AA1D8D"/>
    <w:rsid w:val="00AA3D4D"/>
    <w:rsid w:val="00AA6F7D"/>
    <w:rsid w:val="00AB5458"/>
    <w:rsid w:val="00B22D96"/>
    <w:rsid w:val="00B25898"/>
    <w:rsid w:val="00B47730"/>
    <w:rsid w:val="00B51FC7"/>
    <w:rsid w:val="00BD163B"/>
    <w:rsid w:val="00BE12E9"/>
    <w:rsid w:val="00BE4BA5"/>
    <w:rsid w:val="00C039CA"/>
    <w:rsid w:val="00C465F3"/>
    <w:rsid w:val="00C5782A"/>
    <w:rsid w:val="00C57E9C"/>
    <w:rsid w:val="00C65F95"/>
    <w:rsid w:val="00C75960"/>
    <w:rsid w:val="00C77E6C"/>
    <w:rsid w:val="00CB0664"/>
    <w:rsid w:val="00CD72DF"/>
    <w:rsid w:val="00D33755"/>
    <w:rsid w:val="00DA152F"/>
    <w:rsid w:val="00DD4319"/>
    <w:rsid w:val="00DE1316"/>
    <w:rsid w:val="00DF1BAC"/>
    <w:rsid w:val="00DF28DE"/>
    <w:rsid w:val="00DF3137"/>
    <w:rsid w:val="00DF6529"/>
    <w:rsid w:val="00E00AAC"/>
    <w:rsid w:val="00E20461"/>
    <w:rsid w:val="00E27D65"/>
    <w:rsid w:val="00E422F8"/>
    <w:rsid w:val="00E45C9E"/>
    <w:rsid w:val="00E51162"/>
    <w:rsid w:val="00E7065E"/>
    <w:rsid w:val="00E76068"/>
    <w:rsid w:val="00E80C6B"/>
    <w:rsid w:val="00E94F11"/>
    <w:rsid w:val="00EA72AB"/>
    <w:rsid w:val="00EB769F"/>
    <w:rsid w:val="00EC04FD"/>
    <w:rsid w:val="00EC4D18"/>
    <w:rsid w:val="00ED76F1"/>
    <w:rsid w:val="00F60B01"/>
    <w:rsid w:val="00FC693F"/>
    <w:rsid w:val="00FE506F"/>
    <w:rsid w:val="00FF1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4556EE"/>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 w:type="character" w:styleId="SlijeenaHiperveza">
    <w:name w:val="FollowedHyperlink"/>
    <w:basedOn w:val="Zadanifontodlomka"/>
    <w:uiPriority w:val="99"/>
    <w:semiHidden/>
    <w:unhideWhenUsed/>
    <w:rsid w:val="000A01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embed/Q1_3aP2_T0U?feature=oembed" TargetMode="External"/><Relationship Id="rId13" Type="http://schemas.openxmlformats.org/officeDocument/2006/relationships/hyperlink" Target="https://ovisnosti.hzjz.hr/opcenito-o-ovisnostim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yperlink" Target="https://www.vecernji.hr/kultura/goran-bare-kao-klinac-sam-odabrao-pogresan-put-to-je-moja-cijela-tragedija-8737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youtube.com/embed/Y1FZ4XGaQro?feature=oemb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12</Pages>
  <Words>3265</Words>
  <Characters>18611</Characters>
  <Application>Microsoft Office Word</Application>
  <DocSecurity>0</DocSecurity>
  <Lines>155</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32</cp:revision>
  <dcterms:created xsi:type="dcterms:W3CDTF">2013-12-23T23:15:00Z</dcterms:created>
  <dcterms:modified xsi:type="dcterms:W3CDTF">2026-09-30T18:08:00Z</dcterms:modified>
  <cp:category/>
  <dc:identifier/>
  <cp:contentStatus/>
  <dc:language/>
</cp:coreProperties>
</file>