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CB2A53" w14:paraId="4579BE9B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1477EE22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Osnovna škola</w:t>
            </w:r>
          </w:p>
        </w:tc>
        <w:tc>
          <w:tcPr>
            <w:tcW w:w="6568" w:type="dxa"/>
            <w:vAlign w:val="center"/>
          </w:tcPr>
          <w:p w14:paraId="57F74E0A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Klinča Sela</w:t>
            </w:r>
          </w:p>
        </w:tc>
      </w:tr>
      <w:tr w:rsidR="00CB2A53" w14:paraId="299679ED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6A922C81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Nastavni predmet</w:t>
            </w:r>
          </w:p>
        </w:tc>
        <w:tc>
          <w:tcPr>
            <w:tcW w:w="6568" w:type="dxa"/>
            <w:vAlign w:val="center"/>
          </w:tcPr>
          <w:p w14:paraId="04C235CC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Katolički vjeronauk</w:t>
            </w:r>
          </w:p>
        </w:tc>
      </w:tr>
      <w:tr w:rsidR="00CB2A53" w14:paraId="07841A44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0CD03006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Vjeroučitelj</w:t>
            </w:r>
          </w:p>
        </w:tc>
        <w:tc>
          <w:tcPr>
            <w:tcW w:w="6568" w:type="dxa"/>
            <w:vAlign w:val="center"/>
          </w:tcPr>
          <w:p w14:paraId="29CF0F20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Josip Kunac</w:t>
            </w:r>
            <w:r w:rsidRPr="00231A4B">
              <w:rPr>
                <w:i/>
                <w:iCs/>
                <w:color w:val="000000"/>
              </w:rPr>
              <w:t>, prof.</w:t>
            </w:r>
          </w:p>
        </w:tc>
      </w:tr>
      <w:tr w:rsidR="00CB2A53" w14:paraId="3C1B32DE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71F05BCC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Razredni odjel</w:t>
            </w:r>
          </w:p>
        </w:tc>
        <w:tc>
          <w:tcPr>
            <w:tcW w:w="6568" w:type="dxa"/>
            <w:vAlign w:val="center"/>
          </w:tcPr>
          <w:p w14:paraId="2CFE8AAF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8.</w:t>
            </w:r>
          </w:p>
        </w:tc>
      </w:tr>
      <w:tr w:rsidR="00CB2A53" w14:paraId="52AB6FDA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7A7B3993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Redni broj pripreme</w:t>
            </w:r>
          </w:p>
        </w:tc>
        <w:tc>
          <w:tcPr>
            <w:tcW w:w="6568" w:type="dxa"/>
            <w:vAlign w:val="center"/>
          </w:tcPr>
          <w:p w14:paraId="645CAED1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8.</w:t>
            </w:r>
          </w:p>
        </w:tc>
      </w:tr>
      <w:tr w:rsidR="00CB2A53" w14:paraId="087E2A8D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15EED591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Nastavna cjelina / tema</w:t>
            </w:r>
          </w:p>
        </w:tc>
        <w:tc>
          <w:tcPr>
            <w:tcW w:w="6568" w:type="dxa"/>
            <w:vAlign w:val="center"/>
          </w:tcPr>
          <w:p w14:paraId="0683C737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I. RASTIMO U DOBI, MUDROSTI I MILOSTI</w:t>
            </w:r>
          </w:p>
        </w:tc>
      </w:tr>
      <w:tr w:rsidR="00CB2A53" w14:paraId="5C0FF193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6B332515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Nastavna jedinica / podtema</w:t>
            </w:r>
          </w:p>
        </w:tc>
        <w:tc>
          <w:tcPr>
            <w:tcW w:w="6568" w:type="dxa"/>
            <w:vAlign w:val="center"/>
          </w:tcPr>
          <w:p w14:paraId="242289DF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8. Duhovni poziv</w:t>
            </w:r>
          </w:p>
        </w:tc>
      </w:tr>
    </w:tbl>
    <w:p w14:paraId="6AB36BC4" w14:textId="77777777" w:rsidR="00CB2A53" w:rsidRDefault="00A01F44">
      <w:pPr>
        <w:keepNext/>
        <w:spacing w:before="160"/>
        <w:jc w:val="both"/>
      </w:pPr>
      <w:r>
        <w:rPr>
          <w:b/>
          <w:color w:val="C96A00"/>
          <w:sz w:val="26"/>
        </w:rPr>
        <w:t>Odgojno-obrazovni ishodi učenja:</w:t>
      </w:r>
    </w:p>
    <w:p w14:paraId="003A3678" w14:textId="77777777" w:rsidR="00CB2A53" w:rsidRDefault="00A01F44">
      <w:pPr>
        <w:jc w:val="both"/>
      </w:pPr>
      <w:r>
        <w:rPr>
          <w:color w:val="000000"/>
        </w:rPr>
        <w:t>OŠ KV A.8.1. Učenik prepoznaje i obrazlaže brak i celibat kao različite oblike ostvarenja poziva kršćanskoga života.</w:t>
      </w:r>
    </w:p>
    <w:p w14:paraId="54483B29" w14:textId="77777777" w:rsidR="00CB2A53" w:rsidRDefault="00A01F44">
      <w:pPr>
        <w:jc w:val="both"/>
      </w:pPr>
      <w:r>
        <w:rPr>
          <w:color w:val="000000"/>
        </w:rPr>
        <w:t>OŠ KV B.8.3. Učenik obrazlaže smisao sakramenta sv. reda.</w:t>
      </w:r>
    </w:p>
    <w:p w14:paraId="72127C1E" w14:textId="77777777" w:rsidR="00CB2A53" w:rsidRDefault="00A01F44" w:rsidP="00BF4E45">
      <w:pPr>
        <w:spacing w:after="160"/>
        <w:jc w:val="both"/>
      </w:pPr>
      <w:r>
        <w:rPr>
          <w:color w:val="000000"/>
        </w:rPr>
        <w:t>OŠ KV D.8.1. Učenik iz života i djelovanja odabranih blaženika i svetaca izdvaja u čemu prepoznaje djelovanje Duha Svetoga u kontekstu svoga vremena i zašto oni mogu biti uzor nama danas.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CB2A53" w14:paraId="664991F3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4A308C86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Ključni pojmovi</w:t>
            </w:r>
          </w:p>
        </w:tc>
        <w:tc>
          <w:tcPr>
            <w:tcW w:w="6568" w:type="dxa"/>
            <w:vAlign w:val="center"/>
          </w:tcPr>
          <w:p w14:paraId="438BD3CF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duhovni poziv; sveti red; đakonat; prezbiterat; episkopat; redovništvo; zavjeti; celibat</w:t>
            </w:r>
          </w:p>
        </w:tc>
      </w:tr>
      <w:tr w:rsidR="00CB2A53" w14:paraId="44F87A09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2F710ABE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Središnje / problemsko pitanje</w:t>
            </w:r>
          </w:p>
        </w:tc>
        <w:tc>
          <w:tcPr>
            <w:tcW w:w="6568" w:type="dxa"/>
            <w:vAlign w:val="center"/>
          </w:tcPr>
          <w:p w14:paraId="1EB5F158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Kako se prepoznaje i slobodno živi duhovni poziv?</w:t>
            </w:r>
          </w:p>
        </w:tc>
      </w:tr>
      <w:tr w:rsidR="00CB2A53" w14:paraId="72FE97C7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0B6E8689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Oblici rada</w:t>
            </w:r>
          </w:p>
        </w:tc>
        <w:tc>
          <w:tcPr>
            <w:tcW w:w="6568" w:type="dxa"/>
            <w:vAlign w:val="center"/>
          </w:tcPr>
          <w:p w14:paraId="2A2BF263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individualni rad, rad u paru, rad u skupinama i zajednički rad</w:t>
            </w:r>
          </w:p>
        </w:tc>
      </w:tr>
      <w:tr w:rsidR="00CB2A53" w14:paraId="110F9706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2C11A900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Nastavne metode</w:t>
            </w:r>
          </w:p>
        </w:tc>
        <w:tc>
          <w:tcPr>
            <w:tcW w:w="6568" w:type="dxa"/>
            <w:vAlign w:val="center"/>
          </w:tcPr>
          <w:p w14:paraId="3C8D3AA5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čitanje iz različitih perspektiva, razlučivanje motiva, pojmovno povezivanje, biblijsko istraživanje, analiza svjedočanstva, promatranje umjetnosti</w:t>
            </w:r>
          </w:p>
        </w:tc>
      </w:tr>
      <w:tr w:rsidR="00CB2A53" w14:paraId="5F1E008F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1E2174CF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Nastavna sredstva i pomagala</w:t>
            </w:r>
          </w:p>
        </w:tc>
        <w:tc>
          <w:tcPr>
            <w:tcW w:w="6568" w:type="dxa"/>
            <w:vAlign w:val="center"/>
          </w:tcPr>
          <w:p w14:paraId="048AE273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Ukorak s Isusom, str. 26–28; RB, str. 19–20; priloženi tekstovi, radni predlošci, bilježnica, ploča / projektor; izborno videozapisi.</w:t>
            </w:r>
          </w:p>
        </w:tc>
      </w:tr>
      <w:tr w:rsidR="00CB2A53" w14:paraId="32A4ADAD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1D08634A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Međupredmetne teme</w:t>
            </w:r>
          </w:p>
        </w:tc>
        <w:tc>
          <w:tcPr>
            <w:tcW w:w="6568" w:type="dxa"/>
            <w:vAlign w:val="center"/>
          </w:tcPr>
          <w:p w14:paraId="65D5D297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osr A.3.1. Razvija sliku o sebi.</w:t>
            </w:r>
          </w:p>
          <w:p w14:paraId="56FCDA59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osr B.3.1. Obrazlaže i uvažava potrebe i osjećaje drugih.</w:t>
            </w:r>
          </w:p>
          <w:p w14:paraId="3D516CF6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osr B.3.4. Suradnički uči i radi u timu.</w:t>
            </w:r>
          </w:p>
          <w:p w14:paraId="77CDF108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uku A.3.1. Učenik samostalno traži nove informacije iz različitih izvora, transformira ih u novo znanje i uspješno primjenjuje pri rješavanju problema.</w:t>
            </w:r>
          </w:p>
        </w:tc>
      </w:tr>
      <w:tr w:rsidR="00CB2A53" w14:paraId="73803428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72A7A3BB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Korelacija</w:t>
            </w:r>
          </w:p>
        </w:tc>
        <w:tc>
          <w:tcPr>
            <w:tcW w:w="6568" w:type="dxa"/>
            <w:vAlign w:val="center"/>
          </w:tcPr>
          <w:p w14:paraId="24412DA1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Hrvatski jezik: OŠ HJ A.8.1. – sudjelovanje u planiranoj raspravi; OŠ HJ A.8.3. – prosuđivanje značenja teksta i povezivanje s iskustvom.</w:t>
            </w:r>
          </w:p>
        </w:tc>
      </w:tr>
    </w:tbl>
    <w:p w14:paraId="185DC4FD" w14:textId="77777777" w:rsidR="00CB2A53" w:rsidRDefault="00A01F44">
      <w:pPr>
        <w:keepNext/>
        <w:spacing w:before="160"/>
        <w:jc w:val="both"/>
      </w:pPr>
      <w:r>
        <w:rPr>
          <w:b/>
          <w:color w:val="C96A00"/>
          <w:sz w:val="26"/>
        </w:rPr>
        <w:t>Vrednovanje:</w:t>
      </w:r>
    </w:p>
    <w:p w14:paraId="605AEB76" w14:textId="77777777" w:rsidR="00CB2A53" w:rsidRDefault="00A01F44">
      <w:pPr>
        <w:jc w:val="both"/>
      </w:pPr>
      <w:r>
        <w:rPr>
          <w:b/>
        </w:rPr>
        <w:t xml:space="preserve">Vrednovanje za učenje: </w:t>
      </w:r>
      <w:r>
        <w:t>Vjeroučitelj će pratiti razlikuju li učenici stupnjeve svetoga reda i redovničke zavjete te objašnjavaju li slobodu i služenje u duhovnom pozivu.</w:t>
      </w:r>
    </w:p>
    <w:p w14:paraId="1B07E7A2" w14:textId="77777777" w:rsidR="00CB2A53" w:rsidRDefault="00A01F44">
      <w:pPr>
        <w:jc w:val="both"/>
      </w:pPr>
      <w:r>
        <w:rPr>
          <w:b/>
        </w:rPr>
        <w:t xml:space="preserve">Vrednovanje kao učenje: </w:t>
      </w:r>
      <w:r>
        <w:t>Učenici će procijeniti sigurnost u razlikovanju pojmova, obrazloženju motiva i povezivanju s biblijskim poslanjem.</w:t>
      </w:r>
    </w:p>
    <w:p w14:paraId="194DFC8F" w14:textId="77777777" w:rsidR="00CB2A53" w:rsidRDefault="00A01F44">
      <w:pPr>
        <w:jc w:val="both"/>
      </w:pPr>
      <w:r>
        <w:rPr>
          <w:b/>
        </w:rPr>
        <w:t xml:space="preserve">Vrednovanje naučenoga: </w:t>
      </w:r>
      <w:r>
        <w:t>Brojčano ocjenjivanje nije predviđeno. Kratka provjera dat će povratnu informaciju o usvojenosti sadržaja.</w:t>
      </w:r>
    </w:p>
    <w:p w14:paraId="5FDEB118" w14:textId="77777777" w:rsidR="00CB2A53" w:rsidRDefault="00A01F44">
      <w:r>
        <w:br w:type="page"/>
      </w:r>
    </w:p>
    <w:p w14:paraId="7D3CD9EE" w14:textId="77777777" w:rsidR="00CB2A53" w:rsidRDefault="00A01F44">
      <w:pPr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p w14:paraId="2281751A" w14:textId="77777777" w:rsidR="00CB2A53" w:rsidRDefault="00CB2A53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CB2A53" w14:paraId="5DD5B882" w14:textId="77777777">
        <w:trPr>
          <w:cantSplit/>
          <w:jc w:val="center"/>
        </w:trPr>
        <w:tc>
          <w:tcPr>
            <w:tcW w:w="10346" w:type="dxa"/>
            <w:shd w:val="clear" w:color="auto" w:fill="00B050"/>
          </w:tcPr>
          <w:p w14:paraId="5B7620D0" w14:textId="77777777" w:rsidR="00CB2A53" w:rsidRDefault="00A01F44">
            <w:pPr>
              <w:keepNext/>
              <w:spacing w:before="80"/>
              <w:ind w:left="85" w:right="85"/>
            </w:pPr>
            <w:r>
              <w:rPr>
                <w:b/>
                <w:color w:val="FFFFFF"/>
                <w:sz w:val="32"/>
              </w:rPr>
              <w:t>I. UVODNI DIO – PITAJ</w:t>
            </w:r>
            <w:r>
              <w:rPr>
                <w:color w:val="FFFFFF"/>
                <w:sz w:val="20"/>
              </w:rPr>
              <w:t xml:space="preserve">  (8 min)</w:t>
            </w:r>
          </w:p>
        </w:tc>
      </w:tr>
    </w:tbl>
    <w:p w14:paraId="6B14311C" w14:textId="77777777" w:rsidR="00CB2A53" w:rsidRDefault="00A01F44">
      <w:pPr>
        <w:keepNext/>
        <w:spacing w:before="160"/>
        <w:jc w:val="both"/>
      </w:pPr>
      <w:r>
        <w:rPr>
          <w:b/>
          <w:color w:val="C96A00"/>
          <w:sz w:val="26"/>
        </w:rPr>
        <w:t>Uvodna molitva:</w:t>
      </w:r>
    </w:p>
    <w:p w14:paraId="00ACEFDE" w14:textId="77777777" w:rsidR="00CB2A53" w:rsidRDefault="00A01F44">
      <w:pPr>
        <w:jc w:val="both"/>
      </w:pPr>
      <w:r>
        <w:rPr>
          <w:color w:val="000000"/>
        </w:rPr>
        <w:t>Oče naš…</w:t>
      </w:r>
    </w:p>
    <w:p w14:paraId="057AD252" w14:textId="77777777" w:rsidR="00CB2A53" w:rsidRDefault="00A01F44">
      <w:pPr>
        <w:jc w:val="both"/>
      </w:pPr>
      <w:r>
        <w:rPr>
          <w:color w:val="000000"/>
        </w:rPr>
        <w:t>ili:</w:t>
      </w:r>
    </w:p>
    <w:p w14:paraId="53E34FE2" w14:textId="77777777" w:rsidR="00CB2A53" w:rsidRDefault="00CB2A53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CB2A53" w14:paraId="09FB54E0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527C6A00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Gospodine, otvori naše uši za Tvoju riječ i naše oči za potrebe ljudi. Daj nam slobodno srce, bez straha i prisile. Blagoslovi one koji Ti služe svećeničkim i redovničkim životom. Amen.</w:t>
            </w:r>
          </w:p>
        </w:tc>
      </w:tr>
    </w:tbl>
    <w:p w14:paraId="09F3C4CF" w14:textId="77777777" w:rsidR="00CB2A53" w:rsidRDefault="00CB2A53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CB2A53" w14:paraId="0E6F8CE9" w14:textId="77777777">
        <w:trPr>
          <w:cantSplit/>
          <w:jc w:val="center"/>
        </w:trPr>
        <w:tc>
          <w:tcPr>
            <w:tcW w:w="10346" w:type="dxa"/>
            <w:shd w:val="clear" w:color="auto" w:fill="EAF4E2"/>
          </w:tcPr>
          <w:p w14:paraId="67D1EBD9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b/>
                <w:color w:val="C96A00"/>
                <w:sz w:val="21"/>
              </w:rPr>
              <w:t>Alternativa:</w:t>
            </w:r>
            <w:r>
              <w:rPr>
                <w:sz w:val="21"/>
              </w:rPr>
              <w:t xml:space="preserve"> „Molite dakle gospodara žetve da radnike pošalje u žetvu svoju.“ (Lk 10,2; udžbenik, str. 28)</w:t>
            </w:r>
          </w:p>
          <w:p w14:paraId="7B51DBF0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21"/>
              </w:rPr>
              <w:t>Učenici će u tišini pomisliti na osobu koja drugima služi u Crkvi.</w:t>
            </w:r>
          </w:p>
        </w:tc>
      </w:tr>
    </w:tbl>
    <w:p w14:paraId="687D90E5" w14:textId="77777777" w:rsidR="00CB2A53" w:rsidRDefault="00A01F44">
      <w:pPr>
        <w:keepNext/>
        <w:spacing w:before="160"/>
        <w:jc w:val="both"/>
      </w:pPr>
      <w:r>
        <w:rPr>
          <w:b/>
          <w:color w:val="C96A00"/>
          <w:sz w:val="26"/>
        </w:rPr>
        <w:t>Povezivanje s prethodnim satom / pregled domaće zadaće:</w:t>
      </w:r>
    </w:p>
    <w:p w14:paraId="342CA19F" w14:textId="106CA371" w:rsidR="00CB2A53" w:rsidRDefault="002303B0">
      <w:pPr>
        <w:jc w:val="both"/>
      </w:pPr>
      <w:r w:rsidRPr="001A3985">
        <w:rPr>
          <w:rFonts w:cs="Calibri"/>
          <w:color w:val="000000"/>
          <w:lang w:val="hr-HR"/>
        </w:rPr>
        <w:t>Učenici će vjeroučitelju dati na uvid domaću zadaću s prethodnoga susreta</w:t>
      </w:r>
      <w:r>
        <w:rPr>
          <w:rFonts w:cs="Calibri"/>
          <w:color w:val="000000"/>
          <w:lang w:val="hr-HR"/>
        </w:rPr>
        <w:t>:</w:t>
      </w:r>
    </w:p>
    <w:p w14:paraId="2F4110FA" w14:textId="77777777" w:rsidR="00CB2A53" w:rsidRPr="002303B0" w:rsidRDefault="00A01F44">
      <w:pPr>
        <w:jc w:val="both"/>
        <w:rPr>
          <w:i/>
          <w:iCs/>
        </w:rPr>
      </w:pPr>
      <w:r w:rsidRPr="002303B0">
        <w:rPr>
          <w:i/>
          <w:iCs/>
          <w:color w:val="000000"/>
        </w:rPr>
        <w:t>„Učenici će riješiti ili dovršiti zadatke u RB, str. 18.“</w:t>
      </w:r>
    </w:p>
    <w:p w14:paraId="6E3513D8" w14:textId="77777777" w:rsidR="00CB2A53" w:rsidRDefault="00A01F44">
      <w:pPr>
        <w:jc w:val="both"/>
      </w:pPr>
      <w:r>
        <w:rPr>
          <w:color w:val="000000"/>
        </w:rPr>
        <w:t>Ili:</w:t>
      </w:r>
    </w:p>
    <w:p w14:paraId="05473B2F" w14:textId="77777777" w:rsidR="00CB2A53" w:rsidRPr="002303B0" w:rsidRDefault="00A01F44">
      <w:pPr>
        <w:jc w:val="both"/>
        <w:rPr>
          <w:i/>
          <w:iCs/>
        </w:rPr>
      </w:pPr>
      <w:r w:rsidRPr="002303B0">
        <w:rPr>
          <w:i/>
          <w:iCs/>
          <w:color w:val="000000"/>
        </w:rPr>
        <w:t>„Učenici će napisati četiri rečenice o izmišljenom bračnom paru: dva primjera uzajamnog poštovanja, jedan primjer zajedničke odgovornosti i jednu rečenicu o ulozi vjere u njihovu životu.“</w:t>
      </w:r>
    </w:p>
    <w:p w14:paraId="18B63B57" w14:textId="77777777" w:rsidR="00CB2A53" w:rsidRDefault="00A01F44">
      <w:pPr>
        <w:keepNext/>
        <w:spacing w:before="160"/>
        <w:jc w:val="both"/>
      </w:pPr>
      <w:r>
        <w:rPr>
          <w:b/>
          <w:color w:val="C96A00"/>
          <w:sz w:val="26"/>
        </w:rPr>
        <w:t>Motivacija:</w:t>
      </w:r>
    </w:p>
    <w:p w14:paraId="4004E872" w14:textId="6A52EA25" w:rsidR="00A76CA6" w:rsidRDefault="00A76CA6" w:rsidP="00A76CA6">
      <w:pPr>
        <w:jc w:val="both"/>
        <w:rPr>
          <w:color w:val="000000"/>
        </w:rPr>
      </w:pPr>
      <w:r w:rsidRPr="00A76CA6">
        <w:rPr>
          <w:color w:val="000000"/>
          <w:highlight w:val="cyan"/>
        </w:rPr>
        <w:t>a)</w:t>
      </w:r>
      <w:r>
        <w:rPr>
          <w:color w:val="000000"/>
        </w:rPr>
        <w:t xml:space="preserve"> Učenici će pogledati videozapis „DUHOVNI POZIV - ISTINITA PRIČA“; 3:49; Izvor: </w:t>
      </w:r>
      <w:r w:rsidRPr="00A76CA6">
        <w:rPr>
          <w:color w:val="000000"/>
        </w:rPr>
        <w:t>Ured HBK za mlade</w:t>
      </w:r>
      <w:r>
        <w:rPr>
          <w:color w:val="000000"/>
        </w:rPr>
        <w:t>; YouTube</w:t>
      </w:r>
    </w:p>
    <w:p w14:paraId="6463AA60" w14:textId="77777777" w:rsidR="00A76CA6" w:rsidRDefault="00A76CA6" w:rsidP="00A76CA6">
      <w:pPr>
        <w:jc w:val="both"/>
      </w:pPr>
    </w:p>
    <w:p w14:paraId="6FB26C55" w14:textId="78E5F26D" w:rsidR="00A76CA6" w:rsidRDefault="00A76CA6">
      <w:pPr>
        <w:jc w:val="both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8924293" wp14:editId="34B93D54">
            <wp:extent cx="2401200" cy="1800000"/>
            <wp:effectExtent l="0" t="0" r="0" b="0"/>
            <wp:docPr id="1181596242" name="Videozapis 1" descr="DUHOVNI POZIV - ISTINITA PRIČA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596242" name="Videozapis 1" descr="DUHOVNI POZIV - ISTINITA PRIČA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GMyng36GWH4?feature=oembed&quot; frameborder=&quot;0&quot; allow=&quot;accelerometer; autoplay; clipboard-write; encrypted-media; gyroscope; picture-in-picture; web-share&quot; referrerpolicy=&quot;strict-origin-when-cross-origin&quot; allowfullscreen=&quot;&quot; title=&quot;DUHOVNI POZIV - ISTINITA PRIČA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653C3" w14:textId="77777777" w:rsidR="00A76CA6" w:rsidRDefault="00A76CA6">
      <w:pPr>
        <w:jc w:val="both"/>
        <w:rPr>
          <w:color w:val="000000"/>
        </w:rPr>
      </w:pPr>
    </w:p>
    <w:p w14:paraId="630C5639" w14:textId="77777777" w:rsidR="00A76CA6" w:rsidRPr="00A76CA6" w:rsidRDefault="00A76CA6">
      <w:pPr>
        <w:jc w:val="both"/>
        <w:rPr>
          <w:b/>
          <w:bCs/>
          <w:color w:val="000000"/>
        </w:rPr>
      </w:pPr>
      <w:r w:rsidRPr="00A76CA6">
        <w:rPr>
          <w:b/>
          <w:bCs/>
          <w:color w:val="000000"/>
        </w:rPr>
        <w:t>ili:</w:t>
      </w:r>
    </w:p>
    <w:p w14:paraId="220F341A" w14:textId="604689FC" w:rsidR="00CB2A53" w:rsidRDefault="00A76CA6">
      <w:pPr>
        <w:jc w:val="both"/>
      </w:pPr>
      <w:r w:rsidRPr="00A76CA6">
        <w:rPr>
          <w:color w:val="000000"/>
          <w:highlight w:val="cyan"/>
        </w:rPr>
        <w:t>b)</w:t>
      </w:r>
      <w:r>
        <w:rPr>
          <w:color w:val="000000"/>
        </w:rPr>
        <w:t xml:space="preserve"> </w:t>
      </w:r>
      <w:r w:rsidR="00A01F44">
        <w:rPr>
          <w:color w:val="000000"/>
        </w:rPr>
        <w:t>Zajednički rad. Učenici će razmotriti ponuđenu situaciju i usmeno obrazložiti svoje odgovore.</w:t>
      </w:r>
    </w:p>
    <w:p w14:paraId="3C4E8577" w14:textId="77777777" w:rsidR="00CB2A53" w:rsidRDefault="00CB2A53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CB2A53" w14:paraId="0D1E05B6" w14:textId="77777777">
        <w:trPr>
          <w:jc w:val="center"/>
        </w:trPr>
        <w:tc>
          <w:tcPr>
            <w:tcW w:w="10346" w:type="dxa"/>
            <w:shd w:val="clear" w:color="auto" w:fill="46437E"/>
          </w:tcPr>
          <w:p w14:paraId="2B62ECAA" w14:textId="77777777" w:rsidR="00CB2A53" w:rsidRDefault="00A01F44" w:rsidP="002541BD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POZIV ILI BIJEG</w:t>
            </w:r>
          </w:p>
        </w:tc>
      </w:tr>
      <w:tr w:rsidR="00CB2A53" w14:paraId="67B4B6D2" w14:textId="77777777" w:rsidTr="002541BD">
        <w:trPr>
          <w:jc w:val="center"/>
        </w:trPr>
        <w:tc>
          <w:tcPr>
            <w:tcW w:w="10346" w:type="dxa"/>
            <w:shd w:val="clear" w:color="auto" w:fill="F3F6FA"/>
          </w:tcPr>
          <w:p w14:paraId="53CDC353" w14:textId="77777777" w:rsidR="00CB2A53" w:rsidRDefault="00A01F44" w:rsidP="002541BD">
            <w:pPr>
              <w:widowControl w:val="0"/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Jedna osoba kaže: „Želim biti uz ljude i služiti Bogu, ali trebam vrijeme i savjet.“ Druga kaže: „Odabrat ću duhovni poziv da ne moram rješavati životne teškoće.“</w:t>
            </w:r>
          </w:p>
          <w:p w14:paraId="17CB2770" w14:textId="77777777" w:rsidR="00CB2A53" w:rsidRDefault="00A01F44" w:rsidP="002541BD">
            <w:pPr>
              <w:widowControl w:val="0"/>
              <w:ind w:left="85" w:right="85"/>
              <w:jc w:val="right"/>
            </w:pPr>
            <w:r>
              <w:rPr>
                <w:color w:val="6B6B6B"/>
                <w:sz w:val="20"/>
              </w:rPr>
              <w:lastRenderedPageBreak/>
              <w:t>Autorski motivacijski tekst.</w:t>
            </w:r>
          </w:p>
        </w:tc>
      </w:tr>
    </w:tbl>
    <w:p w14:paraId="1AD68CE7" w14:textId="77777777" w:rsidR="00CB2A53" w:rsidRDefault="00A01F44">
      <w:pPr>
        <w:keepNext/>
        <w:spacing w:before="120"/>
        <w:jc w:val="both"/>
      </w:pPr>
      <w:r>
        <w:rPr>
          <w:color w:val="000000"/>
        </w:rPr>
        <w:lastRenderedPageBreak/>
        <w:t>Razgovor</w:t>
      </w:r>
    </w:p>
    <w:p w14:paraId="33E84200" w14:textId="77777777" w:rsidR="00CB2A53" w:rsidRDefault="00A01F44">
      <w:pPr>
        <w:pStyle w:val="Grafikeoznake"/>
        <w:ind w:left="255" w:hanging="255"/>
        <w:jc w:val="both"/>
      </w:pPr>
      <w:r>
        <w:rPr>
          <w:color w:val="000000"/>
        </w:rPr>
        <w:t xml:space="preserve">Po čemu se razlikuju njihovi razlozi? </w:t>
      </w:r>
      <w:r>
        <w:rPr>
          <w:color w:val="6B6B6B"/>
          <w:sz w:val="18"/>
        </w:rPr>
        <w:t>(Prva osoba traži smisao i pomoć u razlučivanju, a druga želi izbjeći odgovornost.)</w:t>
      </w:r>
    </w:p>
    <w:p w14:paraId="7038C9CC" w14:textId="77777777" w:rsidR="00CB2A53" w:rsidRDefault="00A01F44">
      <w:pPr>
        <w:pStyle w:val="Grafikeoznake"/>
        <w:ind w:left="255" w:hanging="255"/>
        <w:jc w:val="both"/>
      </w:pPr>
      <w:r>
        <w:rPr>
          <w:color w:val="000000"/>
        </w:rPr>
        <w:t xml:space="preserve">Može li se odgovorna odluka donijeti umjesto druge osobe? </w:t>
      </w:r>
      <w:r>
        <w:rPr>
          <w:color w:val="6B6B6B"/>
          <w:sz w:val="18"/>
        </w:rPr>
        <w:t>(Ne. Savjet i zajednica pomažu, ali odgovor mora biti slobodan.)</w:t>
      </w:r>
    </w:p>
    <w:p w14:paraId="4DA2821B" w14:textId="70D57BF2" w:rsidR="00CB2A53" w:rsidRDefault="00A76CA6">
      <w:pPr>
        <w:jc w:val="both"/>
        <w:rPr>
          <w:color w:val="000000"/>
        </w:rPr>
      </w:pPr>
      <w:r w:rsidRPr="000E257C">
        <w:rPr>
          <w:b/>
          <w:bCs/>
          <w:color w:val="166534"/>
        </w:rPr>
        <w:t xml:space="preserve">Početni stav: </w:t>
      </w:r>
      <w:r w:rsidR="00A01F44">
        <w:rPr>
          <w:color w:val="000000"/>
        </w:rPr>
        <w:t>Učenici će u bilježnicu zapisati jedno pitanje koje bi postavili svećeniku ili redovnici. Nakon obrade provjerit će nalazi li se odgovor u izvorima.</w:t>
      </w:r>
    </w:p>
    <w:p w14:paraId="199B600F" w14:textId="77777777" w:rsidR="00A76CA6" w:rsidRDefault="00A76CA6">
      <w:pPr>
        <w:jc w:val="both"/>
        <w:rPr>
          <w:color w:val="000000"/>
        </w:rPr>
      </w:pPr>
    </w:p>
    <w:p w14:paraId="1C1045AD" w14:textId="1C878091" w:rsidR="00A76CA6" w:rsidRPr="00A76CA6" w:rsidRDefault="00A76CA6">
      <w:pPr>
        <w:jc w:val="both"/>
        <w:rPr>
          <w:color w:val="002060"/>
          <w:sz w:val="40"/>
          <w:szCs w:val="40"/>
        </w:rPr>
      </w:pPr>
      <w:r w:rsidRPr="00A76CA6">
        <w:rPr>
          <w:color w:val="002060"/>
          <w:sz w:val="40"/>
          <w:szCs w:val="40"/>
        </w:rPr>
        <w:t>Jedno pitanje koje bi postavili svećeniku ili redovnici?</w:t>
      </w:r>
    </w:p>
    <w:p w14:paraId="6E662E55" w14:textId="77777777" w:rsidR="00CB2A53" w:rsidRDefault="00A01F44">
      <w:pPr>
        <w:keepNext/>
        <w:spacing w:before="160"/>
        <w:jc w:val="both"/>
      </w:pPr>
      <w:r>
        <w:rPr>
          <w:b/>
          <w:color w:val="C96A00"/>
          <w:sz w:val="26"/>
        </w:rPr>
        <w:t>Najava teme i središnjega pitanja:</w:t>
      </w:r>
    </w:p>
    <w:p w14:paraId="610C5BA1" w14:textId="77777777" w:rsidR="00CB2A53" w:rsidRDefault="00A01F44">
      <w:pPr>
        <w:jc w:val="both"/>
      </w:pPr>
      <w:r>
        <w:rPr>
          <w:color w:val="000000"/>
        </w:rPr>
        <w:t>Učenici će zapisati naslov „Duhovni poziv“. Razjasnit će svećeničko i redovničko služenje, slobodu odgovora i pripremu za poziv. Upoznat će tri stupnja svetoga reda i tri redovnička zavjeta.</w:t>
      </w:r>
    </w:p>
    <w:p w14:paraId="322406EE" w14:textId="77777777" w:rsidR="00CB2A53" w:rsidRDefault="00A01F44">
      <w:pPr>
        <w:jc w:val="both"/>
      </w:pPr>
      <w:r>
        <w:rPr>
          <w:b/>
          <w:color w:val="166534"/>
          <w:sz w:val="40"/>
        </w:rPr>
        <w:t>Kako se prepoznaje i slobodno živi duhovni poziv?</w:t>
      </w:r>
    </w:p>
    <w:p w14:paraId="2B2AB154" w14:textId="77777777" w:rsidR="00CB2A53" w:rsidRDefault="00CB2A53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CB2A53" w14:paraId="2EDD03C1" w14:textId="77777777">
        <w:trPr>
          <w:cantSplit/>
          <w:jc w:val="center"/>
        </w:trPr>
        <w:tc>
          <w:tcPr>
            <w:tcW w:w="10346" w:type="dxa"/>
            <w:shd w:val="clear" w:color="auto" w:fill="00B050"/>
          </w:tcPr>
          <w:p w14:paraId="1FE1A754" w14:textId="77777777" w:rsidR="00CB2A53" w:rsidRDefault="00A01F44">
            <w:pPr>
              <w:keepNext/>
              <w:spacing w:before="80"/>
              <w:ind w:left="85" w:right="85"/>
            </w:pPr>
            <w:r>
              <w:rPr>
                <w:b/>
                <w:color w:val="FFFFFF"/>
                <w:sz w:val="32"/>
              </w:rPr>
              <w:t>II. SREDIŠNJI DIO – ISTRAŽI I PROSUDI</w:t>
            </w:r>
            <w:r>
              <w:rPr>
                <w:color w:val="FFFFFF"/>
                <w:sz w:val="20"/>
              </w:rPr>
              <w:t xml:space="preserve">  (27 min)</w:t>
            </w:r>
          </w:p>
        </w:tc>
      </w:tr>
    </w:tbl>
    <w:p w14:paraId="6FE5CC77" w14:textId="77777777" w:rsidR="00CB2A53" w:rsidRDefault="00CB2A53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CB2A53" w14:paraId="3EF82CA8" w14:textId="77777777">
        <w:trPr>
          <w:cantSplit/>
          <w:jc w:val="center"/>
        </w:trPr>
        <w:tc>
          <w:tcPr>
            <w:tcW w:w="10346" w:type="dxa"/>
            <w:shd w:val="clear" w:color="auto" w:fill="F2F8F3"/>
          </w:tcPr>
          <w:p w14:paraId="5DE1EAC3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Napomena o izboru aktivnosti:</w:t>
            </w:r>
            <w:r>
              <w:t xml:space="preserve"> Aktivnosti su prijedlozi i mogućnosti izbora. Nije predviđeno sve provesti u jednom satu. Vjeroučitelj će birati prema ishodima, vremenu, osobitostima razreda, opremi i potrebama učenika. Dva načina obrade u Aktivnosti 1 međusobne su alternative. Preporučeni odabir za 45 minuta nalazi se nakon završnoga dijela.</w:t>
            </w:r>
          </w:p>
        </w:tc>
      </w:tr>
    </w:tbl>
    <w:p w14:paraId="51D5FF7F" w14:textId="77777777" w:rsidR="00CB2A53" w:rsidRDefault="00A01F44">
      <w:pPr>
        <w:keepNext/>
        <w:spacing w:before="160"/>
        <w:jc w:val="both"/>
      </w:pPr>
      <w:r>
        <w:rPr>
          <w:b/>
          <w:color w:val="C96A00"/>
          <w:sz w:val="26"/>
        </w:rPr>
        <w:t>Aktivnost 1: Tri čitateljska pogleda</w:t>
      </w:r>
      <w:r>
        <w:rPr>
          <w:i/>
          <w:color w:val="6B6B6B"/>
          <w:sz w:val="20"/>
        </w:rPr>
        <w:t xml:space="preserve"> (rad u skupinama – istraživanje intervjua, 11 minuta)</w:t>
      </w:r>
    </w:p>
    <w:p w14:paraId="6B08FBFB" w14:textId="77777777" w:rsidR="00A76CA6" w:rsidRDefault="00A76CA6" w:rsidP="00A76CA6">
      <w:pPr>
        <w:spacing w:after="0"/>
        <w:jc w:val="both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4C5EB9">
        <w:rPr>
          <w:color w:val="000000"/>
          <w:highlight w:val="cyan"/>
        </w:rPr>
        <w:t>a)</w:t>
      </w:r>
      <w:r>
        <w:rPr>
          <w:color w:val="000000"/>
        </w:rPr>
        <w:t xml:space="preserve"> </w:t>
      </w:r>
      <w:r w:rsidRPr="00211B6D">
        <w:rPr>
          <w:rFonts w:asciiTheme="minorHAnsi" w:eastAsia="Times New Roman" w:hAnsiTheme="minorHAnsi" w:cstheme="minorHAnsi"/>
          <w:lang w:eastAsia="hr-HR"/>
        </w:rPr>
        <w:t>Učenici će pogledati videozapis</w:t>
      </w:r>
      <w:r>
        <w:rPr>
          <w:rFonts w:asciiTheme="minorHAnsi" w:eastAsia="Times New Roman" w:hAnsiTheme="minorHAnsi" w:cstheme="minorHAnsi"/>
          <w:lang w:eastAsia="hr-HR"/>
        </w:rPr>
        <w:t>e o duhovnom pozivu:</w:t>
      </w:r>
    </w:p>
    <w:p w14:paraId="0A149634" w14:textId="77777777" w:rsidR="00A76CA6" w:rsidRDefault="00A76CA6" w:rsidP="00A76CA6">
      <w:pPr>
        <w:spacing w:after="0"/>
        <w:jc w:val="both"/>
        <w:textAlignment w:val="center"/>
        <w:rPr>
          <w:rFonts w:asciiTheme="minorHAnsi" w:eastAsia="Times New Roman" w:hAnsiTheme="minorHAnsi" w:cstheme="minorHAnsi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168"/>
        <w:gridCol w:w="5169"/>
      </w:tblGrid>
      <w:tr w:rsidR="00A76CA6" w14:paraId="092F7003" w14:textId="77777777" w:rsidTr="004C5EB9">
        <w:tc>
          <w:tcPr>
            <w:tcW w:w="5168" w:type="dxa"/>
            <w:shd w:val="clear" w:color="auto" w:fill="EEECE1" w:themeFill="background2"/>
          </w:tcPr>
          <w:p w14:paraId="5A605D0B" w14:textId="77777777" w:rsidR="00A76CA6" w:rsidRDefault="00A76CA6" w:rsidP="00A76CA6">
            <w:pPr>
              <w:spacing w:after="0"/>
              <w:jc w:val="both"/>
              <w:textAlignment w:val="center"/>
              <w:rPr>
                <w:rFonts w:asciiTheme="minorHAnsi" w:eastAsia="Times New Roman" w:hAnsiTheme="minorHAnsi" w:cstheme="minorHAnsi"/>
                <w:lang w:eastAsia="hr-HR"/>
              </w:rPr>
            </w:pPr>
            <w:r w:rsidRPr="00211B6D">
              <w:rPr>
                <w:rFonts w:asciiTheme="minorHAnsi" w:eastAsia="Times New Roman" w:hAnsiTheme="minorHAnsi" w:cstheme="minorHAnsi"/>
                <w:lang w:eastAsia="hr-HR"/>
              </w:rPr>
              <w:t>„Svjedočanstvo poziva s. Petra Mirjam“;</w:t>
            </w:r>
            <w:r>
              <w:rPr>
                <w:rFonts w:asciiTheme="minorHAnsi" w:eastAsia="Times New Roman" w:hAnsiTheme="minorHAnsi" w:cstheme="minorHAnsi"/>
                <w:lang w:eastAsia="hr-HR"/>
              </w:rPr>
              <w:t xml:space="preserve"> 3:08; </w:t>
            </w:r>
            <w:r w:rsidRPr="00211B6D">
              <w:rPr>
                <w:rFonts w:asciiTheme="minorHAnsi" w:eastAsia="Times New Roman" w:hAnsiTheme="minorHAnsi" w:cstheme="minorHAnsi"/>
                <w:lang w:eastAsia="hr-HR"/>
              </w:rPr>
              <w:t xml:space="preserve">Izvor: </w:t>
            </w:r>
            <w:r w:rsidRPr="00A76CA6">
              <w:rPr>
                <w:rFonts w:asciiTheme="minorHAnsi" w:eastAsia="Times New Roman" w:hAnsiTheme="minorHAnsi" w:cstheme="minorHAnsi"/>
                <w:lang w:eastAsia="hr-HR"/>
              </w:rPr>
              <w:t>Iva</w:t>
            </w:r>
            <w:r>
              <w:rPr>
                <w:rFonts w:asciiTheme="minorHAnsi" w:eastAsia="Times New Roman" w:hAnsiTheme="minorHAnsi" w:cstheme="minorHAnsi"/>
                <w:lang w:eastAsia="hr-HR"/>
              </w:rPr>
              <w:t>; YouTube</w:t>
            </w:r>
          </w:p>
          <w:p w14:paraId="165A6BDD" w14:textId="77777777" w:rsidR="00A76CA6" w:rsidRDefault="00A76CA6" w:rsidP="00A76CA6">
            <w:pPr>
              <w:spacing w:after="0"/>
              <w:jc w:val="both"/>
              <w:textAlignment w:val="center"/>
              <w:rPr>
                <w:rFonts w:asciiTheme="minorHAnsi" w:eastAsia="Times New Roman" w:hAnsiTheme="minorHAnsi" w:cstheme="minorHAnsi"/>
                <w:lang w:eastAsia="hr-HR"/>
              </w:rPr>
            </w:pPr>
          </w:p>
          <w:p w14:paraId="1CC0E1E3" w14:textId="77777777" w:rsidR="00A76CA6" w:rsidRDefault="00A76CA6" w:rsidP="00A76CA6">
            <w:pPr>
              <w:spacing w:after="0"/>
              <w:jc w:val="center"/>
              <w:textAlignment w:val="center"/>
              <w:rPr>
                <w:rFonts w:asciiTheme="minorHAnsi" w:eastAsia="Times New Roman" w:hAnsiTheme="minorHAnsi" w:cstheme="minorHAnsi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noProof/>
                <w:lang w:eastAsia="hr-HR"/>
              </w:rPr>
              <w:drawing>
                <wp:inline distT="0" distB="0" distL="0" distR="0" wp14:anchorId="0C398AEF" wp14:editId="579E0617">
                  <wp:extent cx="2401200" cy="1800000"/>
                  <wp:effectExtent l="0" t="0" r="0" b="0"/>
                  <wp:docPr id="1315444778" name="Videozapis 2" descr="Svjedočanstvo poziva s. Petra Mirjam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5444778" name="Videozapis 2" descr="Svjedočanstvo poziva s. Petra Mirjam">
                            <a:hlinkClick r:id="rId10"/>
                          </pic:cNvPr>
                          <pic:cNvPicPr/>
                        </pic:nvPicPr>
                        <pic:blipFill>
                          <a:blip r:embed="rId11">
                            <a:extLst>
                              <a:ext uri="{C809E66F-F1BF-436E-b5F7-EEA9579F0CBA}">
                                <wp15:webVideoPr xmlns:wp15="http://schemas.microsoft.com/office/word/2012/wordprocessingDrawing" embeddedHtml="&lt;iframe width=&quot;200&quot; height=&quot;113&quot; src=&quot;https://www.youtube.com/embed/8r28_y9SO1w?feature=oembed&quot; frameborder=&quot;0&quot; allow=&quot;accelerometer; autoplay; clipboard-write; encrypted-media; gyroscope; picture-in-picture; web-share&quot; referrerpolicy=&quot;strict-origin-when-cross-origin&quot; allowfullscreen=&quot;&quot; title=&quot;Svjedočanstvo poziva s. Petra Mirjam&quot; sandbox=&quot;allow-scripts allow-same-origin allow-popups&quot;&gt;&lt;/iframe&gt;" h="113" w="20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12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5BEA53" w14:textId="614E199D" w:rsidR="004C5EB9" w:rsidRDefault="004C5EB9" w:rsidP="00A76CA6">
            <w:pPr>
              <w:spacing w:after="0"/>
              <w:jc w:val="center"/>
              <w:textAlignment w:val="center"/>
              <w:rPr>
                <w:rFonts w:asciiTheme="minorHAnsi" w:eastAsia="Times New Roman" w:hAnsiTheme="minorHAnsi" w:cstheme="minorHAnsi"/>
                <w:lang w:eastAsia="hr-HR"/>
              </w:rPr>
            </w:pPr>
          </w:p>
        </w:tc>
        <w:tc>
          <w:tcPr>
            <w:tcW w:w="5169" w:type="dxa"/>
            <w:shd w:val="clear" w:color="auto" w:fill="EEECE1" w:themeFill="background2"/>
          </w:tcPr>
          <w:p w14:paraId="7F5A03D1" w14:textId="77777777" w:rsidR="00A76CA6" w:rsidRDefault="00A76CA6" w:rsidP="00A76CA6">
            <w:pPr>
              <w:spacing w:after="0"/>
              <w:jc w:val="both"/>
              <w:textAlignment w:val="center"/>
              <w:rPr>
                <w:rFonts w:asciiTheme="minorHAnsi" w:eastAsia="Times New Roman" w:hAnsiTheme="minorHAnsi" w:cstheme="minorHAnsi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lang w:eastAsia="hr-HR"/>
              </w:rPr>
              <w:t>„</w:t>
            </w:r>
            <w:r w:rsidRPr="001F2250">
              <w:rPr>
                <w:rFonts w:asciiTheme="minorHAnsi" w:eastAsia="Times New Roman" w:hAnsiTheme="minorHAnsi" w:cstheme="minorHAnsi"/>
                <w:lang w:eastAsia="hr-HR"/>
              </w:rPr>
              <w:t>Antonio Kljajić: Svjedočanstvo o pozivu</w:t>
            </w:r>
            <w:r>
              <w:rPr>
                <w:rFonts w:asciiTheme="minorHAnsi" w:eastAsia="Times New Roman" w:hAnsiTheme="minorHAnsi" w:cstheme="minorHAnsi"/>
                <w:lang w:eastAsia="hr-HR"/>
              </w:rPr>
              <w:t xml:space="preserve">“; 2:31; Izvor: </w:t>
            </w:r>
            <w:r w:rsidRPr="001F2250">
              <w:rPr>
                <w:rFonts w:asciiTheme="minorHAnsi" w:eastAsia="Times New Roman" w:hAnsiTheme="minorHAnsi" w:cstheme="minorHAnsi"/>
                <w:lang w:eastAsia="hr-HR"/>
              </w:rPr>
              <w:t>Kolegij Požeške biskupije</w:t>
            </w:r>
            <w:r>
              <w:rPr>
                <w:rFonts w:asciiTheme="minorHAnsi" w:eastAsia="Times New Roman" w:hAnsiTheme="minorHAnsi" w:cstheme="minorHAnsi"/>
                <w:lang w:eastAsia="hr-HR"/>
              </w:rPr>
              <w:t>; YouTube</w:t>
            </w:r>
          </w:p>
          <w:p w14:paraId="39F0AEB4" w14:textId="77777777" w:rsidR="00A76CA6" w:rsidRDefault="00A76CA6" w:rsidP="00A76CA6">
            <w:pPr>
              <w:spacing w:after="0"/>
              <w:jc w:val="both"/>
              <w:textAlignment w:val="center"/>
              <w:rPr>
                <w:rFonts w:asciiTheme="minorHAnsi" w:eastAsia="Times New Roman" w:hAnsiTheme="minorHAnsi" w:cstheme="minorHAnsi"/>
                <w:lang w:eastAsia="hr-HR"/>
              </w:rPr>
            </w:pPr>
          </w:p>
          <w:p w14:paraId="43346F79" w14:textId="77777777" w:rsidR="00A76CA6" w:rsidRDefault="00A76CA6" w:rsidP="00A76CA6">
            <w:pPr>
              <w:spacing w:after="0"/>
              <w:jc w:val="center"/>
              <w:textAlignment w:val="center"/>
              <w:rPr>
                <w:rFonts w:asciiTheme="minorHAnsi" w:eastAsia="Times New Roman" w:hAnsiTheme="minorHAnsi" w:cstheme="minorHAnsi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noProof/>
                <w:lang w:eastAsia="hr-HR"/>
              </w:rPr>
              <w:drawing>
                <wp:inline distT="0" distB="0" distL="0" distR="0" wp14:anchorId="7DA60C71" wp14:editId="75C22244">
                  <wp:extent cx="2401200" cy="1800000"/>
                  <wp:effectExtent l="0" t="0" r="0" b="0"/>
                  <wp:docPr id="1762281020" name="Videozapis 3" descr="Antonio Kljajić: Svjedočanstvo o pozivu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2281020" name="Videozapis 3" descr="Antonio Kljajić: Svjedočanstvo o pozivu">
                            <a:hlinkClick r:id="rId12"/>
                          </pic:cNvPr>
                          <pic:cNvPicPr/>
                        </pic:nvPicPr>
                        <pic:blipFill>
                          <a:blip r:embed="rId13">
                            <a:extLst>
                              <a:ext uri="{C809E66F-F1BF-436E-b5F7-EEA9579F0CBA}">
                                <wp15:webVideoPr xmlns:wp15="http://schemas.microsoft.com/office/word/2012/wordprocessingDrawing" embeddedHtml="&lt;iframe width=&quot;200&quot; height=&quot;113&quot; src=&quot;https://www.youtube.com/embed/Yuj8_ipj_ZE?feature=oembed&quot; frameborder=&quot;0&quot; allow=&quot;accelerometer; autoplay; clipboard-write; encrypted-media; gyroscope; picture-in-picture; web-share&quot; referrerpolicy=&quot;strict-origin-when-cross-origin&quot; allowfullscreen=&quot;&quot; title=&quot;Antonio Kljajić: Svjedočanstvo o pozivu&quot; sandbox=&quot;allow-scripts allow-same-origin allow-popups&quot;&gt;&lt;/iframe&gt;" h="113" w="20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12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397AFA" w14:textId="05468697" w:rsidR="004C5EB9" w:rsidRDefault="004C5EB9" w:rsidP="00A76CA6">
            <w:pPr>
              <w:spacing w:after="0"/>
              <w:jc w:val="center"/>
              <w:textAlignment w:val="center"/>
              <w:rPr>
                <w:rFonts w:asciiTheme="minorHAnsi" w:eastAsia="Times New Roman" w:hAnsiTheme="minorHAnsi" w:cstheme="minorHAnsi"/>
                <w:lang w:eastAsia="hr-HR"/>
              </w:rPr>
            </w:pPr>
          </w:p>
        </w:tc>
      </w:tr>
    </w:tbl>
    <w:p w14:paraId="5207250D" w14:textId="4852A71C" w:rsidR="00A76CA6" w:rsidRPr="004C5EB9" w:rsidRDefault="00A76CA6" w:rsidP="00A76CA6">
      <w:pPr>
        <w:spacing w:after="0"/>
        <w:jc w:val="both"/>
        <w:textAlignment w:val="center"/>
        <w:rPr>
          <w:rFonts w:asciiTheme="minorHAnsi" w:eastAsia="Times New Roman" w:hAnsiTheme="minorHAnsi" w:cstheme="minorHAnsi"/>
          <w:lang w:eastAsia="hr-HR"/>
        </w:rPr>
      </w:pPr>
      <w:bookmarkStart w:id="0" w:name="_Hlk83852330"/>
    </w:p>
    <w:p w14:paraId="7725389D" w14:textId="77777777" w:rsidR="00A76CA6" w:rsidRDefault="00A76CA6" w:rsidP="00A76CA6">
      <w:pPr>
        <w:spacing w:after="0"/>
        <w:jc w:val="both"/>
        <w:textAlignment w:val="center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Razgovor</w:t>
      </w:r>
    </w:p>
    <w:p w14:paraId="5EF1C2DD" w14:textId="32C171CD" w:rsidR="004C5EB9" w:rsidRPr="004C5EB9" w:rsidRDefault="004C5EB9" w:rsidP="004C5EB9">
      <w:pPr>
        <w:pStyle w:val="Odlomakpopisa"/>
        <w:numPr>
          <w:ilvl w:val="0"/>
          <w:numId w:val="45"/>
        </w:numPr>
        <w:spacing w:after="0"/>
        <w:ind w:left="284" w:hanging="284"/>
        <w:jc w:val="both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4C5EB9">
        <w:rPr>
          <w:rFonts w:asciiTheme="minorHAnsi" w:eastAsia="Times New Roman" w:hAnsiTheme="minorHAnsi" w:cstheme="minorHAnsi"/>
          <w:lang w:eastAsia="hr-HR"/>
        </w:rPr>
        <w:t xml:space="preserve">Djeluju li vam osobe iz videa </w:t>
      </w:r>
      <w:r>
        <w:rPr>
          <w:rFonts w:asciiTheme="minorHAnsi" w:eastAsia="Times New Roman" w:hAnsiTheme="minorHAnsi" w:cstheme="minorHAnsi"/>
          <w:lang w:eastAsia="hr-HR"/>
        </w:rPr>
        <w:t>ispunjeno</w:t>
      </w:r>
      <w:r w:rsidRPr="004C5EB9">
        <w:rPr>
          <w:rFonts w:asciiTheme="minorHAnsi" w:eastAsia="Times New Roman" w:hAnsiTheme="minorHAnsi" w:cstheme="minorHAnsi"/>
          <w:lang w:eastAsia="hr-HR"/>
        </w:rPr>
        <w:t>?</w:t>
      </w:r>
    </w:p>
    <w:p w14:paraId="091634FD" w14:textId="35B1F567" w:rsidR="004C5EB9" w:rsidRPr="004C5EB9" w:rsidRDefault="004C5EB9" w:rsidP="004C5EB9">
      <w:pPr>
        <w:pStyle w:val="Odlomakpopisa"/>
        <w:numPr>
          <w:ilvl w:val="0"/>
          <w:numId w:val="45"/>
        </w:numPr>
        <w:spacing w:after="0"/>
        <w:ind w:left="284" w:hanging="284"/>
        <w:jc w:val="both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4C5EB9">
        <w:rPr>
          <w:rFonts w:asciiTheme="minorHAnsi" w:eastAsia="Times New Roman" w:hAnsiTheme="minorHAnsi" w:cstheme="minorHAnsi"/>
          <w:lang w:eastAsia="hr-HR"/>
        </w:rPr>
        <w:t>Kako su znali da ih Bog zove?</w:t>
      </w:r>
    </w:p>
    <w:p w14:paraId="7960DF17" w14:textId="6C33CCE4" w:rsidR="004C5EB9" w:rsidRPr="004C5EB9" w:rsidRDefault="004C5EB9" w:rsidP="004C5EB9">
      <w:pPr>
        <w:pStyle w:val="Odlomakpopisa"/>
        <w:numPr>
          <w:ilvl w:val="0"/>
          <w:numId w:val="45"/>
        </w:numPr>
        <w:spacing w:after="0"/>
        <w:ind w:left="284" w:hanging="284"/>
        <w:jc w:val="both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4C5EB9">
        <w:rPr>
          <w:rFonts w:asciiTheme="minorHAnsi" w:eastAsia="Times New Roman" w:hAnsiTheme="minorHAnsi" w:cstheme="minorHAnsi"/>
          <w:lang w:eastAsia="hr-HR"/>
        </w:rPr>
        <w:t>Što ih očekuje u duhovnom pozivu?</w:t>
      </w:r>
    </w:p>
    <w:bookmarkEnd w:id="0"/>
    <w:p w14:paraId="58B88733" w14:textId="69F9D785" w:rsidR="00A76CA6" w:rsidRDefault="00A76CA6">
      <w:pPr>
        <w:keepNext/>
        <w:jc w:val="both"/>
        <w:rPr>
          <w:color w:val="000000"/>
        </w:rPr>
      </w:pPr>
    </w:p>
    <w:p w14:paraId="19B79C82" w14:textId="714E5123" w:rsidR="00CB2A53" w:rsidRDefault="004C5EB9" w:rsidP="002541BD">
      <w:pPr>
        <w:widowControl w:val="0"/>
        <w:jc w:val="both"/>
      </w:pPr>
      <w:r w:rsidRPr="004C5EB9">
        <w:rPr>
          <w:color w:val="000000"/>
          <w:highlight w:val="cyan"/>
        </w:rPr>
        <w:t>b)</w:t>
      </w:r>
      <w:r>
        <w:rPr>
          <w:color w:val="000000"/>
        </w:rPr>
        <w:t xml:space="preserve"> </w:t>
      </w:r>
      <w:r w:rsidR="00A01F44">
        <w:rPr>
          <w:color w:val="000000"/>
        </w:rPr>
        <w:t>Rad u skupinama. Učenici će pročitati „Duhovni poziv – Razgovor sa svećenikom“, str. 26–28. Prva će skupina istražiti kako poziv raste i tko pomaže; druga motive, slobodu i celibat; treća služenje, pripremu i odnos svećeništva i</w:t>
      </w:r>
      <w:r w:rsidR="002541BD">
        <w:rPr>
          <w:color w:val="000000"/>
        </w:rPr>
        <w:t xml:space="preserve"> </w:t>
      </w:r>
      <w:r w:rsidR="00A01F44">
        <w:rPr>
          <w:color w:val="000000"/>
        </w:rPr>
        <w:t>redovništva. Svaka će skupina iznijeti dva zaključka oslonjena na tekst. Ostali će provjeriti je li time odgovoreno na njihovo početno pitanje.</w:t>
      </w:r>
    </w:p>
    <w:p w14:paraId="33FBD3E3" w14:textId="77777777" w:rsidR="00CB2A53" w:rsidRDefault="00A01F44" w:rsidP="002541BD">
      <w:pPr>
        <w:widowControl w:val="0"/>
        <w:jc w:val="both"/>
      </w:pPr>
      <w:r>
        <w:rPr>
          <w:color w:val="6B6B6B"/>
          <w:sz w:val="20"/>
        </w:rPr>
        <w:t>Moguće rješenje: Poziv raste kroz molitvu, život vjere, iskustvo služenja i pratnju. Strah, korist i bijeg nisu dobar temelj. Svećenik služi Riječi, sakramentima i zajednici. Redovništvo uključuje zavjete, a sveti red prima se ređenjem.</w:t>
      </w:r>
    </w:p>
    <w:p w14:paraId="5EFC68D4" w14:textId="77777777" w:rsidR="00CB2A53" w:rsidRDefault="00A01F44">
      <w:pPr>
        <w:keepNext/>
        <w:spacing w:before="200"/>
        <w:jc w:val="both"/>
      </w:pPr>
      <w:r>
        <w:rPr>
          <w:color w:val="000000"/>
        </w:rPr>
        <w:lastRenderedPageBreak/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CB2A53" w14:paraId="23309EAB" w14:textId="77777777">
        <w:trPr>
          <w:cantSplit/>
          <w:jc w:val="center"/>
        </w:trPr>
        <w:tc>
          <w:tcPr>
            <w:tcW w:w="10346" w:type="dxa"/>
            <w:shd w:val="clear" w:color="auto" w:fill="8064A2"/>
          </w:tcPr>
          <w:p w14:paraId="144E8428" w14:textId="77777777" w:rsidR="00CB2A53" w:rsidRDefault="00A01F4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ISTRAŽIVAČKI POGLED</w:t>
            </w:r>
          </w:p>
        </w:tc>
      </w:tr>
      <w:tr w:rsidR="00CB2A53" w14:paraId="304155C5" w14:textId="77777777">
        <w:trPr>
          <w:cantSplit/>
          <w:jc w:val="center"/>
        </w:trPr>
        <w:tc>
          <w:tcPr>
            <w:tcW w:w="10346" w:type="dxa"/>
          </w:tcPr>
          <w:p w14:paraId="1B43B913" w14:textId="77777777" w:rsidR="00CB2A53" w:rsidRDefault="00A01F44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POČETAK I PRATNJA</w:t>
            </w:r>
          </w:p>
          <w:p w14:paraId="75BD6038" w14:textId="5959057D" w:rsidR="00CB2A53" w:rsidRDefault="00A01F44">
            <w:pPr>
              <w:keepNext/>
              <w:spacing w:before="65" w:after="65"/>
              <w:ind w:left="85" w:right="85"/>
              <w:rPr>
                <w:color w:val="000000"/>
                <w:sz w:val="24"/>
              </w:rPr>
            </w:pPr>
            <w:r>
              <w:rPr>
                <w:color w:val="000000"/>
                <w:sz w:val="40"/>
              </w:rPr>
              <w:t xml:space="preserve">Dva zaključka: </w:t>
            </w:r>
            <w:r w:rsidR="004C5EB9">
              <w:rPr>
                <w:color w:val="000000"/>
                <w:sz w:val="24"/>
              </w:rPr>
              <w:t>________________________________________________________________</w:t>
            </w:r>
          </w:p>
          <w:p w14:paraId="3F3B02D2" w14:textId="77777777" w:rsidR="004C5EB9" w:rsidRDefault="004C5EB9">
            <w:pPr>
              <w:keepNext/>
              <w:spacing w:before="65" w:after="65"/>
              <w:ind w:left="85" w:right="8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____________________________________________________________________________________</w:t>
            </w:r>
          </w:p>
          <w:p w14:paraId="101FD52A" w14:textId="79CF8AF7" w:rsidR="004C5EB9" w:rsidRDefault="004C5EB9">
            <w:pPr>
              <w:keepNext/>
              <w:spacing w:before="65" w:after="65"/>
              <w:ind w:left="85" w:right="85"/>
            </w:pPr>
            <w:r>
              <w:t>___________________________________________________________________________________________</w:t>
            </w:r>
          </w:p>
        </w:tc>
      </w:tr>
      <w:tr w:rsidR="00CB2A53" w14:paraId="5B8D4F4D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5584322B" w14:textId="1CEBA308" w:rsidR="00CB2A53" w:rsidRDefault="00A01F44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MOTIVI I SLOBODA</w:t>
            </w:r>
            <w:r w:rsidR="004C5EB9">
              <w:rPr>
                <w:color w:val="000000"/>
                <w:sz w:val="40"/>
              </w:rPr>
              <w:t xml:space="preserve"> I CELIBAT</w:t>
            </w:r>
          </w:p>
          <w:p w14:paraId="0A0EA7EB" w14:textId="77777777" w:rsidR="004C5EB9" w:rsidRDefault="004C5EB9" w:rsidP="004C5EB9">
            <w:pPr>
              <w:keepNext/>
              <w:spacing w:before="65" w:after="65"/>
              <w:ind w:left="85" w:right="85"/>
              <w:rPr>
                <w:color w:val="000000"/>
                <w:sz w:val="24"/>
              </w:rPr>
            </w:pPr>
            <w:r>
              <w:rPr>
                <w:color w:val="000000"/>
                <w:sz w:val="40"/>
              </w:rPr>
              <w:t xml:space="preserve">Dva zaključka: </w:t>
            </w:r>
            <w:r>
              <w:rPr>
                <w:color w:val="000000"/>
                <w:sz w:val="24"/>
              </w:rPr>
              <w:t>________________________________________________________________</w:t>
            </w:r>
          </w:p>
          <w:p w14:paraId="6F4C8942" w14:textId="77777777" w:rsidR="004C5EB9" w:rsidRDefault="004C5EB9" w:rsidP="004C5EB9">
            <w:pPr>
              <w:keepNext/>
              <w:spacing w:before="65" w:after="65"/>
              <w:ind w:left="85" w:right="8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____________________________________________________________________________________</w:t>
            </w:r>
          </w:p>
          <w:p w14:paraId="4B858006" w14:textId="663A8D3B" w:rsidR="00CB2A53" w:rsidRDefault="004C5EB9" w:rsidP="004C5EB9">
            <w:pPr>
              <w:keepNext/>
              <w:spacing w:before="65" w:after="65"/>
              <w:ind w:left="85" w:right="85"/>
            </w:pPr>
            <w:r>
              <w:t>___________________________________________________________________________________________</w:t>
            </w:r>
          </w:p>
        </w:tc>
      </w:tr>
      <w:tr w:rsidR="00CB2A53" w14:paraId="1AE24D11" w14:textId="77777777">
        <w:trPr>
          <w:cantSplit/>
          <w:jc w:val="center"/>
        </w:trPr>
        <w:tc>
          <w:tcPr>
            <w:tcW w:w="10346" w:type="dxa"/>
          </w:tcPr>
          <w:p w14:paraId="5728371B" w14:textId="77777777" w:rsidR="00CB2A53" w:rsidRDefault="00A01F44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SLUŽENJE I PRIPREMA</w:t>
            </w:r>
          </w:p>
          <w:p w14:paraId="5B89CE83" w14:textId="77777777" w:rsidR="004C5EB9" w:rsidRDefault="004C5EB9" w:rsidP="004C5EB9">
            <w:pPr>
              <w:keepNext/>
              <w:spacing w:before="65" w:after="65"/>
              <w:ind w:left="85" w:right="85"/>
              <w:rPr>
                <w:color w:val="000000"/>
                <w:sz w:val="24"/>
              </w:rPr>
            </w:pPr>
            <w:r>
              <w:rPr>
                <w:color w:val="000000"/>
                <w:sz w:val="40"/>
              </w:rPr>
              <w:t xml:space="preserve">Dva zaključka: </w:t>
            </w:r>
            <w:r>
              <w:rPr>
                <w:color w:val="000000"/>
                <w:sz w:val="24"/>
              </w:rPr>
              <w:t>________________________________________________________________</w:t>
            </w:r>
          </w:p>
          <w:p w14:paraId="50C471CC" w14:textId="77777777" w:rsidR="004C5EB9" w:rsidRDefault="004C5EB9" w:rsidP="004C5EB9">
            <w:pPr>
              <w:keepNext/>
              <w:spacing w:before="65" w:after="65"/>
              <w:ind w:left="85" w:right="8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____________________________________________________________________________________</w:t>
            </w:r>
          </w:p>
          <w:p w14:paraId="3CD6E37F" w14:textId="1B4E82C4" w:rsidR="00CB2A53" w:rsidRDefault="004C5EB9" w:rsidP="004C5EB9">
            <w:pPr>
              <w:spacing w:before="65" w:after="65"/>
              <w:ind w:left="85" w:right="85"/>
            </w:pPr>
            <w:r>
              <w:t>___________________________________________________________________________________________</w:t>
            </w:r>
          </w:p>
        </w:tc>
      </w:tr>
    </w:tbl>
    <w:p w14:paraId="111DA4BD" w14:textId="77777777" w:rsidR="004C5EB9" w:rsidRDefault="004C5EB9">
      <w:pPr>
        <w:keepNext/>
        <w:spacing w:before="160"/>
        <w:jc w:val="both"/>
        <w:rPr>
          <w:b/>
          <w:bCs/>
        </w:rPr>
      </w:pPr>
    </w:p>
    <w:p w14:paraId="76B3350D" w14:textId="0AE1BD08" w:rsidR="00CB2A53" w:rsidRDefault="00A01F44">
      <w:pPr>
        <w:keepNext/>
        <w:spacing w:before="160"/>
        <w:jc w:val="both"/>
      </w:pPr>
      <w:r w:rsidRPr="004C5EB9">
        <w:rPr>
          <w:b/>
          <w:bCs/>
        </w:rPr>
        <w:t xml:space="preserve">Ili: klasična obrada </w:t>
      </w:r>
      <w:r>
        <w:rPr>
          <w:i/>
          <w:color w:val="6B6B6B"/>
          <w:sz w:val="20"/>
        </w:rPr>
        <w:t>(individualni rad i zajednički razgovor, 11 minuta)</w:t>
      </w:r>
    </w:p>
    <w:p w14:paraId="5407368C" w14:textId="77777777" w:rsidR="00CB2A53" w:rsidRDefault="00A01F44">
      <w:pPr>
        <w:jc w:val="both"/>
      </w:pPr>
      <w:r>
        <w:rPr>
          <w:color w:val="000000"/>
        </w:rPr>
        <w:t>Učenici će pročitati intervju u trima dijelovima: prepoznavanje poziva i obitelj (str. 26), motivi, celibat i svakodnevica (str. 27), radost služenja, redovništvo i savjet mladima (str. 28). Nakon svakoga dijela vjeroučitelj će voditi razgovor.</w:t>
      </w:r>
    </w:p>
    <w:p w14:paraId="33C47865" w14:textId="77777777" w:rsidR="00CB2A53" w:rsidRDefault="00A01F44">
      <w:pPr>
        <w:keepNext/>
        <w:jc w:val="both"/>
      </w:pPr>
      <w:r>
        <w:rPr>
          <w:color w:val="000000"/>
        </w:rPr>
        <w:t>Razgovor</w:t>
      </w:r>
    </w:p>
    <w:p w14:paraId="134B84E0" w14:textId="77777777" w:rsidR="00CB2A53" w:rsidRDefault="00A01F44">
      <w:pPr>
        <w:pStyle w:val="Grafikeoznake"/>
        <w:ind w:left="255" w:hanging="255"/>
        <w:jc w:val="both"/>
      </w:pPr>
      <w:r>
        <w:rPr>
          <w:color w:val="000000"/>
        </w:rPr>
        <w:t xml:space="preserve">Kako je don Ivan postupno prepoznavao poziv? </w:t>
      </w:r>
      <w:r>
        <w:rPr>
          <w:color w:val="6B6B6B"/>
          <w:sz w:val="18"/>
        </w:rPr>
        <w:t>(Kroz blizinu Isusu, ministriranje, primjer župnika, sazrijevanje odluke i bogoslovsku formaciju.)</w:t>
      </w:r>
    </w:p>
    <w:p w14:paraId="5335321B" w14:textId="77777777" w:rsidR="00CB2A53" w:rsidRDefault="00A01F44">
      <w:pPr>
        <w:pStyle w:val="Grafikeoznake"/>
        <w:ind w:left="255" w:hanging="255"/>
        <w:jc w:val="both"/>
      </w:pPr>
      <w:r>
        <w:rPr>
          <w:color w:val="000000"/>
        </w:rPr>
        <w:t xml:space="preserve">Koji motivi nisu dobar temelj duhovnoga poziva? </w:t>
      </w:r>
      <w:r>
        <w:rPr>
          <w:color w:val="6B6B6B"/>
          <w:sz w:val="18"/>
        </w:rPr>
        <w:t>(Strah od braka, materijalna korist, ugled ili bijeg od odgovornosti.)</w:t>
      </w:r>
    </w:p>
    <w:p w14:paraId="3AD02082" w14:textId="77777777" w:rsidR="00CB2A53" w:rsidRDefault="00A01F44">
      <w:pPr>
        <w:pStyle w:val="Grafikeoznake"/>
        <w:ind w:left="255" w:hanging="255"/>
        <w:jc w:val="both"/>
      </w:pPr>
      <w:r>
        <w:rPr>
          <w:color w:val="000000"/>
        </w:rPr>
        <w:t xml:space="preserve">Zašto je važna sloboda? </w:t>
      </w:r>
      <w:r>
        <w:rPr>
          <w:color w:val="6B6B6B"/>
          <w:sz w:val="18"/>
        </w:rPr>
        <w:t>(Bog poziva na slobodan odgovor; prisila ili prijetnja kaznom ne čine poziv.)</w:t>
      </w:r>
    </w:p>
    <w:p w14:paraId="5D7BE7E0" w14:textId="77777777" w:rsidR="00CB2A53" w:rsidRDefault="00A01F44">
      <w:pPr>
        <w:pStyle w:val="Grafikeoznake"/>
        <w:ind w:left="255" w:hanging="255"/>
        <w:jc w:val="both"/>
      </w:pPr>
      <w:r>
        <w:rPr>
          <w:color w:val="000000"/>
        </w:rPr>
        <w:t xml:space="preserve">Što svećeniku donosi radost? </w:t>
      </w:r>
      <w:r>
        <w:rPr>
          <w:color w:val="6B6B6B"/>
          <w:sz w:val="18"/>
        </w:rPr>
        <w:t>(Pomaganje ljudima, sakramentalno služenje i živa vjera zajednice.)</w:t>
      </w:r>
    </w:p>
    <w:p w14:paraId="757B759B" w14:textId="77777777" w:rsidR="00CB2A53" w:rsidRDefault="00A01F44">
      <w:pPr>
        <w:pStyle w:val="Grafikeoznake"/>
        <w:ind w:left="255" w:hanging="255"/>
        <w:jc w:val="both"/>
      </w:pPr>
      <w:r>
        <w:rPr>
          <w:color w:val="000000"/>
        </w:rPr>
        <w:t xml:space="preserve">Kako se razlikuju dijecezanski svećenik i redovnik svećenik? </w:t>
      </w:r>
      <w:r>
        <w:rPr>
          <w:color w:val="6B6B6B"/>
          <w:sz w:val="18"/>
        </w:rPr>
        <w:t>(Prvi pripada biskupiji, a drugi redovničkoj zajednici; obojica su zaređeni, a redovnik živi i zavjete svoje zajednice.)</w:t>
      </w:r>
    </w:p>
    <w:p w14:paraId="2DC34D8C" w14:textId="77777777" w:rsidR="002541BD" w:rsidRPr="002541BD" w:rsidRDefault="00A01F44" w:rsidP="002541BD">
      <w:pPr>
        <w:pStyle w:val="Grafikeoznake"/>
        <w:ind w:left="255" w:hanging="255"/>
        <w:jc w:val="both"/>
      </w:pPr>
      <w:r>
        <w:rPr>
          <w:color w:val="000000"/>
        </w:rPr>
        <w:t xml:space="preserve">Jesu li svi redovnici svećenici? </w:t>
      </w:r>
      <w:r>
        <w:rPr>
          <w:color w:val="6B6B6B"/>
          <w:sz w:val="18"/>
        </w:rPr>
        <w:t>(Nisu. Postoje redovnici braća i redovnice; redovničko posvećenje nije isto što i sakrament svetoga reda.)</w:t>
      </w:r>
    </w:p>
    <w:p w14:paraId="0BFD8A82" w14:textId="77777777" w:rsidR="002541BD" w:rsidRDefault="002541BD" w:rsidP="002541BD">
      <w:pPr>
        <w:pStyle w:val="Grafikeoznake"/>
        <w:numPr>
          <w:ilvl w:val="0"/>
          <w:numId w:val="0"/>
        </w:numPr>
        <w:jc w:val="both"/>
        <w:rPr>
          <w:color w:val="6B6B6B"/>
          <w:sz w:val="18"/>
        </w:rPr>
      </w:pPr>
    </w:p>
    <w:p w14:paraId="059A2953" w14:textId="3882C648" w:rsidR="00CB2A53" w:rsidRDefault="00A01F44" w:rsidP="002541BD">
      <w:pPr>
        <w:pStyle w:val="Grafikeoznake"/>
        <w:numPr>
          <w:ilvl w:val="0"/>
          <w:numId w:val="0"/>
        </w:numPr>
        <w:jc w:val="both"/>
      </w:pPr>
      <w:r w:rsidRPr="002541BD">
        <w:rPr>
          <w:color w:val="000000"/>
        </w:rPr>
        <w:t>Shematski prikaz i ključni naglasci:</w:t>
      </w:r>
    </w:p>
    <w:p w14:paraId="7B9CBC19" w14:textId="49751406" w:rsidR="00CB2A53" w:rsidRDefault="00A01F44" w:rsidP="002541BD">
      <w:pPr>
        <w:jc w:val="center"/>
      </w:pPr>
      <w:r>
        <w:rPr>
          <w:noProof/>
        </w:rPr>
        <w:drawing>
          <wp:inline distT="0" distB="0" distL="0" distR="0" wp14:anchorId="2D843BE3" wp14:editId="18B7423E">
            <wp:extent cx="3096000" cy="252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ma8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96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CB2A53" w14:paraId="73157BDA" w14:textId="77777777">
        <w:trPr>
          <w:cantSplit/>
          <w:jc w:val="center"/>
        </w:trPr>
        <w:tc>
          <w:tcPr>
            <w:tcW w:w="10346" w:type="dxa"/>
            <w:shd w:val="clear" w:color="auto" w:fill="F4FBF5"/>
          </w:tcPr>
          <w:p w14:paraId="46E8FBED" w14:textId="783994D5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lastRenderedPageBreak/>
              <w:t>Teološko sidro:</w:t>
            </w:r>
            <w:r>
              <w:t xml:space="preserve"> Duhovni poziv jest slobodan odgovor na Božju ljubav, usmjeren služenju Crkvi i ljudima. Sveti red ima tri stupnja: đakonat, prezbiterat i episkopat. Redovnici i redovnice </w:t>
            </w:r>
            <w:r w:rsidR="004C5EB9">
              <w:t xml:space="preserve">se </w:t>
            </w:r>
            <w:r>
              <w:t xml:space="preserve">zavjetuju </w:t>
            </w:r>
            <w:r w:rsidR="004C5EB9">
              <w:t xml:space="preserve">na </w:t>
            </w:r>
            <w:r>
              <w:t>siromaštvo, čistoću i poslušnost. Redovništvo i sveti red nisu isto; redovnik može biti i svećenik. Brak i celibat radi kraljevstva Božjega različiti su oblici darivanja.</w:t>
            </w:r>
          </w:p>
        </w:tc>
      </w:tr>
    </w:tbl>
    <w:p w14:paraId="1A3D4259" w14:textId="77777777" w:rsidR="00CB2A53" w:rsidRDefault="00A01F44">
      <w:pPr>
        <w:spacing w:before="120"/>
        <w:jc w:val="both"/>
      </w:pPr>
      <w:hyperlink r:id="rId15">
        <w:r>
          <w:rPr>
            <w:color w:val="0563C1"/>
            <w:sz w:val="20"/>
          </w:rPr>
          <w:t>KKC 1554–1571 – tri stupnja svetoga reda</w:t>
        </w:r>
      </w:hyperlink>
    </w:p>
    <w:p w14:paraId="3B271664" w14:textId="77777777" w:rsidR="00CB2A53" w:rsidRDefault="00A01F44">
      <w:pPr>
        <w:jc w:val="both"/>
      </w:pPr>
      <w:r>
        <w:rPr>
          <w:color w:val="000000"/>
        </w:rPr>
        <w:t>Pojašnjenje za vjeroučitelja: Govor o svećeničkom celibatu u udžbeniku odnosi se ponajprije na latinsku Crkvu. U istočnim katoličkim Crkvama postoje oženjeni prezbiteri, a i u latinskoj Crkvi oženjeni trajni đakoni. Usp. KKC 1579–1580.</w:t>
      </w:r>
    </w:p>
    <w:p w14:paraId="6592CDCC" w14:textId="77777777" w:rsidR="00CB2A53" w:rsidRDefault="00A01F44">
      <w:pPr>
        <w:jc w:val="both"/>
      </w:pPr>
      <w:hyperlink r:id="rId16">
        <w:r>
          <w:rPr>
            <w:color w:val="0563C1"/>
            <w:sz w:val="20"/>
          </w:rPr>
          <w:t>KKC 1577–1580 – primatelji svetoga reda i celibat</w:t>
        </w:r>
      </w:hyperlink>
    </w:p>
    <w:p w14:paraId="4BEDF249" w14:textId="77777777" w:rsidR="00CB2A53" w:rsidRDefault="00A01F44">
      <w:pPr>
        <w:keepNext/>
        <w:spacing w:before="160"/>
        <w:jc w:val="both"/>
      </w:pPr>
      <w:r>
        <w:rPr>
          <w:b/>
          <w:color w:val="C96A00"/>
          <w:sz w:val="26"/>
        </w:rPr>
        <w:t>Aktivnost 2: Poslani po dvojica</w:t>
      </w:r>
      <w:r>
        <w:rPr>
          <w:i/>
          <w:color w:val="6B6B6B"/>
          <w:sz w:val="20"/>
        </w:rPr>
        <w:t xml:space="preserve"> (rad u paru – biblijska mreža glagola, 8 minuta)</w:t>
      </w:r>
    </w:p>
    <w:p w14:paraId="0274B8EF" w14:textId="77777777" w:rsidR="00CB2A53" w:rsidRDefault="00A01F44">
      <w:pPr>
        <w:keepNext/>
        <w:jc w:val="both"/>
      </w:pPr>
      <w:r>
        <w:rPr>
          <w:color w:val="000000"/>
        </w:rPr>
        <w:t>Rad u paru. Učenici će pročitati biblijski ulomak te u bilježnicu izdvojiti glagole koji opisuju molitvu, poslanje i služenje. Za svaki će odabrati jednu poruku. Razmotrit će zašto Isus šalje učenike zajedno.</w:t>
      </w:r>
    </w:p>
    <w:p w14:paraId="52E75734" w14:textId="77777777" w:rsidR="00CB2A53" w:rsidRDefault="00A01F44">
      <w:pPr>
        <w:keepNext/>
        <w:jc w:val="both"/>
      </w:pPr>
      <w:r>
        <w:rPr>
          <w:color w:val="6B6B6B"/>
          <w:sz w:val="20"/>
        </w:rPr>
        <w:t>Moguće rješenje: Molite – poslanje je povezano s Bogom; idite – potrebno je djelovati; liječite i kazujte – briga za čovjeka i navještaj. Slanje po dvojica upućuje na zajedništvo i uzajamnu podršku.</w:t>
      </w:r>
    </w:p>
    <w:p w14:paraId="10095072" w14:textId="77777777" w:rsidR="00CB2A53" w:rsidRDefault="00CB2A53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CB2A53" w14:paraId="07725B9E" w14:textId="77777777">
        <w:trPr>
          <w:jc w:val="center"/>
        </w:trPr>
        <w:tc>
          <w:tcPr>
            <w:tcW w:w="10346" w:type="dxa"/>
            <w:shd w:val="clear" w:color="auto" w:fill="46437E"/>
          </w:tcPr>
          <w:p w14:paraId="505FD4C5" w14:textId="77777777" w:rsidR="00CB2A53" w:rsidRDefault="00A01F4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ŽETVA JE VELIKA</w:t>
            </w:r>
          </w:p>
        </w:tc>
      </w:tr>
      <w:tr w:rsidR="00CB2A53" w14:paraId="6A5ED03A" w14:textId="77777777">
        <w:trPr>
          <w:jc w:val="center"/>
        </w:trPr>
        <w:tc>
          <w:tcPr>
            <w:tcW w:w="10346" w:type="dxa"/>
            <w:shd w:val="clear" w:color="auto" w:fill="F3F6FA"/>
          </w:tcPr>
          <w:p w14:paraId="49316BE7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Nakon toga odredi Gospodin drugih sedamdesetdvojicu učenika i posla ih po dva pred sobom u svaki grad i u svako mjesto kamo je kanio doći. Govorio im je: »Žetva je velika, ali radnika malo. Molite dakle gospodara žetve da radnike pošalje u žetvu svoju. Idite! Evo, šaljem vas kao janjce među vukove. Ne nosite sa sobom ni kese, ni torbe, ni obuće. I nikoga putem ne pozdravljajte.«</w:t>
            </w:r>
          </w:p>
          <w:p w14:paraId="08055CE8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»Kad u koji grad uđete pa vas prime, jedite što vam se ponudi i liječite bolesnike koji su u njemu. I kazujte im: ‘Približilo vam se kraljevstvo Božje!’ A kad u koji grad uđete pa vas ne prime, iziđite na njegove ulice i recite: ‘I prašinu vašega grada, koja nam se nogu uhvatila, stresamo vam sa sebe! Ipak znajte ovo: Približilo se kraljevstvo Božje!’«</w:t>
            </w:r>
          </w:p>
          <w:p w14:paraId="50C9D78B" w14:textId="77777777" w:rsidR="00CB2A53" w:rsidRDefault="00A01F44">
            <w:pPr>
              <w:ind w:left="85" w:right="85"/>
              <w:jc w:val="right"/>
            </w:pPr>
            <w:r>
              <w:rPr>
                <w:color w:val="6B6B6B"/>
                <w:sz w:val="20"/>
              </w:rPr>
              <w:t>Lk 10,1–4; 8–11; prema udžbeniku, str. 28.</w:t>
            </w:r>
          </w:p>
        </w:tc>
      </w:tr>
    </w:tbl>
    <w:p w14:paraId="52672E04" w14:textId="77777777" w:rsidR="00CB2A53" w:rsidRDefault="00A01F44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CB2A53" w14:paraId="6245ADDB" w14:textId="77777777">
        <w:trPr>
          <w:cantSplit/>
          <w:jc w:val="center"/>
        </w:trPr>
        <w:tc>
          <w:tcPr>
            <w:tcW w:w="5173" w:type="dxa"/>
            <w:shd w:val="clear" w:color="auto" w:fill="8064A2"/>
          </w:tcPr>
          <w:p w14:paraId="5B5D2D56" w14:textId="77777777" w:rsidR="00CB2A53" w:rsidRDefault="00A01F4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GLAGOL</w:t>
            </w:r>
          </w:p>
        </w:tc>
        <w:tc>
          <w:tcPr>
            <w:tcW w:w="5173" w:type="dxa"/>
            <w:shd w:val="clear" w:color="auto" w:fill="8064A2"/>
          </w:tcPr>
          <w:p w14:paraId="20A12CF0" w14:textId="77777777" w:rsidR="00CB2A53" w:rsidRDefault="00A01F4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PORUKA POSLANJA</w:t>
            </w:r>
          </w:p>
        </w:tc>
      </w:tr>
      <w:tr w:rsidR="00CB2A53" w14:paraId="3E7A6063" w14:textId="77777777">
        <w:trPr>
          <w:cantSplit/>
          <w:jc w:val="center"/>
        </w:trPr>
        <w:tc>
          <w:tcPr>
            <w:tcW w:w="5173" w:type="dxa"/>
          </w:tcPr>
          <w:p w14:paraId="262B8D04" w14:textId="77777777" w:rsidR="00CB2A53" w:rsidRDefault="00A01F44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MOLITE</w:t>
            </w:r>
          </w:p>
        </w:tc>
        <w:tc>
          <w:tcPr>
            <w:tcW w:w="5173" w:type="dxa"/>
          </w:tcPr>
          <w:p w14:paraId="6FCD9FDA" w14:textId="77777777" w:rsidR="00CB2A53" w:rsidRDefault="00A01F44">
            <w:pPr>
              <w:keepNext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CB2A53" w14:paraId="12247DD4" w14:textId="77777777">
        <w:trPr>
          <w:cantSplit/>
          <w:jc w:val="center"/>
        </w:trPr>
        <w:tc>
          <w:tcPr>
            <w:tcW w:w="5173" w:type="dxa"/>
            <w:shd w:val="clear" w:color="auto" w:fill="F7FBF7"/>
          </w:tcPr>
          <w:p w14:paraId="77D088E8" w14:textId="77777777" w:rsidR="00CB2A53" w:rsidRDefault="00A01F44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IDITE</w:t>
            </w:r>
          </w:p>
        </w:tc>
        <w:tc>
          <w:tcPr>
            <w:tcW w:w="5173" w:type="dxa"/>
            <w:shd w:val="clear" w:color="auto" w:fill="F7FBF7"/>
          </w:tcPr>
          <w:p w14:paraId="16212F69" w14:textId="77777777" w:rsidR="00CB2A53" w:rsidRDefault="00A01F44">
            <w:pPr>
              <w:keepNext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CB2A53" w14:paraId="00E8F3BC" w14:textId="77777777">
        <w:trPr>
          <w:cantSplit/>
          <w:jc w:val="center"/>
        </w:trPr>
        <w:tc>
          <w:tcPr>
            <w:tcW w:w="5173" w:type="dxa"/>
          </w:tcPr>
          <w:p w14:paraId="1CFBE7B6" w14:textId="77777777" w:rsidR="00CB2A53" w:rsidRDefault="00A01F44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LIJEČITE I KAZUJTE</w:t>
            </w:r>
          </w:p>
        </w:tc>
        <w:tc>
          <w:tcPr>
            <w:tcW w:w="5173" w:type="dxa"/>
          </w:tcPr>
          <w:p w14:paraId="06F505B7" w14:textId="77777777" w:rsidR="00CB2A53" w:rsidRDefault="00A01F44">
            <w:pPr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03DB13E5" w14:textId="77777777" w:rsidR="00CB2A53" w:rsidRDefault="00A01F44">
      <w:pPr>
        <w:keepNext/>
        <w:spacing w:before="120"/>
        <w:jc w:val="both"/>
      </w:pPr>
      <w:r>
        <w:rPr>
          <w:color w:val="000000"/>
        </w:rPr>
        <w:lastRenderedPageBreak/>
        <w:t>Razgovor</w:t>
      </w:r>
    </w:p>
    <w:p w14:paraId="0696EC32" w14:textId="77777777" w:rsidR="00CB2A53" w:rsidRDefault="00A01F44">
      <w:pPr>
        <w:pStyle w:val="Grafikeoznake"/>
        <w:ind w:left="255" w:hanging="255"/>
        <w:jc w:val="both"/>
      </w:pPr>
      <w:r>
        <w:rPr>
          <w:color w:val="000000"/>
        </w:rPr>
        <w:t xml:space="preserve">Zašto učenici ne djeluju samo u svoje ime? </w:t>
      </w:r>
      <w:r>
        <w:rPr>
          <w:color w:val="6B6B6B"/>
          <w:sz w:val="18"/>
        </w:rPr>
        <w:t>(Šalje ih Gospodin; naviještaju blizinu Božjega kraljevstva.)</w:t>
      </w:r>
    </w:p>
    <w:p w14:paraId="66EFFB62" w14:textId="77777777" w:rsidR="00CB2A53" w:rsidRDefault="00A01F44">
      <w:pPr>
        <w:pStyle w:val="Grafikeoznake"/>
        <w:ind w:left="255" w:hanging="255"/>
        <w:jc w:val="both"/>
      </w:pPr>
      <w:r>
        <w:rPr>
          <w:color w:val="000000"/>
        </w:rPr>
        <w:t xml:space="preserve">Kako biste danas povezali navještaj i brigu za ljude? </w:t>
      </w:r>
      <w:r>
        <w:rPr>
          <w:color w:val="6B6B6B"/>
          <w:sz w:val="18"/>
        </w:rPr>
        <w:t>(Primjerice, molitvom i posjetom bolesniku, vjeronaukom i konkretnom pomoći.)</w:t>
      </w:r>
    </w:p>
    <w:p w14:paraId="1F8BC887" w14:textId="77777777" w:rsidR="00CB2A53" w:rsidRDefault="00CB2A53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CB2A53" w14:paraId="0DAFE5FE" w14:textId="77777777">
        <w:trPr>
          <w:jc w:val="center"/>
        </w:trPr>
        <w:tc>
          <w:tcPr>
            <w:tcW w:w="10346" w:type="dxa"/>
            <w:shd w:val="clear" w:color="auto" w:fill="46437E"/>
          </w:tcPr>
          <w:p w14:paraId="5098B6F6" w14:textId="77777777" w:rsidR="00CB2A53" w:rsidRDefault="00A01F4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DAN MOLITVE ZA DUHOVNA ZVANJA</w:t>
            </w:r>
          </w:p>
        </w:tc>
      </w:tr>
      <w:tr w:rsidR="00CB2A53" w14:paraId="12A2FB0F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301706F5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Četvrta uskrsna nedjelja u liturgijskoj godini zauzima posebno mjesto i svetkuje se kao Nedjelja Dobrog Pastira. To je ujedno dan molitve za duhovna zvanja.</w:t>
            </w:r>
          </w:p>
          <w:p w14:paraId="7E72BBFE" w14:textId="77777777" w:rsidR="00CB2A53" w:rsidRDefault="00A01F44">
            <w:pPr>
              <w:ind w:left="85" w:right="85"/>
              <w:jc w:val="right"/>
            </w:pPr>
            <w:r>
              <w:rPr>
                <w:color w:val="6B6B6B"/>
                <w:sz w:val="20"/>
              </w:rPr>
              <w:t>Ukorak s Isusom, str. 28.</w:t>
            </w:r>
          </w:p>
        </w:tc>
      </w:tr>
    </w:tbl>
    <w:p w14:paraId="118624A0" w14:textId="77777777" w:rsidR="00CB2A53" w:rsidRDefault="00A01F44">
      <w:pPr>
        <w:keepNext/>
        <w:spacing w:before="160"/>
        <w:jc w:val="both"/>
      </w:pPr>
      <w:r>
        <w:rPr>
          <w:b/>
          <w:color w:val="C96A00"/>
          <w:sz w:val="26"/>
        </w:rPr>
        <w:t>Aktivnost 3: Dvije skupine pojmova</w:t>
      </w:r>
      <w:r>
        <w:rPr>
          <w:i/>
          <w:color w:val="6B6B6B"/>
          <w:sz w:val="20"/>
        </w:rPr>
        <w:t xml:space="preserve"> (rad u paru – razvrstavanje i povezivanje, 5 minuta)</w:t>
      </w:r>
    </w:p>
    <w:p w14:paraId="6237CE1D" w14:textId="5249FFE0" w:rsidR="00CB2A53" w:rsidRDefault="00A01F44">
      <w:pPr>
        <w:keepNext/>
        <w:jc w:val="both"/>
      </w:pPr>
      <w:r>
        <w:rPr>
          <w:color w:val="000000"/>
        </w:rPr>
        <w:t xml:space="preserve">Rad u paru. Učenici će </w:t>
      </w:r>
      <w:r w:rsidR="004C5EB9">
        <w:rPr>
          <w:color w:val="000000"/>
        </w:rPr>
        <w:t xml:space="preserve">proučiti </w:t>
      </w:r>
      <w:r w:rsidR="00A53B90">
        <w:rPr>
          <w:color w:val="000000"/>
        </w:rPr>
        <w:t xml:space="preserve">pojmovnike s margine stranice 28 i </w:t>
      </w:r>
      <w:r>
        <w:rPr>
          <w:color w:val="000000"/>
        </w:rPr>
        <w:t>razvrstati izmiješane pojmove u dvije skupine, a zatim povezati svaki stupanj svetoga reda s odgovarajućim nazivom službenika.</w:t>
      </w:r>
    </w:p>
    <w:p w14:paraId="11EB0D06" w14:textId="77777777" w:rsidR="00CB2A53" w:rsidRDefault="00A01F44">
      <w:pPr>
        <w:keepNext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Sveti red: đakonat – đakon; prezbiterat – prezbiter/svećenik; episkopat – biskup. Zavjeti: siromaštvo, čistoća, poslušnost.</w:t>
      </w:r>
    </w:p>
    <w:p w14:paraId="42D236CF" w14:textId="77777777" w:rsidR="004C5EB9" w:rsidRDefault="004C5EB9" w:rsidP="004C5EB9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C5EB9" w14:paraId="708F93F7" w14:textId="77777777" w:rsidTr="00BF2B57">
        <w:trPr>
          <w:jc w:val="center"/>
        </w:trPr>
        <w:tc>
          <w:tcPr>
            <w:tcW w:w="10346" w:type="dxa"/>
            <w:shd w:val="clear" w:color="auto" w:fill="46437E"/>
          </w:tcPr>
          <w:p w14:paraId="158D80B6" w14:textId="77777777" w:rsidR="004C5EB9" w:rsidRDefault="004C5EB9" w:rsidP="00BF2B57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TRI STUPNJA SVETOGA REDA</w:t>
            </w:r>
          </w:p>
        </w:tc>
      </w:tr>
      <w:tr w:rsidR="004C5EB9" w14:paraId="400585F0" w14:textId="77777777" w:rsidTr="00BF2B5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4F2C605E" w14:textId="77777777" w:rsidR="004C5EB9" w:rsidRDefault="004C5EB9" w:rsidP="00BF2B57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» đakonat</w:t>
            </w:r>
          </w:p>
          <w:p w14:paraId="7479D6E1" w14:textId="77777777" w:rsidR="004C5EB9" w:rsidRDefault="004C5EB9" w:rsidP="00BF2B57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» prezbiterat (svećeništvo)</w:t>
            </w:r>
          </w:p>
          <w:p w14:paraId="013562B0" w14:textId="77777777" w:rsidR="004C5EB9" w:rsidRDefault="004C5EB9" w:rsidP="00BF2B57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» episkopat (biskupstvo)</w:t>
            </w:r>
          </w:p>
          <w:p w14:paraId="7817B19B" w14:textId="77777777" w:rsidR="004C5EB9" w:rsidRDefault="004C5EB9" w:rsidP="00BF2B57">
            <w:pPr>
              <w:ind w:left="85" w:right="85"/>
              <w:jc w:val="right"/>
            </w:pPr>
            <w:r>
              <w:rPr>
                <w:color w:val="6B6B6B"/>
                <w:sz w:val="20"/>
              </w:rPr>
              <w:t>Ukorak s Isusom, str. 28.</w:t>
            </w:r>
          </w:p>
        </w:tc>
      </w:tr>
    </w:tbl>
    <w:p w14:paraId="2EF02C85" w14:textId="77777777" w:rsidR="004C5EB9" w:rsidRDefault="004C5EB9" w:rsidP="004C5EB9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C5EB9" w14:paraId="4E395810" w14:textId="77777777" w:rsidTr="00BF2B57">
        <w:trPr>
          <w:jc w:val="center"/>
        </w:trPr>
        <w:tc>
          <w:tcPr>
            <w:tcW w:w="10346" w:type="dxa"/>
            <w:shd w:val="clear" w:color="auto" w:fill="46437E"/>
          </w:tcPr>
          <w:p w14:paraId="4EE8A61C" w14:textId="77777777" w:rsidR="004C5EB9" w:rsidRDefault="004C5EB9" w:rsidP="00BF2B57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REDOVNIČKI ZAVJETI</w:t>
            </w:r>
          </w:p>
        </w:tc>
      </w:tr>
      <w:tr w:rsidR="004C5EB9" w14:paraId="7D35B236" w14:textId="77777777" w:rsidTr="00BF2B5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08F43A21" w14:textId="77777777" w:rsidR="004C5EB9" w:rsidRDefault="004C5EB9" w:rsidP="00BF2B57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» poslušnost</w:t>
            </w:r>
          </w:p>
          <w:p w14:paraId="1C66AF13" w14:textId="77777777" w:rsidR="004C5EB9" w:rsidRDefault="004C5EB9" w:rsidP="00BF2B57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» čistoća</w:t>
            </w:r>
          </w:p>
          <w:p w14:paraId="2A573063" w14:textId="77777777" w:rsidR="004C5EB9" w:rsidRDefault="004C5EB9" w:rsidP="00BF2B57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» siromaštvo</w:t>
            </w:r>
          </w:p>
          <w:p w14:paraId="6DE8208D" w14:textId="77777777" w:rsidR="004C5EB9" w:rsidRDefault="004C5EB9" w:rsidP="00BF2B57">
            <w:pPr>
              <w:ind w:left="85" w:right="85"/>
              <w:jc w:val="right"/>
            </w:pPr>
            <w:r>
              <w:rPr>
                <w:color w:val="6B6B6B"/>
                <w:sz w:val="20"/>
              </w:rPr>
              <w:t>Ukorak s Isusom, str. 28.</w:t>
            </w:r>
          </w:p>
        </w:tc>
      </w:tr>
    </w:tbl>
    <w:p w14:paraId="42FEC4D7" w14:textId="77777777" w:rsidR="004C5EB9" w:rsidRDefault="004C5EB9">
      <w:pPr>
        <w:keepNext/>
        <w:jc w:val="both"/>
      </w:pPr>
    </w:p>
    <w:p w14:paraId="015F5488" w14:textId="77777777" w:rsidR="00CB2A53" w:rsidRDefault="00A01F44">
      <w:pPr>
        <w:keepNext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337DA0AD" w14:textId="683FCB3B" w:rsidR="004C5EB9" w:rsidRPr="002541BD" w:rsidRDefault="004C5EB9" w:rsidP="002541BD">
      <w:pPr>
        <w:spacing w:before="120"/>
        <w:jc w:val="both"/>
        <w:rPr>
          <w:color w:val="002060"/>
          <w:sz w:val="40"/>
          <w:szCs w:val="40"/>
        </w:rPr>
      </w:pPr>
      <w:r w:rsidRPr="004C5EB9">
        <w:rPr>
          <w:color w:val="002060"/>
          <w:sz w:val="40"/>
          <w:szCs w:val="40"/>
        </w:rPr>
        <w:t>čistoća; episkopat; poslušnost; đakonat; siromaštvo; prezbiterat. Nazivi službenika: biskup; đakon; prezbiter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CB2A53" w14:paraId="2888F96B" w14:textId="77777777">
        <w:trPr>
          <w:cantSplit/>
          <w:jc w:val="center"/>
        </w:trPr>
        <w:tc>
          <w:tcPr>
            <w:tcW w:w="5173" w:type="dxa"/>
            <w:shd w:val="clear" w:color="auto" w:fill="8064A2"/>
          </w:tcPr>
          <w:p w14:paraId="413AA578" w14:textId="77777777" w:rsidR="00CB2A53" w:rsidRDefault="00A01F44" w:rsidP="002541BD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SVETI RED</w:t>
            </w:r>
          </w:p>
        </w:tc>
        <w:tc>
          <w:tcPr>
            <w:tcW w:w="5173" w:type="dxa"/>
            <w:shd w:val="clear" w:color="auto" w:fill="8064A2"/>
          </w:tcPr>
          <w:p w14:paraId="01EAD20D" w14:textId="77777777" w:rsidR="00CB2A53" w:rsidRDefault="00A01F44" w:rsidP="002541BD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REDOVNIČKI ZAVJETI</w:t>
            </w:r>
          </w:p>
        </w:tc>
      </w:tr>
      <w:tr w:rsidR="00CB2A53" w14:paraId="67DDDBB3" w14:textId="77777777" w:rsidTr="002541BD">
        <w:trPr>
          <w:jc w:val="center"/>
        </w:trPr>
        <w:tc>
          <w:tcPr>
            <w:tcW w:w="5173" w:type="dxa"/>
          </w:tcPr>
          <w:p w14:paraId="29D5364C" w14:textId="5CA017A4" w:rsidR="00CB2A53" w:rsidRDefault="00A01F44" w:rsidP="002541BD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 xml:space="preserve">Pojmovi: </w:t>
            </w:r>
            <w:r>
              <w:rPr>
                <w:color w:val="000000"/>
                <w:sz w:val="24"/>
              </w:rPr>
              <w:t>_________</w:t>
            </w:r>
            <w:r w:rsidR="004C5EB9">
              <w:rPr>
                <w:color w:val="000000"/>
                <w:sz w:val="24"/>
              </w:rPr>
              <w:t>___________________</w:t>
            </w:r>
            <w:r>
              <w:rPr>
                <w:color w:val="000000"/>
                <w:sz w:val="24"/>
              </w:rPr>
              <w:t>_</w:t>
            </w:r>
          </w:p>
          <w:p w14:paraId="7390C378" w14:textId="77777777" w:rsidR="00CB2A53" w:rsidRDefault="00A01F44" w:rsidP="002541BD">
            <w:pPr>
              <w:widowControl w:val="0"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  <w:tc>
          <w:tcPr>
            <w:tcW w:w="5173" w:type="dxa"/>
          </w:tcPr>
          <w:p w14:paraId="13A7C5D6" w14:textId="52AB7DF9" w:rsidR="00CB2A53" w:rsidRDefault="00A01F44" w:rsidP="002541BD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 xml:space="preserve">Pojmovi: </w:t>
            </w:r>
            <w:r>
              <w:rPr>
                <w:color w:val="000000"/>
                <w:sz w:val="24"/>
              </w:rPr>
              <w:t>_______</w:t>
            </w:r>
            <w:r w:rsidR="004C5EB9">
              <w:rPr>
                <w:color w:val="000000"/>
                <w:sz w:val="24"/>
              </w:rPr>
              <w:t>___________________</w:t>
            </w:r>
            <w:r>
              <w:rPr>
                <w:color w:val="000000"/>
                <w:sz w:val="24"/>
              </w:rPr>
              <w:t>___</w:t>
            </w:r>
          </w:p>
          <w:p w14:paraId="265D644E" w14:textId="77777777" w:rsidR="00CB2A53" w:rsidRDefault="00A01F44" w:rsidP="002541BD">
            <w:pPr>
              <w:widowControl w:val="0"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19F43010" w14:textId="77777777" w:rsidR="00CB2A53" w:rsidRDefault="00A01F44">
      <w:pPr>
        <w:keepNext/>
        <w:spacing w:before="160"/>
        <w:jc w:val="both"/>
      </w:pPr>
      <w:r>
        <w:rPr>
          <w:b/>
          <w:color w:val="C96A00"/>
          <w:sz w:val="26"/>
        </w:rPr>
        <w:lastRenderedPageBreak/>
        <w:t>Aktivnost 4: Motiv nije isto što i poziv</w:t>
      </w:r>
      <w:r>
        <w:rPr>
          <w:i/>
          <w:color w:val="6B6B6B"/>
          <w:sz w:val="20"/>
        </w:rPr>
        <w:t xml:space="preserve"> (rad u skupinama – prosudba razloga, 6 minuta)</w:t>
      </w:r>
    </w:p>
    <w:p w14:paraId="47E48DA2" w14:textId="733B87E7" w:rsidR="00CB2A53" w:rsidRDefault="00C73994">
      <w:pPr>
        <w:keepNext/>
        <w:jc w:val="both"/>
      </w:pPr>
      <w:r w:rsidRPr="00C73994">
        <w:rPr>
          <w:color w:val="000000"/>
          <w:highlight w:val="cyan"/>
        </w:rPr>
        <w:t>a)</w:t>
      </w:r>
      <w:r>
        <w:rPr>
          <w:color w:val="000000"/>
        </w:rPr>
        <w:t xml:space="preserve"> </w:t>
      </w:r>
      <w:r w:rsidR="00A01F44">
        <w:rPr>
          <w:color w:val="000000"/>
        </w:rPr>
        <w:t>Rad u skupinama. Učenici će uz četiri izjave odrediti koji razlog potiče služenje, a koji treba preispitati. Neće prosuđivati stvarne osobe. Jedan će problematičan razlog preoblikovati u pitanje za razgovor s pratiteljem.</w:t>
      </w:r>
    </w:p>
    <w:p w14:paraId="261A660E" w14:textId="77777777" w:rsidR="00CB2A53" w:rsidRDefault="00A01F44">
      <w:pPr>
        <w:keepNext/>
        <w:jc w:val="both"/>
      </w:pPr>
      <w:r>
        <w:rPr>
          <w:color w:val="6B6B6B"/>
          <w:sz w:val="20"/>
        </w:rPr>
        <w:t>Moguće rješenje: Služenje i spremnost na učenje dobri su znakovi. Strah od kazne, korist i bijeg zahtijevaju preispitivanje. Nijedna izjava sama nije potvrda poziva.</w:t>
      </w:r>
    </w:p>
    <w:p w14:paraId="5DC9F7A2" w14:textId="77777777" w:rsidR="00CB2A53" w:rsidRDefault="00A01F44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CB2A53" w14:paraId="42388F16" w14:textId="77777777">
        <w:trPr>
          <w:cantSplit/>
          <w:jc w:val="center"/>
        </w:trPr>
        <w:tc>
          <w:tcPr>
            <w:tcW w:w="5173" w:type="dxa"/>
            <w:shd w:val="clear" w:color="auto" w:fill="8064A2"/>
          </w:tcPr>
          <w:p w14:paraId="282DE5CF" w14:textId="77777777" w:rsidR="00CB2A53" w:rsidRDefault="00A01F4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RAZLOG</w:t>
            </w:r>
          </w:p>
        </w:tc>
        <w:tc>
          <w:tcPr>
            <w:tcW w:w="5173" w:type="dxa"/>
            <w:shd w:val="clear" w:color="auto" w:fill="8064A2"/>
          </w:tcPr>
          <w:p w14:paraId="03D5F585" w14:textId="77777777" w:rsidR="00CB2A53" w:rsidRDefault="00A01F4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NAŠA PROSUDBA</w:t>
            </w:r>
          </w:p>
        </w:tc>
      </w:tr>
      <w:tr w:rsidR="00CB2A53" w14:paraId="2E619C3D" w14:textId="77777777">
        <w:trPr>
          <w:cantSplit/>
          <w:jc w:val="center"/>
        </w:trPr>
        <w:tc>
          <w:tcPr>
            <w:tcW w:w="5173" w:type="dxa"/>
          </w:tcPr>
          <w:p w14:paraId="0ED6196F" w14:textId="77777777" w:rsidR="00CB2A53" w:rsidRDefault="00A01F44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Želim služiti i spreman sam učiti.</w:t>
            </w:r>
          </w:p>
        </w:tc>
        <w:tc>
          <w:tcPr>
            <w:tcW w:w="5173" w:type="dxa"/>
          </w:tcPr>
          <w:p w14:paraId="469A7404" w14:textId="77777777" w:rsidR="00CB2A53" w:rsidRDefault="00A01F44">
            <w:pPr>
              <w:keepNext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CB2A53" w14:paraId="0CC57587" w14:textId="77777777">
        <w:trPr>
          <w:cantSplit/>
          <w:jc w:val="center"/>
        </w:trPr>
        <w:tc>
          <w:tcPr>
            <w:tcW w:w="5173" w:type="dxa"/>
            <w:shd w:val="clear" w:color="auto" w:fill="F7FBF7"/>
          </w:tcPr>
          <w:p w14:paraId="71B3A161" w14:textId="77777777" w:rsidR="00CB2A53" w:rsidRDefault="00A01F44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Bojim se da će me Bog kazniti.</w:t>
            </w:r>
          </w:p>
        </w:tc>
        <w:tc>
          <w:tcPr>
            <w:tcW w:w="5173" w:type="dxa"/>
            <w:shd w:val="clear" w:color="auto" w:fill="F7FBF7"/>
          </w:tcPr>
          <w:p w14:paraId="1343028C" w14:textId="77777777" w:rsidR="00CB2A53" w:rsidRDefault="00A01F44">
            <w:pPr>
              <w:keepNext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CB2A53" w14:paraId="1AE498F8" w14:textId="77777777">
        <w:trPr>
          <w:cantSplit/>
          <w:jc w:val="center"/>
        </w:trPr>
        <w:tc>
          <w:tcPr>
            <w:tcW w:w="5173" w:type="dxa"/>
          </w:tcPr>
          <w:p w14:paraId="0E3A6628" w14:textId="77777777" w:rsidR="00CB2A53" w:rsidRDefault="00A01F44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Želim ugled i lagodan život.</w:t>
            </w:r>
          </w:p>
        </w:tc>
        <w:tc>
          <w:tcPr>
            <w:tcW w:w="5173" w:type="dxa"/>
          </w:tcPr>
          <w:p w14:paraId="716DC327" w14:textId="77777777" w:rsidR="00CB2A53" w:rsidRDefault="00A01F44">
            <w:pPr>
              <w:keepNext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CB2A53" w14:paraId="2AD233D4" w14:textId="77777777">
        <w:trPr>
          <w:cantSplit/>
          <w:jc w:val="center"/>
        </w:trPr>
        <w:tc>
          <w:tcPr>
            <w:tcW w:w="5173" w:type="dxa"/>
            <w:shd w:val="clear" w:color="auto" w:fill="F7FBF7"/>
          </w:tcPr>
          <w:p w14:paraId="4ECD27DA" w14:textId="77777777" w:rsidR="00CB2A53" w:rsidRDefault="00A01F44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Ne želim rješavati svoje teškoće.</w:t>
            </w:r>
          </w:p>
        </w:tc>
        <w:tc>
          <w:tcPr>
            <w:tcW w:w="5173" w:type="dxa"/>
            <w:shd w:val="clear" w:color="auto" w:fill="F7FBF7"/>
          </w:tcPr>
          <w:p w14:paraId="2F7EB428" w14:textId="77777777" w:rsidR="00CB2A53" w:rsidRDefault="00A01F44">
            <w:pPr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7C42381E" w14:textId="77777777" w:rsidR="00C73994" w:rsidRDefault="00C73994">
      <w:pPr>
        <w:spacing w:before="120"/>
        <w:jc w:val="both"/>
        <w:rPr>
          <w:color w:val="000000"/>
          <w:highlight w:val="cyan"/>
        </w:rPr>
      </w:pPr>
    </w:p>
    <w:p w14:paraId="5ED7A8FD" w14:textId="4FD6BDF5" w:rsidR="00C73994" w:rsidRDefault="00A01F44">
      <w:pPr>
        <w:spacing w:before="120"/>
        <w:jc w:val="both"/>
        <w:rPr>
          <w:color w:val="000000"/>
        </w:rPr>
      </w:pPr>
      <w:r w:rsidRPr="00C73994">
        <w:rPr>
          <w:color w:val="000000"/>
          <w:highlight w:val="cyan"/>
        </w:rPr>
        <w:t>b)</w:t>
      </w:r>
      <w:r>
        <w:rPr>
          <w:color w:val="000000"/>
        </w:rPr>
        <w:t xml:space="preserve"> Učenici će pogledati </w:t>
      </w:r>
      <w:r w:rsidR="00C73994">
        <w:rPr>
          <w:color w:val="000000"/>
        </w:rPr>
        <w:t xml:space="preserve">dva motivacijska </w:t>
      </w:r>
      <w:r>
        <w:rPr>
          <w:color w:val="000000"/>
        </w:rPr>
        <w:t>videozapis</w:t>
      </w:r>
      <w:r w:rsidR="00C73994">
        <w:rPr>
          <w:color w:val="000000"/>
        </w:rPr>
        <w:t>a:</w:t>
      </w:r>
    </w:p>
    <w:p w14:paraId="253B17C7" w14:textId="77777777" w:rsidR="00C73994" w:rsidRDefault="00C73994" w:rsidP="00C73994">
      <w:pPr>
        <w:spacing w:after="0"/>
        <w:jc w:val="both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425CEC0F" w14:textId="77777777" w:rsidR="00C73994" w:rsidRDefault="00C73994" w:rsidP="00C73994">
      <w:pPr>
        <w:spacing w:after="0"/>
        <w:jc w:val="both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747E8071" w14:textId="77777777" w:rsidR="00C73994" w:rsidRDefault="00C73994" w:rsidP="00C73994">
      <w:pPr>
        <w:spacing w:after="0"/>
        <w:jc w:val="both"/>
        <w:textAlignment w:val="center"/>
        <w:rPr>
          <w:rFonts w:asciiTheme="minorHAnsi" w:eastAsia="Times New Roman" w:hAnsiTheme="minorHAnsi" w:cstheme="minorHAnsi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168"/>
        <w:gridCol w:w="5169"/>
      </w:tblGrid>
      <w:tr w:rsidR="00C73994" w14:paraId="728570C7" w14:textId="77777777" w:rsidTr="00BF2B57">
        <w:tc>
          <w:tcPr>
            <w:tcW w:w="5168" w:type="dxa"/>
            <w:shd w:val="clear" w:color="auto" w:fill="EEECE1" w:themeFill="background2"/>
          </w:tcPr>
          <w:p w14:paraId="670BE4F6" w14:textId="201B7C20" w:rsidR="00C73994" w:rsidRDefault="002D59F9" w:rsidP="00BF2B57">
            <w:pPr>
              <w:spacing w:after="0"/>
              <w:jc w:val="both"/>
              <w:textAlignment w:val="center"/>
              <w:rPr>
                <w:rFonts w:asciiTheme="minorHAnsi" w:eastAsia="Times New Roman" w:hAnsiTheme="minorHAnsi" w:cstheme="minorHAnsi"/>
                <w:lang w:eastAsia="hr-HR"/>
              </w:rPr>
            </w:pPr>
            <w:r w:rsidRPr="002D59F9">
              <w:rPr>
                <w:rFonts w:asciiTheme="minorHAnsi" w:eastAsia="Times New Roman" w:hAnsiTheme="minorHAnsi" w:cstheme="minorHAnsi"/>
                <w:lang w:eastAsia="hr-HR"/>
              </w:rPr>
              <w:t>„Razlučivanje redovničkog poziva“; 0:48; Izvor: budiFRAjer</w:t>
            </w:r>
            <w:r>
              <w:rPr>
                <w:rFonts w:asciiTheme="minorHAnsi" w:eastAsia="Times New Roman" w:hAnsiTheme="minorHAnsi" w:cstheme="minorHAnsi"/>
                <w:lang w:eastAsia="hr-HR"/>
              </w:rPr>
              <w:t>;</w:t>
            </w:r>
            <w:r w:rsidRPr="002D59F9">
              <w:rPr>
                <w:rFonts w:asciiTheme="minorHAnsi" w:eastAsia="Times New Roman" w:hAnsiTheme="minorHAnsi" w:cstheme="minorHAnsi"/>
                <w:lang w:eastAsia="hr-HR"/>
              </w:rPr>
              <w:t xml:space="preserve"> YouTube</w:t>
            </w:r>
          </w:p>
          <w:p w14:paraId="4E5BAFFF" w14:textId="77777777" w:rsidR="00C73994" w:rsidRDefault="00C73994" w:rsidP="00BF2B57">
            <w:pPr>
              <w:spacing w:after="0"/>
              <w:jc w:val="both"/>
              <w:textAlignment w:val="center"/>
              <w:rPr>
                <w:rFonts w:asciiTheme="minorHAnsi" w:eastAsia="Times New Roman" w:hAnsiTheme="minorHAnsi" w:cstheme="minorHAnsi"/>
                <w:lang w:eastAsia="hr-HR"/>
              </w:rPr>
            </w:pPr>
          </w:p>
          <w:p w14:paraId="2E7BA26E" w14:textId="72AE579B" w:rsidR="00C73994" w:rsidRDefault="002D59F9" w:rsidP="00BF2B57">
            <w:pPr>
              <w:spacing w:after="0"/>
              <w:jc w:val="center"/>
              <w:textAlignment w:val="center"/>
              <w:rPr>
                <w:rFonts w:asciiTheme="minorHAnsi" w:eastAsia="Times New Roman" w:hAnsiTheme="minorHAnsi" w:cstheme="minorHAnsi"/>
                <w:lang w:eastAsia="hr-HR"/>
              </w:rPr>
            </w:pPr>
            <w:r>
              <w:rPr>
                <w:noProof/>
              </w:rPr>
              <w:drawing>
                <wp:inline distT="0" distB="0" distL="0" distR="0" wp14:anchorId="2563C747" wp14:editId="7FE0ACE8">
                  <wp:extent cx="2401200" cy="1800000"/>
                  <wp:effectExtent l="0" t="0" r="0" b="0"/>
                  <wp:docPr id="563638308" name="Videozapis 4" descr="Razlučivanje redovničkog poziva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5677143" name="Videozapis 4" descr="Razlučivanje redovničkog poziva">
                            <a:hlinkClick r:id="rId17"/>
                          </pic:cNvPr>
                          <pic:cNvPicPr/>
                        </pic:nvPicPr>
                        <pic:blipFill>
                          <a:blip r:embed="rId18">
                            <a:extLst>
                              <a:ext uri="{C809E66F-F1BF-436E-b5F7-EEA9579F0CBA}">
                                <wp15:webVideoPr xmlns:wp15="http://schemas.microsoft.com/office/word/2012/wordprocessingDrawing" embeddedHtml="&lt;iframe width=&quot;200&quot; height=&quot;113&quot; src=&quot;https://www.youtube.com/embed/FtqsFUVGs2s?feature=oembed&quot; frameborder=&quot;0&quot; allow=&quot;accelerometer; autoplay; clipboard-write; encrypted-media; gyroscope; picture-in-picture; web-share&quot; referrerpolicy=&quot;strict-origin-when-cross-origin&quot; allowfullscreen=&quot;&quot; title=&quot;Razlučivanje redovničkog poziva&quot; sandbox=&quot;allow-scripts allow-same-origin allow-popups&quot;&gt;&lt;/iframe&gt;" h="113" w="20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12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1312CD" w14:textId="77777777" w:rsidR="00C73994" w:rsidRDefault="00C73994" w:rsidP="00BF2B57">
            <w:pPr>
              <w:spacing w:after="0"/>
              <w:jc w:val="center"/>
              <w:textAlignment w:val="center"/>
              <w:rPr>
                <w:rFonts w:asciiTheme="minorHAnsi" w:eastAsia="Times New Roman" w:hAnsiTheme="minorHAnsi" w:cstheme="minorHAnsi"/>
                <w:lang w:eastAsia="hr-HR"/>
              </w:rPr>
            </w:pPr>
          </w:p>
        </w:tc>
        <w:tc>
          <w:tcPr>
            <w:tcW w:w="5169" w:type="dxa"/>
            <w:shd w:val="clear" w:color="auto" w:fill="EEECE1" w:themeFill="background2"/>
          </w:tcPr>
          <w:p w14:paraId="6EC52F31" w14:textId="4116F714" w:rsidR="00C73994" w:rsidRDefault="002D59F9" w:rsidP="00BF2B57">
            <w:pPr>
              <w:spacing w:after="0"/>
              <w:jc w:val="both"/>
              <w:textAlignment w:val="center"/>
              <w:rPr>
                <w:rFonts w:asciiTheme="minorHAnsi" w:eastAsia="Times New Roman" w:hAnsiTheme="minorHAnsi" w:cstheme="minorHAnsi"/>
                <w:lang w:eastAsia="hr-HR"/>
              </w:rPr>
            </w:pPr>
            <w:r w:rsidRPr="002D59F9">
              <w:rPr>
                <w:rFonts w:asciiTheme="minorHAnsi" w:eastAsia="Times New Roman" w:hAnsiTheme="minorHAnsi" w:cstheme="minorHAnsi"/>
                <w:lang w:eastAsia="hr-HR"/>
              </w:rPr>
              <w:t>„Odvaži se!“</w:t>
            </w:r>
            <w:r>
              <w:rPr>
                <w:rFonts w:asciiTheme="minorHAnsi" w:eastAsia="Times New Roman" w:hAnsiTheme="minorHAnsi" w:cstheme="minorHAnsi"/>
                <w:lang w:eastAsia="hr-HR"/>
              </w:rPr>
              <w:t xml:space="preserve">; 3:53; </w:t>
            </w:r>
            <w:r w:rsidRPr="002D59F9">
              <w:rPr>
                <w:rFonts w:asciiTheme="minorHAnsi" w:eastAsia="Times New Roman" w:hAnsiTheme="minorHAnsi" w:cstheme="minorHAnsi"/>
                <w:lang w:eastAsia="hr-HR"/>
              </w:rPr>
              <w:t>Izvor: Splitsko-makarska nadbiskupija</w:t>
            </w:r>
            <w:r>
              <w:rPr>
                <w:rFonts w:asciiTheme="minorHAnsi" w:eastAsia="Times New Roman" w:hAnsiTheme="minorHAnsi" w:cstheme="minorHAnsi"/>
                <w:lang w:eastAsia="hr-HR"/>
              </w:rPr>
              <w:t>;</w:t>
            </w:r>
            <w:r w:rsidRPr="002D59F9">
              <w:rPr>
                <w:rFonts w:asciiTheme="minorHAnsi" w:eastAsia="Times New Roman" w:hAnsiTheme="minorHAnsi" w:cstheme="minorHAnsi"/>
                <w:lang w:eastAsia="hr-HR"/>
              </w:rPr>
              <w:t xml:space="preserve"> YouTube</w:t>
            </w:r>
          </w:p>
          <w:p w14:paraId="117F1449" w14:textId="10ED41C7" w:rsidR="00C73994" w:rsidRDefault="00C73994" w:rsidP="002D59F9">
            <w:pPr>
              <w:spacing w:after="0"/>
              <w:textAlignment w:val="center"/>
              <w:rPr>
                <w:rFonts w:asciiTheme="minorHAnsi" w:eastAsia="Times New Roman" w:hAnsiTheme="minorHAnsi" w:cstheme="minorHAnsi"/>
                <w:lang w:eastAsia="hr-HR"/>
              </w:rPr>
            </w:pPr>
          </w:p>
          <w:p w14:paraId="5339FC00" w14:textId="4E44CD8B" w:rsidR="00C73994" w:rsidRDefault="002D59F9" w:rsidP="00BF2B57">
            <w:pPr>
              <w:spacing w:after="0"/>
              <w:jc w:val="center"/>
              <w:textAlignment w:val="center"/>
              <w:rPr>
                <w:rFonts w:asciiTheme="minorHAnsi" w:eastAsia="Times New Roman" w:hAnsiTheme="minorHAnsi" w:cstheme="minorHAnsi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noProof/>
                <w:lang w:eastAsia="hr-HR"/>
              </w:rPr>
              <w:drawing>
                <wp:inline distT="0" distB="0" distL="0" distR="0" wp14:anchorId="408E3220" wp14:editId="51D32A39">
                  <wp:extent cx="2401200" cy="1800000"/>
                  <wp:effectExtent l="0" t="0" r="0" b="0"/>
                  <wp:docPr id="626772612" name="Videozapis 5" descr="Odvaži se!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772612" name="Videozapis 5" descr="Odvaži se!">
                            <a:hlinkClick r:id="rId19"/>
                          </pic:cNvPr>
                          <pic:cNvPicPr/>
                        </pic:nvPicPr>
                        <pic:blipFill>
                          <a:blip r:embed="rId20">
                            <a:extLst>
                              <a:ext uri="{C809E66F-F1BF-436E-b5F7-EEA9579F0CBA}">
                                <wp15:webVideoPr xmlns:wp15="http://schemas.microsoft.com/office/word/2012/wordprocessingDrawing" embeddedHtml="&lt;iframe width=&quot;200&quot; height=&quot;113&quot; src=&quot;https://www.youtube.com/embed/Lu9YI8atVus?feature=oembed&quot; frameborder=&quot;0&quot; allow=&quot;accelerometer; autoplay; clipboard-write; encrypted-media; gyroscope; picture-in-picture; web-share&quot; referrerpolicy=&quot;strict-origin-when-cross-origin&quot; allowfullscreen=&quot;&quot; title=&quot;Odvaži se!&quot; sandbox=&quot;allow-scripts allow-same-origin allow-popups&quot;&gt;&lt;/iframe&gt;" h="113" w="20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12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4467E6" w14:textId="77777777" w:rsidR="00C73994" w:rsidRPr="004C5EB9" w:rsidRDefault="00C73994" w:rsidP="00C73994">
      <w:pPr>
        <w:spacing w:after="0"/>
        <w:jc w:val="both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4F52A1B8" w14:textId="77777777" w:rsidR="00C73994" w:rsidRDefault="00C73994" w:rsidP="00C73994">
      <w:pPr>
        <w:spacing w:after="0"/>
        <w:jc w:val="both"/>
        <w:textAlignment w:val="center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Razgovor</w:t>
      </w:r>
    </w:p>
    <w:p w14:paraId="6150C819" w14:textId="0CDBE0D9" w:rsidR="00C73994" w:rsidRDefault="002D59F9" w:rsidP="00C73994">
      <w:pPr>
        <w:pStyle w:val="Odlomakpopisa"/>
        <w:numPr>
          <w:ilvl w:val="0"/>
          <w:numId w:val="45"/>
        </w:numPr>
        <w:spacing w:after="0"/>
        <w:ind w:left="284" w:hanging="284"/>
        <w:jc w:val="both"/>
        <w:textAlignment w:val="center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Što vam se čini lijepo u svećeničkom i redovničkom životu?</w:t>
      </w:r>
    </w:p>
    <w:p w14:paraId="3C211429" w14:textId="051571BD" w:rsidR="002D59F9" w:rsidRPr="004C5EB9" w:rsidRDefault="002D59F9" w:rsidP="00C73994">
      <w:pPr>
        <w:pStyle w:val="Odlomakpopisa"/>
        <w:numPr>
          <w:ilvl w:val="0"/>
          <w:numId w:val="45"/>
        </w:numPr>
        <w:spacing w:after="0"/>
        <w:ind w:left="284" w:hanging="284"/>
        <w:jc w:val="both"/>
        <w:textAlignment w:val="center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Poznajete li nekoga tko se na to odvažio?</w:t>
      </w:r>
    </w:p>
    <w:p w14:paraId="5C01E957" w14:textId="77777777" w:rsidR="00CB2A53" w:rsidRDefault="00A01F44" w:rsidP="002541BD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5: Zavjet i njegova svrha</w:t>
      </w:r>
      <w:r>
        <w:rPr>
          <w:i/>
          <w:color w:val="6B6B6B"/>
          <w:sz w:val="20"/>
        </w:rPr>
        <w:t xml:space="preserve"> (rad u paru – primjer i objašnjenje, 6 minuta)</w:t>
      </w:r>
    </w:p>
    <w:p w14:paraId="5061915C" w14:textId="77777777" w:rsidR="00CB2A53" w:rsidRDefault="00A01F44" w:rsidP="002541BD">
      <w:pPr>
        <w:widowControl w:val="0"/>
        <w:jc w:val="both"/>
      </w:pPr>
      <w:r>
        <w:rPr>
          <w:color w:val="000000"/>
        </w:rPr>
        <w:t>Rad u paru. Učenici će povezati zavjet s njegovim smislom, a zatim navesti primjeren primjer. Razlikovat će evanđeosko odricanje od omalovažavanja ljudskih dobara.</w:t>
      </w:r>
    </w:p>
    <w:p w14:paraId="4A125FB2" w14:textId="21BE1D10" w:rsidR="00CB2A53" w:rsidRDefault="00A01F44" w:rsidP="002541BD">
      <w:pPr>
        <w:widowControl w:val="0"/>
        <w:jc w:val="both"/>
      </w:pPr>
      <w:r>
        <w:rPr>
          <w:color w:val="6B6B6B"/>
          <w:sz w:val="20"/>
        </w:rPr>
        <w:t xml:space="preserve">Moguće rješenje: Siromaštvo – sloboda od posjedovanja i dijeljenje; čistoća – nepodijeljeno darivanje Bogu u posvećenom celibatu; poslušnost – slušanje Boga i odgovorno življenje pravila zajednice. </w:t>
      </w:r>
    </w:p>
    <w:p w14:paraId="3DEE115F" w14:textId="77777777" w:rsidR="00CB2A53" w:rsidRDefault="00A01F44">
      <w:pPr>
        <w:keepNext/>
        <w:spacing w:before="200"/>
        <w:jc w:val="both"/>
      </w:pPr>
      <w:r>
        <w:rPr>
          <w:color w:val="000000"/>
        </w:rPr>
        <w:lastRenderedPageBreak/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CB2A53" w14:paraId="3EE0188F" w14:textId="77777777">
        <w:trPr>
          <w:cantSplit/>
          <w:jc w:val="center"/>
        </w:trPr>
        <w:tc>
          <w:tcPr>
            <w:tcW w:w="5173" w:type="dxa"/>
            <w:shd w:val="clear" w:color="auto" w:fill="8064A2"/>
          </w:tcPr>
          <w:p w14:paraId="711D3DF4" w14:textId="77777777" w:rsidR="00CB2A53" w:rsidRDefault="00A01F4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ZAVJET</w:t>
            </w:r>
          </w:p>
        </w:tc>
        <w:tc>
          <w:tcPr>
            <w:tcW w:w="5173" w:type="dxa"/>
            <w:shd w:val="clear" w:color="auto" w:fill="8064A2"/>
          </w:tcPr>
          <w:p w14:paraId="09DEAEAF" w14:textId="77777777" w:rsidR="00CB2A53" w:rsidRDefault="00A01F4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SMISAO I PRIMJER</w:t>
            </w:r>
          </w:p>
        </w:tc>
      </w:tr>
      <w:tr w:rsidR="00CB2A53" w14:paraId="23955FA7" w14:textId="77777777">
        <w:trPr>
          <w:cantSplit/>
          <w:jc w:val="center"/>
        </w:trPr>
        <w:tc>
          <w:tcPr>
            <w:tcW w:w="5173" w:type="dxa"/>
          </w:tcPr>
          <w:p w14:paraId="361B0D80" w14:textId="77777777" w:rsidR="00CB2A53" w:rsidRDefault="00A01F44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siromaštvo</w:t>
            </w:r>
          </w:p>
        </w:tc>
        <w:tc>
          <w:tcPr>
            <w:tcW w:w="5173" w:type="dxa"/>
          </w:tcPr>
          <w:p w14:paraId="46E1C263" w14:textId="77777777" w:rsidR="00CB2A53" w:rsidRDefault="00A01F44">
            <w:pPr>
              <w:keepNext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  <w:p w14:paraId="5DEB3677" w14:textId="77777777" w:rsidR="00CB2A53" w:rsidRDefault="00A01F44">
            <w:pPr>
              <w:keepNext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CB2A53" w14:paraId="064B1BE8" w14:textId="77777777">
        <w:trPr>
          <w:cantSplit/>
          <w:jc w:val="center"/>
        </w:trPr>
        <w:tc>
          <w:tcPr>
            <w:tcW w:w="5173" w:type="dxa"/>
            <w:shd w:val="clear" w:color="auto" w:fill="F7FBF7"/>
          </w:tcPr>
          <w:p w14:paraId="34835D24" w14:textId="77777777" w:rsidR="00CB2A53" w:rsidRDefault="00A01F44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čistoća</w:t>
            </w:r>
          </w:p>
        </w:tc>
        <w:tc>
          <w:tcPr>
            <w:tcW w:w="5173" w:type="dxa"/>
            <w:shd w:val="clear" w:color="auto" w:fill="F7FBF7"/>
          </w:tcPr>
          <w:p w14:paraId="2E98EEE4" w14:textId="77777777" w:rsidR="00CB2A53" w:rsidRDefault="00A01F44">
            <w:pPr>
              <w:keepNext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  <w:p w14:paraId="3C117F3D" w14:textId="77777777" w:rsidR="00CB2A53" w:rsidRDefault="00A01F44">
            <w:pPr>
              <w:keepNext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CB2A53" w14:paraId="5B380A9B" w14:textId="77777777">
        <w:trPr>
          <w:cantSplit/>
          <w:jc w:val="center"/>
        </w:trPr>
        <w:tc>
          <w:tcPr>
            <w:tcW w:w="5173" w:type="dxa"/>
          </w:tcPr>
          <w:p w14:paraId="0A7A5778" w14:textId="77777777" w:rsidR="00CB2A53" w:rsidRDefault="00A01F44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poslušnost</w:t>
            </w:r>
          </w:p>
        </w:tc>
        <w:tc>
          <w:tcPr>
            <w:tcW w:w="5173" w:type="dxa"/>
          </w:tcPr>
          <w:p w14:paraId="127A5550" w14:textId="77777777" w:rsidR="00CB2A53" w:rsidRDefault="00A01F44">
            <w:pPr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  <w:p w14:paraId="7A2792CF" w14:textId="77777777" w:rsidR="00CB2A53" w:rsidRDefault="00A01F44">
            <w:pPr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4AC1CB60" w14:textId="77777777" w:rsidR="00CB2A53" w:rsidRDefault="00A01F44" w:rsidP="002D59F9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6: Što svjedočanstvo može pokazati</w:t>
      </w:r>
      <w:r>
        <w:rPr>
          <w:i/>
          <w:color w:val="6B6B6B"/>
          <w:sz w:val="20"/>
        </w:rPr>
        <w:t xml:space="preserve"> (rad u paru – razlikovanje iskustva i pravila, 6 minuta)</w:t>
      </w:r>
    </w:p>
    <w:p w14:paraId="07A3F8B8" w14:textId="77777777" w:rsidR="00CB2A53" w:rsidRDefault="00A01F44" w:rsidP="002D59F9">
      <w:pPr>
        <w:widowControl w:val="0"/>
        <w:jc w:val="both"/>
        <w:rPr>
          <w:color w:val="000000"/>
        </w:rPr>
      </w:pPr>
      <w:r>
        <w:rPr>
          <w:color w:val="000000"/>
        </w:rPr>
        <w:t>Rad u paru. Učenici će pročitati uvodna pitanja iz udžbenika. Zatim će na temelju intervjua objasniti zašto iskustvo jednoga svećenika ne opisuje jedini mogući način poziva.</w:t>
      </w:r>
    </w:p>
    <w:p w14:paraId="15E38C5E" w14:textId="0EEBC61D" w:rsidR="002D59F9" w:rsidRDefault="002D59F9" w:rsidP="002D59F9">
      <w:pPr>
        <w:widowControl w:val="0"/>
        <w:spacing w:after="0"/>
        <w:jc w:val="both"/>
      </w:pPr>
      <w:r>
        <w:rPr>
          <w:color w:val="6B6B6B"/>
          <w:sz w:val="20"/>
        </w:rPr>
        <w:t>Moguće rješenje: Poziv ne mora uključivati viđenje ni izvanredan događaj. Važni su odnos s Bogom, sloboda, vrijeme, pratnja i prihvaćanje crkvene zajednice. Osobno svjedočanstvo pokazuje jedan put.</w:t>
      </w:r>
    </w:p>
    <w:tbl>
      <w:tblPr>
        <w:tblpPr w:leftFromText="180" w:rightFromText="180" w:vertAnchor="text" w:horzAnchor="margin" w:tblpY="529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2D59F9" w14:paraId="3A91992C" w14:textId="77777777" w:rsidTr="002D59F9">
        <w:trPr>
          <w:cantSplit/>
        </w:trPr>
        <w:tc>
          <w:tcPr>
            <w:tcW w:w="10337" w:type="dxa"/>
            <w:shd w:val="clear" w:color="auto" w:fill="46437E"/>
          </w:tcPr>
          <w:p w14:paraId="087CE609" w14:textId="77777777" w:rsidR="002D59F9" w:rsidRDefault="002D59F9" w:rsidP="002D59F9">
            <w:pPr>
              <w:keepNext/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KAKO NETKO ZNA DA JE POZVAN?</w:t>
            </w:r>
          </w:p>
        </w:tc>
      </w:tr>
      <w:tr w:rsidR="002D59F9" w14:paraId="403DDEBD" w14:textId="77777777" w:rsidTr="002D59F9">
        <w:trPr>
          <w:cantSplit/>
        </w:trPr>
        <w:tc>
          <w:tcPr>
            <w:tcW w:w="10337" w:type="dxa"/>
            <w:shd w:val="clear" w:color="auto" w:fill="F3F6FA"/>
          </w:tcPr>
          <w:p w14:paraId="7EAE05C5" w14:textId="77777777" w:rsidR="002D59F9" w:rsidRDefault="002D59F9" w:rsidP="002D59F9">
            <w:pPr>
              <w:keepNext/>
              <w:widowControl w:val="0"/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Kako netko može znati da ga Bog zove za svećenika? Događa li se to u nekoj viziji? Obuzme li te kao Pavla neko veliko svjetlo ili ti Bog samo jasno kaže: »Hej, Josipe! Pozivam te da budeš moj svećenik!«</w:t>
            </w:r>
          </w:p>
          <w:p w14:paraId="75206022" w14:textId="77777777" w:rsidR="002D59F9" w:rsidRDefault="002D59F9" w:rsidP="002D59F9">
            <w:pPr>
              <w:keepNext/>
              <w:widowControl w:val="0"/>
              <w:spacing w:before="65" w:after="65"/>
              <w:ind w:left="85" w:right="85"/>
              <w:jc w:val="both"/>
            </w:pPr>
          </w:p>
          <w:p w14:paraId="7614E512" w14:textId="77777777" w:rsidR="002D59F9" w:rsidRDefault="002D59F9" w:rsidP="002D59F9">
            <w:pPr>
              <w:keepNext/>
              <w:widowControl w:val="0"/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I mene to zanima. Najbolje je da saznamo iz »prve ruke«. Idemo pitati mojega župnika, don Ivana.</w:t>
            </w:r>
          </w:p>
          <w:p w14:paraId="1AA4D2F6" w14:textId="77777777" w:rsidR="002D59F9" w:rsidRDefault="002D59F9" w:rsidP="002D59F9">
            <w:pPr>
              <w:keepNext/>
              <w:widowControl w:val="0"/>
              <w:ind w:left="85" w:right="85"/>
              <w:jc w:val="right"/>
            </w:pPr>
            <w:r>
              <w:rPr>
                <w:color w:val="6B6B6B"/>
                <w:sz w:val="20"/>
              </w:rPr>
              <w:t>Ukorak s Isusom, str. 26; uvodni dijalog.</w:t>
            </w:r>
          </w:p>
        </w:tc>
      </w:tr>
    </w:tbl>
    <w:p w14:paraId="0BF3BEEF" w14:textId="77777777" w:rsidR="00CB2A53" w:rsidRDefault="00CB2A53" w:rsidP="002D59F9">
      <w:pPr>
        <w:widowControl w:val="0"/>
        <w:spacing w:after="0" w:line="240" w:lineRule="exact"/>
        <w:jc w:val="both"/>
      </w:pPr>
    </w:p>
    <w:p w14:paraId="4C7655CD" w14:textId="77777777" w:rsidR="00CB2A53" w:rsidRDefault="00A01F44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CB2A53" w14:paraId="4017CEB2" w14:textId="77777777">
        <w:trPr>
          <w:cantSplit/>
          <w:jc w:val="center"/>
        </w:trPr>
        <w:tc>
          <w:tcPr>
            <w:tcW w:w="10346" w:type="dxa"/>
            <w:shd w:val="clear" w:color="auto" w:fill="8064A2"/>
          </w:tcPr>
          <w:p w14:paraId="72C664D9" w14:textId="77777777" w:rsidR="00CB2A53" w:rsidRDefault="00A01F4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ISKUSTVO I ZAJEDNIČKO OBILJEŽJE</w:t>
            </w:r>
          </w:p>
        </w:tc>
      </w:tr>
      <w:tr w:rsidR="00CB2A53" w14:paraId="2DC1AEB0" w14:textId="77777777">
        <w:trPr>
          <w:cantSplit/>
          <w:jc w:val="center"/>
        </w:trPr>
        <w:tc>
          <w:tcPr>
            <w:tcW w:w="10346" w:type="dxa"/>
          </w:tcPr>
          <w:p w14:paraId="6C6151DC" w14:textId="77777777" w:rsidR="00CB2A53" w:rsidRDefault="00A01F44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Što je osobno u don Ivanovoj priči?</w:t>
            </w:r>
          </w:p>
          <w:p w14:paraId="6C8E64E6" w14:textId="77777777" w:rsidR="00CB2A53" w:rsidRDefault="00A01F44">
            <w:pPr>
              <w:keepNext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CB2A53" w14:paraId="19A8A1C2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7A575566" w14:textId="77777777" w:rsidR="00CB2A53" w:rsidRDefault="00A01F44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Što je važno u razlučivanju svakoga poziva?</w:t>
            </w:r>
          </w:p>
          <w:p w14:paraId="0374247E" w14:textId="77777777" w:rsidR="00CB2A53" w:rsidRDefault="00A01F44">
            <w:pPr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204DFAFF" w14:textId="77777777" w:rsidR="00CB2A53" w:rsidRDefault="00A01F44">
      <w:pPr>
        <w:keepNext/>
        <w:spacing w:before="160"/>
        <w:jc w:val="both"/>
      </w:pPr>
      <w:r>
        <w:rPr>
          <w:b/>
          <w:color w:val="C96A00"/>
          <w:sz w:val="26"/>
        </w:rPr>
        <w:t>Aktivnost 7: Vijest iz Arsa</w:t>
      </w:r>
      <w:r>
        <w:rPr>
          <w:i/>
          <w:color w:val="6B6B6B"/>
          <w:sz w:val="20"/>
        </w:rPr>
        <w:t xml:space="preserve"> (rad u paru – biografska vijest, 6 minuta)</w:t>
      </w:r>
    </w:p>
    <w:p w14:paraId="62AF79AD" w14:textId="0681A519" w:rsidR="003D50DD" w:rsidRDefault="00A01F44" w:rsidP="003D50DD">
      <w:pPr>
        <w:jc w:val="both"/>
        <w:rPr>
          <w:color w:val="000000"/>
        </w:rPr>
      </w:pPr>
      <w:r>
        <w:rPr>
          <w:color w:val="000000"/>
        </w:rPr>
        <w:t>Učenici će pročitati kratki životopis arškoga župnika. U paru će sastaviti naslov i vijest od dviju rečenica o njegovu služenju, oslanjajući se na navedene činjenice. Zatim će predložiti jedan svoj ostvariv korak pomoći drugima.</w:t>
      </w:r>
    </w:p>
    <w:p w14:paraId="2CED643D" w14:textId="5A71619F" w:rsidR="003D50DD" w:rsidRDefault="003D50DD" w:rsidP="003D50DD">
      <w:pPr>
        <w:jc w:val="both"/>
        <w:rPr>
          <w:color w:val="000000"/>
        </w:rPr>
      </w:pPr>
      <w:r>
        <w:rPr>
          <w:color w:val="000000"/>
        </w:rPr>
        <w:t>Za vijest će odabrati dva konkretna djela iz životopisa. Naslov će sažeti njihovu poruku. Neće izmišljati događaje ni svečeve izjave. Dva će para pročitati svoju vijest, a razred će provjeriti odgovara li naslov napisanome.</w:t>
      </w:r>
    </w:p>
    <w:p w14:paraId="2E2EE32F" w14:textId="77777777" w:rsidR="003D50DD" w:rsidRDefault="003D50DD" w:rsidP="002541BD">
      <w:pPr>
        <w:widowControl w:val="0"/>
        <w:jc w:val="both"/>
      </w:pPr>
      <w:r>
        <w:rPr>
          <w:color w:val="000000"/>
        </w:rPr>
        <w:t>Učenici će u lijevi stupac zapisati vijest, a u desni osvrt i svoj prijedlog. Razlikovat će svećeničko sakramentalno služenje od pomoći u kojoj mogu sudjelovati svi vjernici.</w:t>
      </w:r>
    </w:p>
    <w:p w14:paraId="49ED42F7" w14:textId="2252B590" w:rsidR="003D50DD" w:rsidRPr="003D50DD" w:rsidRDefault="003D50DD" w:rsidP="002541BD">
      <w:pPr>
        <w:widowControl w:val="0"/>
        <w:jc w:val="both"/>
      </w:pPr>
      <w:r>
        <w:rPr>
          <w:color w:val="6B6B6B"/>
          <w:sz w:val="20"/>
        </w:rPr>
        <w:lastRenderedPageBreak/>
        <w:t>Moguće rješenje: Naslov: „Župnik blizak ljudima“. Vijest: „Arški župnik posjećivao je bolesnike i obitelji. Brinuo se i za siročad te obrazovanje djece.“ Osvrt: Poziv se živi brigom za ljude. Naš korak: Pomoći učeniku kojemu je teško učiti.</w:t>
      </w:r>
    </w:p>
    <w:p w14:paraId="542B38A0" w14:textId="77777777" w:rsidR="003D50DD" w:rsidRDefault="003D50DD" w:rsidP="003D50DD">
      <w:pPr>
        <w:jc w:val="both"/>
        <w:rPr>
          <w:color w:val="000000"/>
        </w:rPr>
      </w:pPr>
    </w:p>
    <w:p w14:paraId="718B3D95" w14:textId="05C65FBD" w:rsidR="003D50DD" w:rsidRDefault="003D50DD" w:rsidP="003D50DD">
      <w:pPr>
        <w:jc w:val="center"/>
        <w:rPr>
          <w:color w:val="000000"/>
        </w:rPr>
      </w:pPr>
      <w:r>
        <w:rPr>
          <w:noProof/>
        </w:rPr>
        <w:drawing>
          <wp:inline distT="0" distB="0" distL="0" distR="0" wp14:anchorId="26538AA3" wp14:editId="6DFA52CC">
            <wp:extent cx="2620800" cy="3240000"/>
            <wp:effectExtent l="0" t="0" r="8255" b="0"/>
            <wp:docPr id="1405181216" name="Slika 1" descr="Memorial of St. John Vianney, Priest; Blessed Frederic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morial of St. John Vianney, Priest; Blessed Frederic ..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8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5426D" w14:textId="5676941B" w:rsidR="003D50DD" w:rsidRPr="003D50DD" w:rsidRDefault="003D50DD" w:rsidP="003D50DD">
      <w:pPr>
        <w:jc w:val="center"/>
      </w:pPr>
      <w:r>
        <w:rPr>
          <w:color w:val="6B6B6B"/>
          <w:sz w:val="20"/>
        </w:rPr>
        <w:t>Sv. Ivan Marija Vianney, arški župnik. Ilustracija iz udžbenika Ukorak s Isusom, str. 27.</w:t>
      </w:r>
    </w:p>
    <w:tbl>
      <w:tblPr>
        <w:tblpPr w:leftFromText="180" w:rightFromText="180" w:vertAnchor="text" w:horzAnchor="margin" w:tblpY="529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3D50DD" w14:paraId="0C4B579E" w14:textId="77777777" w:rsidTr="00BF2B57">
        <w:trPr>
          <w:cantSplit/>
        </w:trPr>
        <w:tc>
          <w:tcPr>
            <w:tcW w:w="10337" w:type="dxa"/>
            <w:shd w:val="clear" w:color="auto" w:fill="46437E"/>
          </w:tcPr>
          <w:p w14:paraId="00DBD371" w14:textId="0C2F1D0D" w:rsidR="003D50DD" w:rsidRDefault="003D50DD" w:rsidP="00BF2B57">
            <w:pPr>
              <w:keepNext/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ŽIVOTOPIS SVETCA</w:t>
            </w:r>
          </w:p>
        </w:tc>
      </w:tr>
      <w:tr w:rsidR="003D50DD" w14:paraId="664E9977" w14:textId="77777777" w:rsidTr="00BF2B57">
        <w:trPr>
          <w:cantSplit/>
        </w:trPr>
        <w:tc>
          <w:tcPr>
            <w:tcW w:w="10337" w:type="dxa"/>
            <w:shd w:val="clear" w:color="auto" w:fill="F3F6FA"/>
          </w:tcPr>
          <w:p w14:paraId="7B5E0CD3" w14:textId="77777777" w:rsidR="003D50DD" w:rsidRDefault="003D50DD" w:rsidP="003D50DD">
            <w:pPr>
              <w:keepNext/>
              <w:widowControl w:val="0"/>
              <w:ind w:left="85" w:right="85"/>
              <w:jc w:val="both"/>
              <w:rPr>
                <w:color w:val="000000"/>
                <w:sz w:val="40"/>
              </w:rPr>
            </w:pPr>
            <w:r w:rsidRPr="003D50DD">
              <w:rPr>
                <w:color w:val="000000"/>
                <w:sz w:val="40"/>
              </w:rPr>
              <w:t>Ivan Marija Vianney – arški župnik: Kao župnik u francuskom Arsu poučavao je ljude u vjeri i poticao ih na molitvu. Mnogo je vremena posvećivao ispovijedanju. Posjećivao je bolesnike i obitelji te se brinuo za siročad i obrazovanje djece. U služenje župi uključivao je i vjernike laike. Njegova briga za ljude pokazuje kako se duhovni poziv živi svakodnevnim djelima.</w:t>
            </w:r>
          </w:p>
          <w:p w14:paraId="0E18BE70" w14:textId="145CAFE9" w:rsidR="003D50DD" w:rsidRDefault="003D50DD" w:rsidP="00BF2B57">
            <w:pPr>
              <w:keepNext/>
              <w:widowControl w:val="0"/>
              <w:ind w:left="85" w:right="85"/>
              <w:jc w:val="right"/>
            </w:pPr>
            <w:r w:rsidRPr="003D50DD">
              <w:rPr>
                <w:color w:val="6B6B6B"/>
                <w:sz w:val="20"/>
              </w:rPr>
              <w:t>Izvor životopisa: Benedikt XVI., Pismo uz Svećeničku godinu (16. lipnja 2009.)</w:t>
            </w:r>
          </w:p>
        </w:tc>
      </w:tr>
    </w:tbl>
    <w:p w14:paraId="537FA37B" w14:textId="77777777" w:rsidR="003D50DD" w:rsidRDefault="003D50DD">
      <w:pPr>
        <w:jc w:val="both"/>
      </w:pPr>
    </w:p>
    <w:p w14:paraId="429AC54A" w14:textId="77777777" w:rsidR="00CB2A53" w:rsidRDefault="00A01F44" w:rsidP="002541BD">
      <w:pPr>
        <w:widowControl w:val="0"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CB2A53" w14:paraId="01EBBC2C" w14:textId="77777777" w:rsidTr="003D50DD">
        <w:trPr>
          <w:cantSplit/>
          <w:jc w:val="center"/>
        </w:trPr>
        <w:tc>
          <w:tcPr>
            <w:tcW w:w="5169" w:type="dxa"/>
            <w:shd w:val="clear" w:color="auto" w:fill="8064A2"/>
          </w:tcPr>
          <w:p w14:paraId="468F755C" w14:textId="77777777" w:rsidR="00CB2A53" w:rsidRDefault="00A01F44" w:rsidP="002541BD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VIJEST IZ ARSA</w:t>
            </w:r>
          </w:p>
        </w:tc>
        <w:tc>
          <w:tcPr>
            <w:tcW w:w="5168" w:type="dxa"/>
            <w:shd w:val="clear" w:color="auto" w:fill="4472C4"/>
          </w:tcPr>
          <w:p w14:paraId="08961D39" w14:textId="77777777" w:rsidR="00CB2A53" w:rsidRDefault="00A01F44" w:rsidP="002541BD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NAŠ OSVRT</w:t>
            </w:r>
          </w:p>
        </w:tc>
      </w:tr>
      <w:tr w:rsidR="00CB2A53" w14:paraId="296CA220" w14:textId="77777777" w:rsidTr="003D50DD">
        <w:trPr>
          <w:cantSplit/>
          <w:jc w:val="center"/>
        </w:trPr>
        <w:tc>
          <w:tcPr>
            <w:tcW w:w="5169" w:type="dxa"/>
          </w:tcPr>
          <w:p w14:paraId="4B9E9AC2" w14:textId="77777777" w:rsidR="00CB2A53" w:rsidRDefault="00A01F44" w:rsidP="002541BD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Naslov:</w:t>
            </w:r>
          </w:p>
          <w:p w14:paraId="1EA3D5DA" w14:textId="77777777" w:rsidR="00CB2A53" w:rsidRDefault="00A01F44" w:rsidP="002541BD">
            <w:pPr>
              <w:widowControl w:val="0"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  <w:p w14:paraId="1C16AC2C" w14:textId="77777777" w:rsidR="00CB2A53" w:rsidRDefault="00A01F44" w:rsidP="002541BD">
            <w:pPr>
              <w:widowControl w:val="0"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  <w:tc>
          <w:tcPr>
            <w:tcW w:w="5168" w:type="dxa"/>
          </w:tcPr>
          <w:p w14:paraId="2CD7E06A" w14:textId="77777777" w:rsidR="00CB2A53" w:rsidRDefault="00A01F44" w:rsidP="002541BD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Što učimo iz njegova primjera?</w:t>
            </w:r>
          </w:p>
          <w:p w14:paraId="0E4FE0B8" w14:textId="77777777" w:rsidR="00CB2A53" w:rsidRDefault="00A01F44" w:rsidP="002541BD">
            <w:pPr>
              <w:widowControl w:val="0"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  <w:p w14:paraId="70C90079" w14:textId="77777777" w:rsidR="00CB2A53" w:rsidRDefault="00A01F44" w:rsidP="002541BD">
            <w:pPr>
              <w:widowControl w:val="0"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CB2A53" w14:paraId="5903F8FA" w14:textId="77777777" w:rsidTr="002541BD">
        <w:trPr>
          <w:jc w:val="center"/>
        </w:trPr>
        <w:tc>
          <w:tcPr>
            <w:tcW w:w="5169" w:type="dxa"/>
            <w:shd w:val="clear" w:color="auto" w:fill="F7FBF7"/>
          </w:tcPr>
          <w:p w14:paraId="479470B4" w14:textId="77777777" w:rsidR="00CB2A53" w:rsidRDefault="00A01F44" w:rsidP="002541BD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Vijest u dvije rečenice:</w:t>
            </w:r>
          </w:p>
          <w:p w14:paraId="24B48362" w14:textId="77777777" w:rsidR="00CB2A53" w:rsidRDefault="00A01F44" w:rsidP="002541BD">
            <w:pPr>
              <w:widowControl w:val="0"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  <w:p w14:paraId="02BEA494" w14:textId="25D7D3B9" w:rsidR="00CB2A53" w:rsidRDefault="00A01F44" w:rsidP="002541BD">
            <w:pPr>
              <w:widowControl w:val="0"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  <w:tc>
          <w:tcPr>
            <w:tcW w:w="5168" w:type="dxa"/>
            <w:shd w:val="clear" w:color="auto" w:fill="F7FBF7"/>
          </w:tcPr>
          <w:p w14:paraId="66BC85A6" w14:textId="77777777" w:rsidR="00CB2A53" w:rsidRDefault="00A01F44" w:rsidP="002541BD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Naš korak pomoći:</w:t>
            </w:r>
          </w:p>
          <w:p w14:paraId="3C20FFD9" w14:textId="77777777" w:rsidR="00CB2A53" w:rsidRDefault="00A01F44" w:rsidP="002541BD">
            <w:pPr>
              <w:widowControl w:val="0"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  <w:p w14:paraId="27DA0D9D" w14:textId="0482B7F5" w:rsidR="00CB2A53" w:rsidRDefault="00A01F44" w:rsidP="002541BD">
            <w:pPr>
              <w:widowControl w:val="0"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78F66302" w14:textId="6091D77B" w:rsidR="003D50DD" w:rsidRDefault="003D50DD" w:rsidP="003D50DD">
      <w:pPr>
        <w:keepNext/>
        <w:jc w:val="both"/>
      </w:pPr>
      <w:r>
        <w:rPr>
          <w:color w:val="000000"/>
        </w:rPr>
        <w:lastRenderedPageBreak/>
        <w:t>Razgovor</w:t>
      </w:r>
    </w:p>
    <w:p w14:paraId="1F413ED6" w14:textId="77777777" w:rsidR="003D50DD" w:rsidRDefault="003D50DD" w:rsidP="003D50DD">
      <w:pPr>
        <w:pStyle w:val="Grafikeoznake"/>
        <w:ind w:left="255" w:hanging="255"/>
        <w:jc w:val="both"/>
      </w:pPr>
      <w:r>
        <w:rPr>
          <w:color w:val="000000"/>
        </w:rPr>
        <w:t xml:space="preserve">Kojim je djelima arški župnik odgovarao na potrebe ljudi? </w:t>
      </w:r>
      <w:r>
        <w:rPr>
          <w:color w:val="6B6B6B"/>
          <w:sz w:val="18"/>
        </w:rPr>
        <w:t>(Poučavanjem u vjeri, ispovijedanjem, posjetima bolesnicima i brigom za djecu.)</w:t>
      </w:r>
    </w:p>
    <w:p w14:paraId="25145C01" w14:textId="77777777" w:rsidR="003D50DD" w:rsidRDefault="003D50DD" w:rsidP="003D50DD">
      <w:pPr>
        <w:pStyle w:val="Grafikeoznake"/>
        <w:ind w:left="255" w:hanging="255"/>
        <w:jc w:val="both"/>
      </w:pPr>
      <w:r>
        <w:rPr>
          <w:color w:val="000000"/>
        </w:rPr>
        <w:t xml:space="preserve">Što njegov primjer otkriva o smislu svećeničkoga poziva? </w:t>
      </w:r>
      <w:r>
        <w:rPr>
          <w:color w:val="6B6B6B"/>
          <w:sz w:val="18"/>
        </w:rPr>
        <w:t>(Povezivanje ljudi s Bogom i služenje njihovim konkretnim potrebama.)</w:t>
      </w:r>
    </w:p>
    <w:p w14:paraId="191A580D" w14:textId="77777777" w:rsidR="003D50DD" w:rsidRDefault="003D50DD" w:rsidP="003D50DD">
      <w:pPr>
        <w:pStyle w:val="Grafikeoznake"/>
        <w:ind w:left="255" w:hanging="255"/>
        <w:jc w:val="both"/>
      </w:pPr>
      <w:r>
        <w:rPr>
          <w:color w:val="000000"/>
        </w:rPr>
        <w:t xml:space="preserve">Kako i vi možete sudjelovati u brizi za druge? </w:t>
      </w:r>
      <w:r>
        <w:rPr>
          <w:color w:val="6B6B6B"/>
          <w:sz w:val="18"/>
        </w:rPr>
        <w:t>(Primjerice, pomoći učeniku u učenju ili se uključiti u župnu dobrotvornu akciju.)</w:t>
      </w:r>
    </w:p>
    <w:p w14:paraId="08738429" w14:textId="77777777" w:rsidR="00CB2A53" w:rsidRDefault="00CB2A53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CB2A53" w14:paraId="26BF4C71" w14:textId="77777777">
        <w:trPr>
          <w:jc w:val="center"/>
        </w:trPr>
        <w:tc>
          <w:tcPr>
            <w:tcW w:w="10346" w:type="dxa"/>
            <w:shd w:val="clear" w:color="auto" w:fill="46437E"/>
          </w:tcPr>
          <w:p w14:paraId="52A1DD9A" w14:textId="77777777" w:rsidR="00CB2A53" w:rsidRDefault="00A01F4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DOSTOJANSTVO SVEĆENIKA</w:t>
            </w:r>
          </w:p>
        </w:tc>
      </w:tr>
      <w:tr w:rsidR="00CB2A53" w14:paraId="4787E020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13E44952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Oh, kako je uzvišeno dostojanstvo svećenika! Svećenik će se moći zaista razumjeti samo kad dođe u Nebo.</w:t>
            </w:r>
          </w:p>
          <w:p w14:paraId="37DD8018" w14:textId="77777777" w:rsidR="00CB2A53" w:rsidRDefault="00A01F44">
            <w:pPr>
              <w:ind w:left="85" w:right="85"/>
              <w:jc w:val="right"/>
            </w:pPr>
            <w:r>
              <w:rPr>
                <w:color w:val="6B6B6B"/>
                <w:sz w:val="20"/>
              </w:rPr>
              <w:t>Sv. Ivan Marija Vianney; prema udžbeniku, str. 27.</w:t>
            </w:r>
          </w:p>
        </w:tc>
      </w:tr>
    </w:tbl>
    <w:p w14:paraId="42AE096F" w14:textId="77777777" w:rsidR="00CB2A53" w:rsidRDefault="00A01F44">
      <w:pPr>
        <w:spacing w:before="120"/>
        <w:jc w:val="both"/>
      </w:pPr>
      <w:r w:rsidRPr="003D50DD">
        <w:rPr>
          <w:b/>
          <w:bCs/>
          <w:color w:val="000000"/>
        </w:rPr>
        <w:t>Zaključak:</w:t>
      </w:r>
      <w:r>
        <w:rPr>
          <w:color w:val="000000"/>
        </w:rPr>
        <w:t xml:space="preserve"> Svećeničko dostojanstvo upućuje na dar i odgovornost službe; ne znači da svećenik kao osoba vrijedi više od drugih.</w:t>
      </w:r>
    </w:p>
    <w:p w14:paraId="29ACD10D" w14:textId="77777777" w:rsidR="00CB2A53" w:rsidRDefault="00A01F44" w:rsidP="003D50DD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8: Ključevi nisu predmet iz džepa</w:t>
      </w:r>
      <w:r>
        <w:rPr>
          <w:i/>
          <w:color w:val="6B6B6B"/>
          <w:sz w:val="20"/>
        </w:rPr>
        <w:t xml:space="preserve"> (zajednički rad – simbol i značenje, 5 minuta)</w:t>
      </w:r>
    </w:p>
    <w:p w14:paraId="65DC9E83" w14:textId="77777777" w:rsidR="00CB2A53" w:rsidRDefault="00A01F44" w:rsidP="003D50DD">
      <w:pPr>
        <w:widowControl w:val="0"/>
        <w:jc w:val="both"/>
      </w:pPr>
      <w:r>
        <w:rPr>
          <w:color w:val="000000"/>
        </w:rPr>
        <w:t>Učenici će pročitati anegdotu i objasniti nesporazum između doslovnoga i simboličkoga značenja. Povezat će službu u Crkvi s odgovornošću, a ne s čarobnom moći.</w:t>
      </w:r>
    </w:p>
    <w:p w14:paraId="5BB9E9AB" w14:textId="77777777" w:rsidR="00CB2A53" w:rsidRDefault="00A01F44" w:rsidP="003D50DD">
      <w:pPr>
        <w:widowControl w:val="0"/>
        <w:jc w:val="both"/>
      </w:pPr>
      <w:r>
        <w:rPr>
          <w:color w:val="6B6B6B"/>
          <w:sz w:val="20"/>
        </w:rPr>
        <w:t>Moguće rješenje: Dijete očekuje stvarne ključeve. Izraz upućuje na povjerenu crkvenu službu; riječ je o anegdoti, a ne dokazu povijesnoga razgovora.</w:t>
      </w:r>
    </w:p>
    <w:p w14:paraId="06463C69" w14:textId="77777777" w:rsidR="00CB2A53" w:rsidRDefault="00CB2A53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CB2A53" w14:paraId="3961090E" w14:textId="77777777">
        <w:trPr>
          <w:jc w:val="center"/>
        </w:trPr>
        <w:tc>
          <w:tcPr>
            <w:tcW w:w="10346" w:type="dxa"/>
            <w:shd w:val="clear" w:color="auto" w:fill="46437E"/>
          </w:tcPr>
          <w:p w14:paraId="4F884237" w14:textId="77777777" w:rsidR="00CB2A53" w:rsidRDefault="00A01F4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NEOBIČAN SUSRET U VATIKANSKIM VRTOVIMA</w:t>
            </w:r>
          </w:p>
        </w:tc>
      </w:tr>
      <w:tr w:rsidR="00CB2A53" w14:paraId="0FC4C2CA" w14:textId="77777777">
        <w:trPr>
          <w:jc w:val="center"/>
        </w:trPr>
        <w:tc>
          <w:tcPr>
            <w:tcW w:w="10346" w:type="dxa"/>
            <w:shd w:val="clear" w:color="auto" w:fill="F3F6FA"/>
          </w:tcPr>
          <w:p w14:paraId="5AA52617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Ivan XXIII. naredio je odmah poslije izbora za papu da prostrani Vatikanski vrtovi budu otvoreni, da svatko može doći u njih.</w:t>
            </w:r>
          </w:p>
          <w:p w14:paraId="0CB32F8D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Jednoga dana papa je tamo sreo dvojicu mališana. Manji je držao za ruku starijega.</w:t>
            </w:r>
          </w:p>
          <w:p w14:paraId="5133FCFA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Papa prijateljski upita maloga:</w:t>
            </w:r>
          </w:p>
          <w:p w14:paraId="527CEAF8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– Kako se zoveš?</w:t>
            </w:r>
          </w:p>
          <w:p w14:paraId="1D4F185E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– Ja sam Tomica.</w:t>
            </w:r>
          </w:p>
          <w:p w14:paraId="7E6693AE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– A znaš li ti tko sam ja?</w:t>
            </w:r>
          </w:p>
          <w:p w14:paraId="403C69A1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– Ne znam. Ovaj Josip ovdje veli da si ti papa.</w:t>
            </w:r>
          </w:p>
          <w:p w14:paraId="68AD2339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– Ja to i jesam, stvarno. Zar ti to ne vjeruješ?</w:t>
            </w:r>
          </w:p>
          <w:p w14:paraId="552D2476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– Onda mi pokaži svoje ključeve neba.</w:t>
            </w:r>
          </w:p>
          <w:p w14:paraId="3FDCAC24" w14:textId="77777777" w:rsidR="00CB2A53" w:rsidRDefault="00A01F44">
            <w:pPr>
              <w:ind w:left="85" w:right="85"/>
              <w:jc w:val="right"/>
            </w:pPr>
            <w:r>
              <w:rPr>
                <w:color w:val="6B6B6B"/>
                <w:sz w:val="20"/>
              </w:rPr>
              <w:t>Prema udžbeniku, str. 27; anegdota.</w:t>
            </w:r>
          </w:p>
        </w:tc>
      </w:tr>
    </w:tbl>
    <w:p w14:paraId="2F14ED0D" w14:textId="77777777" w:rsidR="002541BD" w:rsidRDefault="002541BD" w:rsidP="002541BD">
      <w:pPr>
        <w:widowControl w:val="0"/>
        <w:spacing w:before="200"/>
        <w:jc w:val="both"/>
        <w:rPr>
          <w:color w:val="000000"/>
        </w:rPr>
      </w:pPr>
    </w:p>
    <w:p w14:paraId="5D404D5B" w14:textId="77777777" w:rsidR="002541BD" w:rsidRDefault="002541BD" w:rsidP="002541BD">
      <w:pPr>
        <w:widowControl w:val="0"/>
        <w:spacing w:before="200"/>
        <w:jc w:val="both"/>
        <w:rPr>
          <w:color w:val="000000"/>
        </w:rPr>
      </w:pPr>
    </w:p>
    <w:p w14:paraId="08D60456" w14:textId="77777777" w:rsidR="002541BD" w:rsidRDefault="002541BD" w:rsidP="002541BD">
      <w:pPr>
        <w:widowControl w:val="0"/>
        <w:spacing w:before="200"/>
        <w:jc w:val="both"/>
        <w:rPr>
          <w:color w:val="000000"/>
        </w:rPr>
      </w:pPr>
    </w:p>
    <w:p w14:paraId="0A716D78" w14:textId="06E48BDB" w:rsidR="00CB2A53" w:rsidRDefault="00A01F44" w:rsidP="002541BD">
      <w:pPr>
        <w:widowControl w:val="0"/>
        <w:spacing w:before="200"/>
        <w:jc w:val="both"/>
      </w:pPr>
      <w:r>
        <w:rPr>
          <w:color w:val="000000"/>
        </w:rPr>
        <w:lastRenderedPageBreak/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CB2A53" w14:paraId="450A5F7B" w14:textId="77777777">
        <w:trPr>
          <w:cantSplit/>
          <w:jc w:val="center"/>
        </w:trPr>
        <w:tc>
          <w:tcPr>
            <w:tcW w:w="10346" w:type="dxa"/>
            <w:shd w:val="clear" w:color="auto" w:fill="8064A2"/>
          </w:tcPr>
          <w:p w14:paraId="3C813CE8" w14:textId="77777777" w:rsidR="00CB2A53" w:rsidRDefault="00A01F44" w:rsidP="002541BD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DVA ZNAČENJA</w:t>
            </w:r>
          </w:p>
        </w:tc>
      </w:tr>
      <w:tr w:rsidR="00CB2A53" w14:paraId="69820969" w14:textId="77777777" w:rsidTr="002541BD">
        <w:trPr>
          <w:jc w:val="center"/>
        </w:trPr>
        <w:tc>
          <w:tcPr>
            <w:tcW w:w="10346" w:type="dxa"/>
          </w:tcPr>
          <w:p w14:paraId="39FDCB4C" w14:textId="77777777" w:rsidR="00CB2A53" w:rsidRDefault="00A01F44" w:rsidP="002541BD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Što dijete očekuje vidjeti?</w:t>
            </w:r>
          </w:p>
          <w:p w14:paraId="586D05BD" w14:textId="77777777" w:rsidR="00CB2A53" w:rsidRDefault="00A01F44" w:rsidP="002541BD">
            <w:pPr>
              <w:widowControl w:val="0"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CB2A53" w14:paraId="70A8FF56" w14:textId="77777777" w:rsidTr="002541BD">
        <w:trPr>
          <w:jc w:val="center"/>
        </w:trPr>
        <w:tc>
          <w:tcPr>
            <w:tcW w:w="10346" w:type="dxa"/>
            <w:shd w:val="clear" w:color="auto" w:fill="F7FBF7"/>
          </w:tcPr>
          <w:p w14:paraId="3CAFF49C" w14:textId="77777777" w:rsidR="00CB2A53" w:rsidRDefault="00A01F44" w:rsidP="002541BD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Što simbol označuje?</w:t>
            </w:r>
          </w:p>
          <w:p w14:paraId="4547DAFD" w14:textId="77777777" w:rsidR="00CB2A53" w:rsidRDefault="00A01F44" w:rsidP="002541BD">
            <w:pPr>
              <w:widowControl w:val="0"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1E5887DF" w14:textId="77777777" w:rsidR="00CB2A53" w:rsidRDefault="00A01F44">
      <w:pPr>
        <w:keepNext/>
        <w:spacing w:before="160"/>
        <w:jc w:val="both"/>
      </w:pPr>
      <w:r>
        <w:rPr>
          <w:b/>
          <w:color w:val="C96A00"/>
          <w:sz w:val="26"/>
        </w:rPr>
        <w:t>Aktivnost 9: Volja Božja i slobodan odgovor</w:t>
      </w:r>
      <w:r>
        <w:rPr>
          <w:i/>
          <w:color w:val="6B6B6B"/>
          <w:sz w:val="20"/>
        </w:rPr>
        <w:t xml:space="preserve"> (individualni rad – molitveni tekst i obrazloženje, 5 minuta)</w:t>
      </w:r>
    </w:p>
    <w:p w14:paraId="456132C7" w14:textId="77777777" w:rsidR="00CB2A53" w:rsidRDefault="00A01F44">
      <w:pPr>
        <w:keepNext/>
        <w:jc w:val="both"/>
      </w:pPr>
      <w:r>
        <w:rPr>
          <w:color w:val="000000"/>
        </w:rPr>
        <w:t>Individualni rad. Učenici će pročitati molitvenu misao bl. Marije Petković. Izdvojit će riječ koja govori o slobodnom odnosu ljubavi, a zatim usmeno objasniti razliku između odgovora iz ljubavi i postupanja iz straha.</w:t>
      </w:r>
    </w:p>
    <w:p w14:paraId="3CE5E20C" w14:textId="77777777" w:rsidR="00CB2A53" w:rsidRDefault="00A01F44">
      <w:pPr>
        <w:keepNext/>
        <w:jc w:val="both"/>
      </w:pPr>
      <w:r>
        <w:rPr>
          <w:color w:val="6B6B6B"/>
          <w:sz w:val="20"/>
        </w:rPr>
        <w:t>Moguće rješenje: Ljubav i radost izražavaju slobodnu blizinu Bogu. Razlučivanje ne počiva na prijetnji kaznom nego na vjeri, odgovornosti i slobodi.</w:t>
      </w:r>
    </w:p>
    <w:p w14:paraId="5A1DB376" w14:textId="77777777" w:rsidR="00CB2A53" w:rsidRDefault="00CB2A53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CB2A53" w14:paraId="3860CA81" w14:textId="77777777">
        <w:trPr>
          <w:jc w:val="center"/>
        </w:trPr>
        <w:tc>
          <w:tcPr>
            <w:tcW w:w="10346" w:type="dxa"/>
            <w:shd w:val="clear" w:color="auto" w:fill="46437E"/>
          </w:tcPr>
          <w:p w14:paraId="407A8C2F" w14:textId="77777777" w:rsidR="00CB2A53" w:rsidRDefault="00A01F4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VOLJA TVOJA</w:t>
            </w:r>
          </w:p>
        </w:tc>
      </w:tr>
      <w:tr w:rsidR="00CB2A53" w14:paraId="63DCB09D" w14:textId="77777777">
        <w:trPr>
          <w:jc w:val="center"/>
        </w:trPr>
        <w:tc>
          <w:tcPr>
            <w:tcW w:w="10346" w:type="dxa"/>
            <w:shd w:val="clear" w:color="auto" w:fill="F3F6FA"/>
          </w:tcPr>
          <w:p w14:paraId="74459220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Gospodine, volja tvoja,</w:t>
            </w:r>
          </w:p>
          <w:p w14:paraId="2C03B89B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to je radost moja,</w:t>
            </w:r>
          </w:p>
          <w:p w14:paraId="25CDEA34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upoznati je, to je želja moja;</w:t>
            </w:r>
          </w:p>
          <w:p w14:paraId="679E82D6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vršiti je, to je sreća moja,</w:t>
            </w:r>
          </w:p>
          <w:p w14:paraId="470E438D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jer ja te ljubim, Bože,</w:t>
            </w:r>
          </w:p>
          <w:p w14:paraId="09426313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Ljubavi moja!</w:t>
            </w:r>
          </w:p>
          <w:p w14:paraId="52DF8420" w14:textId="77777777" w:rsidR="00CB2A53" w:rsidRDefault="00A01F44">
            <w:pPr>
              <w:ind w:left="85" w:right="85"/>
              <w:jc w:val="right"/>
            </w:pPr>
            <w:r>
              <w:rPr>
                <w:color w:val="6B6B6B"/>
                <w:sz w:val="20"/>
              </w:rPr>
              <w:t>Bl. Marija Petković; prema udžbeniku, str. 28.</w:t>
            </w:r>
          </w:p>
        </w:tc>
      </w:tr>
    </w:tbl>
    <w:p w14:paraId="247073F1" w14:textId="77777777" w:rsidR="00CB2A53" w:rsidRDefault="00A01F44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CB2A53" w14:paraId="2D930195" w14:textId="77777777">
        <w:trPr>
          <w:cantSplit/>
          <w:jc w:val="center"/>
        </w:trPr>
        <w:tc>
          <w:tcPr>
            <w:tcW w:w="10346" w:type="dxa"/>
            <w:shd w:val="clear" w:color="auto" w:fill="8064A2"/>
          </w:tcPr>
          <w:p w14:paraId="091CB687" w14:textId="77777777" w:rsidR="00CB2A53" w:rsidRDefault="00A01F4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ODGOVOR IZ LJUBAVI</w:t>
            </w:r>
          </w:p>
        </w:tc>
      </w:tr>
      <w:tr w:rsidR="00CB2A53" w14:paraId="47EDA4AB" w14:textId="77777777">
        <w:trPr>
          <w:cantSplit/>
          <w:jc w:val="center"/>
        </w:trPr>
        <w:tc>
          <w:tcPr>
            <w:tcW w:w="10346" w:type="dxa"/>
          </w:tcPr>
          <w:p w14:paraId="7BB06EDE" w14:textId="77777777" w:rsidR="00CB2A53" w:rsidRDefault="00A01F44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Izdvojena riječ</w:t>
            </w:r>
          </w:p>
          <w:p w14:paraId="3A9A2E43" w14:textId="77777777" w:rsidR="00CB2A53" w:rsidRDefault="00A01F44">
            <w:pPr>
              <w:keepNext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CB2A53" w14:paraId="67EB0AE3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02D31648" w14:textId="77777777" w:rsidR="00CB2A53" w:rsidRDefault="00A01F44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Kako se razlikuje od prisile?</w:t>
            </w:r>
          </w:p>
          <w:p w14:paraId="770A79AE" w14:textId="77777777" w:rsidR="00CB2A53" w:rsidRDefault="00A01F44">
            <w:pPr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0C6514DF" w14:textId="77777777" w:rsidR="00CB2A53" w:rsidRDefault="00A01F44" w:rsidP="002541BD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10: Zapišimo!</w:t>
      </w:r>
      <w:r>
        <w:rPr>
          <w:i/>
          <w:color w:val="6B6B6B"/>
          <w:sz w:val="20"/>
        </w:rPr>
        <w:t xml:space="preserve"> (individualni rad – usporedni zapis, 3 minute)</w:t>
      </w:r>
    </w:p>
    <w:p w14:paraId="1CDE54B4" w14:textId="77777777" w:rsidR="00CB2A53" w:rsidRDefault="00A01F44" w:rsidP="002541BD">
      <w:pPr>
        <w:widowControl w:val="0"/>
        <w:jc w:val="both"/>
      </w:pPr>
      <w:r>
        <w:rPr>
          <w:color w:val="000000"/>
        </w:rPr>
        <w:t>Učenici će zapisati naslov i dopuniti dvije skupine pojmova. Ispod će napisati rečenicu o slobodi i služenju.</w:t>
      </w:r>
    </w:p>
    <w:p w14:paraId="18643EE1" w14:textId="77777777" w:rsidR="00CB2A53" w:rsidRDefault="00A01F44" w:rsidP="002541BD">
      <w:pPr>
        <w:widowControl w:val="0"/>
        <w:jc w:val="both"/>
      </w:pPr>
      <w:r>
        <w:rPr>
          <w:color w:val="6B6B6B"/>
          <w:sz w:val="20"/>
        </w:rPr>
        <w:t>Moguće rješenje: Sveti red: đakonat, prezbiterat, episkopat. Zavjeti: siromaštvo, čistoća, poslušnost. Duhovni poziv slobodan je odgovor Bogu u služenju ljudima.</w:t>
      </w:r>
    </w:p>
    <w:p w14:paraId="2FA90481" w14:textId="77777777" w:rsidR="002541BD" w:rsidRDefault="002541BD" w:rsidP="002541BD">
      <w:pPr>
        <w:widowControl w:val="0"/>
        <w:spacing w:before="200"/>
        <w:jc w:val="both"/>
        <w:rPr>
          <w:color w:val="000000"/>
        </w:rPr>
      </w:pPr>
    </w:p>
    <w:p w14:paraId="6AD09685" w14:textId="77777777" w:rsidR="002541BD" w:rsidRDefault="002541BD" w:rsidP="002541BD">
      <w:pPr>
        <w:widowControl w:val="0"/>
        <w:spacing w:before="200"/>
        <w:jc w:val="both"/>
        <w:rPr>
          <w:color w:val="000000"/>
        </w:rPr>
      </w:pPr>
    </w:p>
    <w:p w14:paraId="1D00D4D3" w14:textId="77777777" w:rsidR="002541BD" w:rsidRDefault="002541BD" w:rsidP="002541BD">
      <w:pPr>
        <w:widowControl w:val="0"/>
        <w:spacing w:before="200"/>
        <w:jc w:val="both"/>
        <w:rPr>
          <w:color w:val="000000"/>
        </w:rPr>
      </w:pPr>
    </w:p>
    <w:p w14:paraId="58CD0E23" w14:textId="5F2B58F7" w:rsidR="00CB2A53" w:rsidRDefault="00A01F44" w:rsidP="002541BD">
      <w:pPr>
        <w:widowControl w:val="0"/>
        <w:spacing w:before="200"/>
        <w:jc w:val="both"/>
      </w:pPr>
      <w:r>
        <w:rPr>
          <w:color w:val="000000"/>
        </w:rPr>
        <w:lastRenderedPageBreak/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CB2A53" w14:paraId="2E0835DB" w14:textId="77777777" w:rsidTr="003D50DD">
        <w:trPr>
          <w:cantSplit/>
          <w:jc w:val="center"/>
        </w:trPr>
        <w:tc>
          <w:tcPr>
            <w:tcW w:w="10337" w:type="dxa"/>
            <w:shd w:val="clear" w:color="auto" w:fill="984806"/>
          </w:tcPr>
          <w:p w14:paraId="4DA42ABB" w14:textId="77777777" w:rsidR="00CB2A53" w:rsidRDefault="00A01F44" w:rsidP="002541BD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DUHOVNI POZIV</w:t>
            </w:r>
          </w:p>
        </w:tc>
      </w:tr>
      <w:tr w:rsidR="00CB2A53" w14:paraId="28CE8ACF" w14:textId="77777777" w:rsidTr="00DE5B71">
        <w:trPr>
          <w:cantSplit/>
          <w:trHeight w:val="1939"/>
          <w:jc w:val="center"/>
        </w:trPr>
        <w:tc>
          <w:tcPr>
            <w:tcW w:w="10337" w:type="dxa"/>
            <w:tcBorders>
              <w:bottom w:val="single" w:sz="4" w:space="0" w:color="000000"/>
            </w:tcBorders>
            <w:shd w:val="clear" w:color="auto" w:fill="EAF6EC"/>
          </w:tcPr>
          <w:p w14:paraId="4ABEA503" w14:textId="5A566C99" w:rsidR="003D50DD" w:rsidRDefault="00A01F44" w:rsidP="002541BD">
            <w:pPr>
              <w:widowControl w:val="0"/>
              <w:spacing w:before="65" w:after="65"/>
              <w:ind w:left="85" w:right="85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>Tri stupnja svetoga reda</w:t>
            </w:r>
            <w:r w:rsidR="003D50DD">
              <w:rPr>
                <w:color w:val="000000"/>
                <w:sz w:val="40"/>
              </w:rPr>
              <w:t>:</w:t>
            </w:r>
          </w:p>
          <w:p w14:paraId="181482B3" w14:textId="58E9FB3D" w:rsidR="003D50DD" w:rsidRPr="003D50DD" w:rsidRDefault="003D50DD" w:rsidP="002541BD">
            <w:pPr>
              <w:widowControl w:val="0"/>
              <w:spacing w:before="65" w:after="65"/>
              <w:ind w:left="85" w:right="8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____________________________________________________________________________________</w:t>
            </w:r>
          </w:p>
          <w:p w14:paraId="14D6CCE9" w14:textId="77777777" w:rsidR="003D50DD" w:rsidRDefault="003D50DD" w:rsidP="002541BD">
            <w:pPr>
              <w:widowControl w:val="0"/>
              <w:spacing w:before="65" w:after="65"/>
              <w:ind w:left="85" w:right="85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>Tri redovnička zavjeta</w:t>
            </w:r>
          </w:p>
          <w:p w14:paraId="03CFC910" w14:textId="5B882D78" w:rsidR="003D50DD" w:rsidRPr="003D50DD" w:rsidRDefault="003D50DD" w:rsidP="002541BD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color w:val="000000"/>
              </w:rPr>
              <w:t>____________________________________________________________________________________________</w:t>
            </w:r>
          </w:p>
          <w:p w14:paraId="58792581" w14:textId="77777777" w:rsidR="00CB2A53" w:rsidRDefault="003D50DD" w:rsidP="002541BD">
            <w:pPr>
              <w:widowControl w:val="0"/>
              <w:spacing w:before="65" w:after="65"/>
              <w:ind w:left="85" w:right="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40"/>
              </w:rPr>
              <w:t xml:space="preserve">Poziv je slobodan odgovor za </w:t>
            </w:r>
            <w:r>
              <w:rPr>
                <w:color w:val="000000"/>
                <w:sz w:val="24"/>
                <w:szCs w:val="24"/>
              </w:rPr>
              <w:t>____________________________________________</w:t>
            </w:r>
          </w:p>
          <w:p w14:paraId="7D971A07" w14:textId="739B8B5A" w:rsidR="003D50DD" w:rsidRPr="003D50DD" w:rsidRDefault="003D50DD" w:rsidP="002541BD">
            <w:pPr>
              <w:widowControl w:val="0"/>
              <w:spacing w:before="65" w:after="65"/>
              <w:ind w:left="85" w:right="8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____________________________________________________________________________________</w:t>
            </w:r>
          </w:p>
        </w:tc>
      </w:tr>
    </w:tbl>
    <w:p w14:paraId="08EBFECA" w14:textId="77777777" w:rsidR="00CB2A53" w:rsidRDefault="00CB2A53">
      <w:pPr>
        <w:keepNext/>
        <w:spacing w:after="0" w:line="240" w:lineRule="exact"/>
        <w:jc w:val="both"/>
      </w:pPr>
    </w:p>
    <w:p w14:paraId="7667F931" w14:textId="77777777" w:rsidR="003D50DD" w:rsidRDefault="003D50DD">
      <w:pPr>
        <w:keepNext/>
        <w:spacing w:after="0" w:line="240" w:lineRule="exact"/>
        <w:jc w:val="both"/>
      </w:pPr>
    </w:p>
    <w:p w14:paraId="7973E009" w14:textId="77777777" w:rsidR="003D50DD" w:rsidRDefault="003D50DD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CB2A53" w14:paraId="1AEB52C2" w14:textId="77777777">
        <w:trPr>
          <w:cantSplit/>
          <w:jc w:val="center"/>
        </w:trPr>
        <w:tc>
          <w:tcPr>
            <w:tcW w:w="10346" w:type="dxa"/>
            <w:shd w:val="clear" w:color="auto" w:fill="00B050"/>
          </w:tcPr>
          <w:p w14:paraId="609A4F91" w14:textId="77777777" w:rsidR="00CB2A53" w:rsidRDefault="00A01F44">
            <w:pPr>
              <w:keepNext/>
              <w:spacing w:before="80"/>
              <w:ind w:left="85" w:right="85"/>
            </w:pPr>
            <w:r>
              <w:rPr>
                <w:b/>
                <w:color w:val="FFFFFF"/>
                <w:sz w:val="32"/>
              </w:rPr>
              <w:t>III. ZAVRŠNI DIO – DJELUJ</w:t>
            </w:r>
            <w:r>
              <w:rPr>
                <w:color w:val="FFFFFF"/>
                <w:sz w:val="20"/>
              </w:rPr>
              <w:t xml:space="preserve">  (10 min)</w:t>
            </w:r>
          </w:p>
        </w:tc>
      </w:tr>
    </w:tbl>
    <w:p w14:paraId="50D2913A" w14:textId="77777777" w:rsidR="00CB2A53" w:rsidRDefault="00A01F44">
      <w:pPr>
        <w:keepNext/>
        <w:spacing w:before="160"/>
        <w:jc w:val="both"/>
      </w:pPr>
      <w:r>
        <w:rPr>
          <w:b/>
          <w:color w:val="C96A00"/>
          <w:sz w:val="26"/>
        </w:rPr>
        <w:t>Aktualizacija:</w:t>
      </w:r>
    </w:p>
    <w:p w14:paraId="391A331D" w14:textId="77777777" w:rsidR="00CB2A53" w:rsidRDefault="00A01F44">
      <w:pPr>
        <w:jc w:val="both"/>
      </w:pPr>
      <w:r>
        <w:rPr>
          <w:color w:val="000000"/>
        </w:rPr>
        <w:t>Vjeroučitelj će odabrati dva ili tri pitanja.</w:t>
      </w:r>
    </w:p>
    <w:p w14:paraId="3D27BF98" w14:textId="77777777" w:rsidR="00CB2A53" w:rsidRDefault="00A01F44">
      <w:pPr>
        <w:keepNext/>
        <w:jc w:val="both"/>
      </w:pPr>
      <w:r>
        <w:rPr>
          <w:color w:val="000000"/>
        </w:rPr>
        <w:t>Razgovor</w:t>
      </w:r>
    </w:p>
    <w:p w14:paraId="38EDFED0" w14:textId="77777777" w:rsidR="00CB2A53" w:rsidRDefault="00A01F44">
      <w:pPr>
        <w:pStyle w:val="Grafikeoznake"/>
        <w:ind w:left="255" w:hanging="255"/>
        <w:jc w:val="both"/>
      </w:pPr>
      <w:r>
        <w:rPr>
          <w:color w:val="000000"/>
        </w:rPr>
        <w:t xml:space="preserve">Kako možete poštovati osobu koja bira drukčiji životni put od vašega? </w:t>
      </w:r>
      <w:r>
        <w:rPr>
          <w:color w:val="6B6B6B"/>
          <w:sz w:val="18"/>
        </w:rPr>
        <w:t>(Slušanjem bez ismijavanja i priznavanjem njezine slobode i dostojanstva.)</w:t>
      </w:r>
    </w:p>
    <w:p w14:paraId="1D554E2D" w14:textId="77777777" w:rsidR="00CB2A53" w:rsidRDefault="00A01F44">
      <w:pPr>
        <w:pStyle w:val="Grafikeoznake"/>
        <w:ind w:left="255" w:hanging="255"/>
        <w:jc w:val="both"/>
      </w:pPr>
      <w:r>
        <w:rPr>
          <w:color w:val="000000"/>
        </w:rPr>
        <w:t xml:space="preserve">Kako možete već sada učiti služiti zajednici? </w:t>
      </w:r>
      <w:r>
        <w:rPr>
          <w:color w:val="6B6B6B"/>
          <w:sz w:val="18"/>
        </w:rPr>
        <w:t>(Preuzeti ostvarivu obvezu i dovršiti je, pomagati i surađivati.)</w:t>
      </w:r>
    </w:p>
    <w:p w14:paraId="6CA4DB4D" w14:textId="77777777" w:rsidR="00CB2A53" w:rsidRDefault="00A01F44">
      <w:pPr>
        <w:pStyle w:val="Grafikeoznake"/>
        <w:ind w:left="255" w:hanging="255"/>
        <w:jc w:val="both"/>
      </w:pPr>
      <w:r>
        <w:rPr>
          <w:color w:val="000000"/>
        </w:rPr>
        <w:t xml:space="preserve">Komu biste se obratili s pitanjem o duhovnom pozivu? </w:t>
      </w:r>
      <w:r>
        <w:rPr>
          <w:color w:val="6B6B6B"/>
          <w:sz w:val="18"/>
        </w:rPr>
        <w:t>(Pouzdanom svećeniku, redovniku ili redovnici, uz razgovor s roditeljima i vrijeme za razlučivanje.)</w:t>
      </w:r>
    </w:p>
    <w:p w14:paraId="0B7E19B4" w14:textId="77777777" w:rsidR="00CB2A53" w:rsidRDefault="00A01F44">
      <w:pPr>
        <w:keepNext/>
        <w:spacing w:before="160"/>
        <w:jc w:val="both"/>
      </w:pPr>
      <w:r>
        <w:rPr>
          <w:b/>
          <w:color w:val="C96A00"/>
          <w:sz w:val="26"/>
        </w:rPr>
        <w:t>Sinteza:</w:t>
      </w:r>
    </w:p>
    <w:p w14:paraId="7FACC443" w14:textId="77777777" w:rsidR="00CB2A53" w:rsidRDefault="00A01F44">
      <w:pPr>
        <w:keepNext/>
        <w:jc w:val="both"/>
      </w:pPr>
      <w:r>
        <w:rPr>
          <w:color w:val="000000"/>
        </w:rPr>
        <w:t>Učenici će pogledati pitanje koje su zapisali na početku. Označit će na kojemu mjestu u tekstu ili aktivnosti nalaze odgovor i usmeno povezati poziv, slobodu i služenje.</w:t>
      </w:r>
    </w:p>
    <w:p w14:paraId="21F22F2F" w14:textId="77777777" w:rsidR="00CB2A53" w:rsidRDefault="00A01F44">
      <w:pPr>
        <w:keepNext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Bog poziva; osoba razlučuje i slobodno odgovara; Crkva prati i provjerava; poziv se živi u ljubavi i služenju.</w:t>
      </w:r>
    </w:p>
    <w:p w14:paraId="49CD2DB3" w14:textId="77777777" w:rsidR="00DE5B71" w:rsidRDefault="00DE5B71">
      <w:pPr>
        <w:keepNext/>
        <w:jc w:val="both"/>
        <w:rPr>
          <w:color w:val="6B6B6B"/>
          <w:sz w:val="20"/>
        </w:rPr>
      </w:pPr>
    </w:p>
    <w:p w14:paraId="5DC10CAD" w14:textId="521043A8" w:rsidR="00DE5B71" w:rsidRDefault="00DE5B71">
      <w:pPr>
        <w:keepNext/>
        <w:jc w:val="both"/>
      </w:pPr>
      <w:r w:rsidRPr="00A76CA6">
        <w:rPr>
          <w:color w:val="002060"/>
          <w:sz w:val="40"/>
          <w:szCs w:val="40"/>
        </w:rPr>
        <w:t>Jedno pitanje koje bi postavili svećeniku ili redovnici?</w:t>
      </w:r>
    </w:p>
    <w:p w14:paraId="6308E6D4" w14:textId="77777777" w:rsidR="00CB2A53" w:rsidRDefault="00CB2A53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CB2A53" w14:paraId="09C6A688" w14:textId="77777777">
        <w:trPr>
          <w:cantSplit/>
          <w:jc w:val="center"/>
        </w:trPr>
        <w:tc>
          <w:tcPr>
            <w:tcW w:w="10346" w:type="dxa"/>
            <w:shd w:val="clear" w:color="auto" w:fill="F2F8F3"/>
          </w:tcPr>
          <w:p w14:paraId="678C3B2A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Zaključak vjeroučitelja:</w:t>
            </w:r>
            <w:r>
              <w:t xml:space="preserve"> Duhovni poziv prepoznaje se postupno u odnosu s Bogom, iskustvu služenja i pratnji zajednice. Odgovor mora biti slobodan. Sveti red i redovništvo različiti su oblici služenja koji se mogu povezati. Njihov smisao nije moć ni bijeg, nego darivanje Bogu i ljudima.</w:t>
            </w:r>
          </w:p>
        </w:tc>
      </w:tr>
    </w:tbl>
    <w:p w14:paraId="24EF74F1" w14:textId="77777777" w:rsidR="00CB2A53" w:rsidRDefault="00A01F44" w:rsidP="002541BD">
      <w:pPr>
        <w:widowControl w:val="0"/>
        <w:spacing w:before="160"/>
        <w:jc w:val="both"/>
      </w:pPr>
      <w:r>
        <w:rPr>
          <w:b/>
          <w:color w:val="C96A00"/>
          <w:sz w:val="26"/>
        </w:rPr>
        <w:t>Formativna provjera:</w:t>
      </w:r>
      <w:r>
        <w:rPr>
          <w:i/>
          <w:color w:val="6B6B6B"/>
          <w:sz w:val="20"/>
        </w:rPr>
        <w:t xml:space="preserve"> (individualni rad, 3 minute)</w:t>
      </w:r>
    </w:p>
    <w:p w14:paraId="11660A9C" w14:textId="77777777" w:rsidR="00CB2A53" w:rsidRDefault="00A01F44" w:rsidP="002541BD">
      <w:pPr>
        <w:widowControl w:val="0"/>
        <w:jc w:val="both"/>
      </w:pPr>
      <w:r>
        <w:rPr>
          <w:color w:val="000000"/>
        </w:rPr>
        <w:t>Učenici će uz svaku tvrdnju zapisati T ili N. Netočnu će tvrdnju ispraviti, a uz treću će navesti razlog.</w:t>
      </w:r>
    </w:p>
    <w:p w14:paraId="12B1B9F9" w14:textId="77777777" w:rsidR="00CB2A53" w:rsidRDefault="00A01F44" w:rsidP="002541BD">
      <w:pPr>
        <w:widowControl w:val="0"/>
        <w:jc w:val="both"/>
      </w:pPr>
      <w:r>
        <w:rPr>
          <w:color w:val="6B6B6B"/>
          <w:sz w:val="20"/>
        </w:rPr>
        <w:t>Rješenje: 1 – N: čistoća je zavjet, a đakonat stupanj svetoga reda. 2 – T. 3 – N: sloboda je nužna; strah od kazne nije temelj poziva.</w:t>
      </w:r>
    </w:p>
    <w:p w14:paraId="47383AE1" w14:textId="77777777" w:rsidR="00CB2A53" w:rsidRDefault="00A01F44" w:rsidP="002541BD">
      <w:pPr>
        <w:widowControl w:val="0"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CB2A53" w14:paraId="1B7974B0" w14:textId="77777777">
        <w:trPr>
          <w:cantSplit/>
          <w:jc w:val="center"/>
        </w:trPr>
        <w:tc>
          <w:tcPr>
            <w:tcW w:w="10346" w:type="dxa"/>
            <w:shd w:val="clear" w:color="auto" w:fill="8064A2"/>
          </w:tcPr>
          <w:p w14:paraId="5337B722" w14:textId="77777777" w:rsidR="00CB2A53" w:rsidRDefault="00A01F44" w:rsidP="002541BD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TOČNO ILI NETOČNO</w:t>
            </w:r>
          </w:p>
        </w:tc>
      </w:tr>
      <w:tr w:rsidR="00CB2A53" w14:paraId="0DD8D26B" w14:textId="77777777">
        <w:trPr>
          <w:cantSplit/>
          <w:jc w:val="center"/>
        </w:trPr>
        <w:tc>
          <w:tcPr>
            <w:tcW w:w="10346" w:type="dxa"/>
          </w:tcPr>
          <w:p w14:paraId="1D7E358B" w14:textId="77777777" w:rsidR="00CB2A53" w:rsidRDefault="00A01F44" w:rsidP="002541BD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1. Čistoća je stupanj svetoga reda.  T / N</w:t>
            </w:r>
          </w:p>
        </w:tc>
      </w:tr>
      <w:tr w:rsidR="00CB2A53" w14:paraId="56D94B9A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520CF9D5" w14:textId="77777777" w:rsidR="00CB2A53" w:rsidRDefault="00A01F44" w:rsidP="002541BD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2. Redovnik može biti i svećenik.  T / N</w:t>
            </w:r>
          </w:p>
        </w:tc>
      </w:tr>
      <w:tr w:rsidR="00CB2A53" w14:paraId="5DF6917A" w14:textId="77777777">
        <w:trPr>
          <w:cantSplit/>
          <w:jc w:val="center"/>
        </w:trPr>
        <w:tc>
          <w:tcPr>
            <w:tcW w:w="10346" w:type="dxa"/>
          </w:tcPr>
          <w:p w14:paraId="69362A03" w14:textId="77777777" w:rsidR="00CB2A53" w:rsidRDefault="00A01F44" w:rsidP="002541BD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3. Duhovni poziv treba prihvatiti iz straha od kazne.  T / N</w:t>
            </w:r>
          </w:p>
        </w:tc>
      </w:tr>
      <w:tr w:rsidR="00CB2A53" w14:paraId="103D5B8D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5737CDBC" w14:textId="77777777" w:rsidR="00CB2A53" w:rsidRDefault="00A01F44" w:rsidP="002541BD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lastRenderedPageBreak/>
              <w:t>Ispravak i razlog</w:t>
            </w:r>
          </w:p>
          <w:p w14:paraId="12DC8C07" w14:textId="77777777" w:rsidR="00CB2A53" w:rsidRDefault="00A01F44" w:rsidP="002541BD">
            <w:pPr>
              <w:widowControl w:val="0"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  <w:p w14:paraId="31F49D25" w14:textId="77777777" w:rsidR="00CB2A53" w:rsidRDefault="00A01F44" w:rsidP="002541BD">
            <w:pPr>
              <w:widowControl w:val="0"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1CEDF229" w14:textId="77777777" w:rsidR="00CB2A53" w:rsidRDefault="00A01F44">
      <w:pPr>
        <w:keepNext/>
        <w:spacing w:before="160"/>
        <w:jc w:val="both"/>
      </w:pPr>
      <w:r>
        <w:rPr>
          <w:b/>
          <w:color w:val="C96A00"/>
          <w:sz w:val="26"/>
        </w:rPr>
        <w:t>Samovrednovanje:</w:t>
      </w:r>
      <w:r>
        <w:rPr>
          <w:i/>
          <w:color w:val="6B6B6B"/>
          <w:sz w:val="20"/>
        </w:rPr>
        <w:t xml:space="preserve"> (individualni rad, 1 minuta)</w:t>
      </w:r>
    </w:p>
    <w:p w14:paraId="6F6FE2BD" w14:textId="77777777" w:rsidR="00CB2A53" w:rsidRDefault="00A01F44">
      <w:pPr>
        <w:jc w:val="both"/>
      </w:pPr>
      <w:r>
        <w:rPr>
          <w:color w:val="000000"/>
        </w:rPr>
        <w:t>Učenici će uz svaku vještinu upisati 0, 1 ili 2: 0 – trebam objašnjenje, 1 – mogu uz pomoć, 2 – mogu samostalno. Za najnižu će procjenu postaviti jedno konkretno pitanje.</w:t>
      </w:r>
    </w:p>
    <w:p w14:paraId="325A5051" w14:textId="77777777" w:rsidR="00CB2A53" w:rsidRDefault="00A01F44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CB2A53" w14:paraId="0C5056CC" w14:textId="77777777">
        <w:trPr>
          <w:cantSplit/>
          <w:jc w:val="center"/>
        </w:trPr>
        <w:tc>
          <w:tcPr>
            <w:tcW w:w="10346" w:type="dxa"/>
            <w:shd w:val="clear" w:color="auto" w:fill="8064A2"/>
          </w:tcPr>
          <w:p w14:paraId="4DC7FD61" w14:textId="77777777" w:rsidR="00CB2A53" w:rsidRDefault="00A01F4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KOLIKO SAM SIGURAN/SIGURNA?</w:t>
            </w:r>
          </w:p>
        </w:tc>
      </w:tr>
      <w:tr w:rsidR="00CB2A53" w14:paraId="094C32F2" w14:textId="77777777">
        <w:trPr>
          <w:cantSplit/>
          <w:jc w:val="center"/>
        </w:trPr>
        <w:tc>
          <w:tcPr>
            <w:tcW w:w="10346" w:type="dxa"/>
          </w:tcPr>
          <w:p w14:paraId="011E7A73" w14:textId="77777777" w:rsidR="00CB2A53" w:rsidRDefault="00A01F44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Razlikujem red i zavjete.  0 / 1 / 2</w:t>
            </w:r>
          </w:p>
        </w:tc>
      </w:tr>
      <w:tr w:rsidR="00CB2A53" w14:paraId="1CD6D04C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4B4B24FD" w14:textId="77777777" w:rsidR="00CB2A53" w:rsidRDefault="00A01F44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Objašnjavam slobodu poziva.  0 / 1 / 2</w:t>
            </w:r>
          </w:p>
        </w:tc>
      </w:tr>
      <w:tr w:rsidR="00CB2A53" w14:paraId="73AD1A91" w14:textId="77777777">
        <w:trPr>
          <w:cantSplit/>
          <w:jc w:val="center"/>
        </w:trPr>
        <w:tc>
          <w:tcPr>
            <w:tcW w:w="10346" w:type="dxa"/>
          </w:tcPr>
          <w:p w14:paraId="7801AF40" w14:textId="77777777" w:rsidR="00CB2A53" w:rsidRDefault="00A01F44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Povezujem poziv i služenje.  0 / 1 / 2</w:t>
            </w:r>
          </w:p>
        </w:tc>
      </w:tr>
    </w:tbl>
    <w:p w14:paraId="52E1114E" w14:textId="77777777" w:rsidR="00CB2A53" w:rsidRDefault="00A01F44">
      <w:pPr>
        <w:keepNext/>
        <w:spacing w:before="160"/>
        <w:jc w:val="both"/>
      </w:pPr>
      <w:r>
        <w:rPr>
          <w:b/>
          <w:color w:val="C96A00"/>
          <w:sz w:val="26"/>
        </w:rPr>
        <w:t>Domaća zadaća:</w:t>
      </w:r>
    </w:p>
    <w:p w14:paraId="1F61B514" w14:textId="77777777" w:rsidR="00CB2A53" w:rsidRDefault="00A01F44">
      <w:pPr>
        <w:jc w:val="both"/>
      </w:pPr>
      <w:r>
        <w:rPr>
          <w:color w:val="000000"/>
        </w:rPr>
        <w:t>Učenici će riješiti ili dovršiti zadatke u RB, str. 19–20.</w:t>
      </w:r>
    </w:p>
    <w:p w14:paraId="026C8EA5" w14:textId="77777777" w:rsidR="00CB2A53" w:rsidRDefault="00A01F44">
      <w:pPr>
        <w:jc w:val="both"/>
      </w:pPr>
      <w:r>
        <w:rPr>
          <w:color w:val="000000"/>
        </w:rPr>
        <w:t>Ili:</w:t>
      </w:r>
    </w:p>
    <w:p w14:paraId="19A90345" w14:textId="77777777" w:rsidR="00CB2A53" w:rsidRDefault="00A01F44">
      <w:pPr>
        <w:jc w:val="both"/>
      </w:pPr>
      <w:r>
        <w:rPr>
          <w:color w:val="000000"/>
        </w:rPr>
        <w:t>Učenici će sastaviti karticu jednoga oblika duhovnog poziva: navest će naziv, oblik služenja i način pripreme te napisati jedno pitanje koje bi postavili osobi koja živi taj poziv.</w:t>
      </w:r>
    </w:p>
    <w:p w14:paraId="03EF31CF" w14:textId="77777777" w:rsidR="00CB2A53" w:rsidRDefault="00A01F44">
      <w:pPr>
        <w:keepNext/>
        <w:spacing w:before="160"/>
        <w:jc w:val="both"/>
      </w:pPr>
      <w:r>
        <w:rPr>
          <w:b/>
          <w:color w:val="C96A00"/>
          <w:sz w:val="26"/>
        </w:rPr>
        <w:t>Završna molitva:</w:t>
      </w:r>
    </w:p>
    <w:p w14:paraId="0A567E1C" w14:textId="77777777" w:rsidR="00CB2A53" w:rsidRDefault="00CB2A53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CB2A53" w14:paraId="6FBF73BF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3330BC95" w14:textId="77777777" w:rsidR="00CB2A53" w:rsidRDefault="00A01F4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Isuse, Dobri Pastiru, hvala Ti za ljude koji služe Tvojoj Crkvi. Podupri svećenike, redovnike i redovnice u vjernosti i radosti. Pomozi onima koji razlučuju svoj put i nauči nas moliti za njih. Amen.</w:t>
            </w:r>
          </w:p>
        </w:tc>
      </w:tr>
    </w:tbl>
    <w:p w14:paraId="1BA67625" w14:textId="77777777" w:rsidR="00DE5B71" w:rsidRDefault="00DE5B71">
      <w:pPr>
        <w:spacing w:before="120"/>
        <w:jc w:val="both"/>
        <w:rPr>
          <w:color w:val="000000"/>
        </w:rPr>
      </w:pPr>
    </w:p>
    <w:p w14:paraId="1EC85B81" w14:textId="75B4296F" w:rsidR="00CB2A53" w:rsidRDefault="00A01F44">
      <w:pPr>
        <w:spacing w:before="120"/>
        <w:jc w:val="both"/>
        <w:rPr>
          <w:color w:val="000000"/>
        </w:rPr>
      </w:pPr>
      <w:r>
        <w:rPr>
          <w:color w:val="000000"/>
        </w:rPr>
        <w:t>ili: Anđele, čuvaru mili…</w:t>
      </w:r>
    </w:p>
    <w:p w14:paraId="4E8F8A1B" w14:textId="77777777" w:rsidR="00DE5B71" w:rsidRDefault="00DE5B71">
      <w:pPr>
        <w:spacing w:before="120"/>
        <w:jc w:val="both"/>
        <w:rPr>
          <w:color w:val="000000"/>
        </w:rPr>
      </w:pPr>
    </w:p>
    <w:p w14:paraId="11B96783" w14:textId="01EE5428" w:rsidR="00DE5B71" w:rsidRDefault="00DE5B71">
      <w:pPr>
        <w:spacing w:before="120"/>
        <w:jc w:val="both"/>
        <w:rPr>
          <w:color w:val="000000"/>
        </w:rPr>
      </w:pPr>
      <w:r>
        <w:rPr>
          <w:color w:val="000000"/>
        </w:rPr>
        <w:t>ili:</w:t>
      </w:r>
    </w:p>
    <w:p w14:paraId="51F2B579" w14:textId="28AD3FDC" w:rsidR="00DE5B71" w:rsidRPr="00DE5B71" w:rsidRDefault="00DE5B71" w:rsidP="00DE5B71">
      <w:pPr>
        <w:spacing w:after="0"/>
        <w:jc w:val="both"/>
        <w:rPr>
          <w:rFonts w:asciiTheme="minorHAnsi" w:eastAsia="Times New Roman" w:hAnsiTheme="minorHAnsi" w:cstheme="minorHAnsi"/>
          <w:lang w:eastAsia="hr-HR"/>
        </w:rPr>
      </w:pPr>
      <w:r w:rsidRPr="00DE5B71">
        <w:rPr>
          <w:rFonts w:asciiTheme="minorHAnsi" w:eastAsia="Times New Roman" w:hAnsiTheme="minorHAnsi" w:cstheme="minorHAnsi"/>
          <w:lang w:eastAsia="hr-HR"/>
        </w:rPr>
        <w:t xml:space="preserve">„Redovnički band aid - Hvala redovnika“; </w:t>
      </w:r>
      <w:r>
        <w:rPr>
          <w:rFonts w:asciiTheme="minorHAnsi" w:eastAsia="Times New Roman" w:hAnsiTheme="minorHAnsi" w:cstheme="minorHAnsi"/>
          <w:lang w:eastAsia="hr-HR"/>
        </w:rPr>
        <w:t xml:space="preserve">3:50; </w:t>
      </w:r>
      <w:r w:rsidRPr="00DE5B71">
        <w:rPr>
          <w:rFonts w:asciiTheme="minorHAnsi" w:eastAsia="Times New Roman" w:hAnsiTheme="minorHAnsi" w:cstheme="minorHAnsi"/>
          <w:lang w:eastAsia="hr-HR"/>
        </w:rPr>
        <w:t xml:space="preserve">Izvor: </w:t>
      </w:r>
      <w:r>
        <w:rPr>
          <w:rFonts w:asciiTheme="minorHAnsi" w:eastAsia="Times New Roman" w:hAnsiTheme="minorHAnsi" w:cstheme="minorHAnsi"/>
          <w:lang w:eastAsia="hr-HR"/>
        </w:rPr>
        <w:t xml:space="preserve">LaudatoTV; </w:t>
      </w:r>
      <w:r w:rsidRPr="00DE5B71">
        <w:rPr>
          <w:rFonts w:asciiTheme="minorHAnsi" w:eastAsia="Times New Roman" w:hAnsiTheme="minorHAnsi" w:cstheme="minorHAnsi"/>
          <w:lang w:eastAsia="hr-HR"/>
        </w:rPr>
        <w:t>YouTube</w:t>
      </w:r>
    </w:p>
    <w:p w14:paraId="6728BEBE" w14:textId="77777777" w:rsidR="00DE5B71" w:rsidRDefault="00DE5B71" w:rsidP="00DE5B71">
      <w:pPr>
        <w:pStyle w:val="Odlomakpopisa"/>
        <w:spacing w:after="0"/>
        <w:ind w:left="574"/>
        <w:jc w:val="both"/>
        <w:rPr>
          <w:rFonts w:asciiTheme="minorHAnsi" w:eastAsia="Times New Roman" w:hAnsiTheme="minorHAnsi" w:cstheme="minorHAnsi"/>
          <w:lang w:eastAsia="hr-HR"/>
        </w:rPr>
      </w:pPr>
    </w:p>
    <w:p w14:paraId="076B13BF" w14:textId="0D35C09F" w:rsidR="00CB2A53" w:rsidRPr="002541BD" w:rsidRDefault="00DE5B71" w:rsidP="002541BD">
      <w:pPr>
        <w:spacing w:before="120"/>
        <w:jc w:val="both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6257C98" wp14:editId="707A89CA">
            <wp:extent cx="2401200" cy="1800000"/>
            <wp:effectExtent l="0" t="0" r="0" b="0"/>
            <wp:docPr id="425110006" name="Videozapis 2" descr="Redovnički band aid - Hvala redovnika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110006" name="Videozapis 2" descr="Redovnički band aid - Hvala redovnika">
                      <a:hlinkClick r:id="rId22"/>
                    </pic:cNvPr>
                    <pic:cNvPicPr/>
                  </pic:nvPicPr>
                  <pic:blipFill>
                    <a:blip r:embed="rId23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uCid7QlG7fU?feature=oembed&quot; frameborder=&quot;0&quot; allow=&quot;accelerometer; autoplay; clipboard-write; encrypted-media; gyroscope; picture-in-picture; web-share&quot; referrerpolicy=&quot;strict-origin-when-cross-origin&quot; allowfullscreen=&quot;&quot; title=&quot;Redovnički band aid - Hvala redovnika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CB2A53" w14:paraId="28DA406F" w14:textId="77777777">
        <w:trPr>
          <w:cantSplit/>
          <w:jc w:val="center"/>
        </w:trPr>
        <w:tc>
          <w:tcPr>
            <w:tcW w:w="10346" w:type="dxa"/>
            <w:shd w:val="clear" w:color="auto" w:fill="C96A00"/>
          </w:tcPr>
          <w:p w14:paraId="31E13C7C" w14:textId="77777777" w:rsidR="00CB2A53" w:rsidRDefault="00A01F44">
            <w:pPr>
              <w:keepNext/>
              <w:spacing w:before="80"/>
              <w:ind w:left="85" w:right="85"/>
              <w:jc w:val="center"/>
            </w:pPr>
            <w:r>
              <w:rPr>
                <w:b/>
                <w:color w:val="FFFFFF"/>
                <w:sz w:val="32"/>
              </w:rPr>
              <w:lastRenderedPageBreak/>
              <w:t>PREPORUČENI ODABIR ZA 45 MINUTA</w:t>
            </w:r>
          </w:p>
        </w:tc>
      </w:tr>
    </w:tbl>
    <w:p w14:paraId="57E69E91" w14:textId="77777777" w:rsidR="00CB2A53" w:rsidRDefault="00CB2A53" w:rsidP="00DE5B71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0"/>
        <w:gridCol w:w="2067"/>
      </w:tblGrid>
      <w:tr w:rsidR="00CB2A53" w:rsidRPr="00DE5B71" w14:paraId="488DF854" w14:textId="77777777">
        <w:trPr>
          <w:cantSplit/>
          <w:jc w:val="center"/>
        </w:trPr>
        <w:tc>
          <w:tcPr>
            <w:tcW w:w="8277" w:type="dxa"/>
            <w:shd w:val="clear" w:color="auto" w:fill="595959"/>
          </w:tcPr>
          <w:p w14:paraId="455DFC03" w14:textId="77777777" w:rsidR="00CB2A53" w:rsidRPr="00DE5B71" w:rsidRDefault="00A01F44">
            <w:pPr>
              <w:keepNext/>
              <w:spacing w:before="80"/>
              <w:ind w:left="85" w:right="85"/>
              <w:jc w:val="both"/>
            </w:pPr>
            <w:r w:rsidRPr="00DE5B71">
              <w:rPr>
                <w:b/>
                <w:color w:val="FFFFFF"/>
              </w:rPr>
              <w:t>Dio sata / odabrana aktivnost</w:t>
            </w:r>
          </w:p>
        </w:tc>
        <w:tc>
          <w:tcPr>
            <w:tcW w:w="2069" w:type="dxa"/>
            <w:shd w:val="clear" w:color="auto" w:fill="595959"/>
          </w:tcPr>
          <w:p w14:paraId="4199E90A" w14:textId="77777777" w:rsidR="00CB2A53" w:rsidRPr="00DE5B71" w:rsidRDefault="00A01F44">
            <w:pPr>
              <w:keepNext/>
              <w:spacing w:before="80"/>
              <w:ind w:left="85" w:right="85"/>
              <w:jc w:val="center"/>
            </w:pPr>
            <w:r w:rsidRPr="00DE5B71">
              <w:rPr>
                <w:b/>
                <w:color w:val="FFFFFF"/>
              </w:rPr>
              <w:t>Vrijeme</w:t>
            </w:r>
          </w:p>
        </w:tc>
      </w:tr>
      <w:tr w:rsidR="00CB2A53" w:rsidRPr="00DE5B71" w14:paraId="0B0B0B57" w14:textId="77777777">
        <w:trPr>
          <w:cantSplit/>
          <w:jc w:val="center"/>
        </w:trPr>
        <w:tc>
          <w:tcPr>
            <w:tcW w:w="8277" w:type="dxa"/>
          </w:tcPr>
          <w:p w14:paraId="097C843D" w14:textId="77777777" w:rsidR="00CB2A53" w:rsidRPr="00DE5B71" w:rsidRDefault="00A01F44">
            <w:pPr>
              <w:keepNext/>
              <w:spacing w:before="80"/>
              <w:ind w:left="85" w:right="85"/>
              <w:jc w:val="both"/>
            </w:pPr>
            <w:r w:rsidRPr="00DE5B71">
              <w:rPr>
                <w:color w:val="000000"/>
              </w:rPr>
              <w:t>Uvodna molitva, prethodna zadaća, motivacija i najava</w:t>
            </w:r>
          </w:p>
        </w:tc>
        <w:tc>
          <w:tcPr>
            <w:tcW w:w="2069" w:type="dxa"/>
          </w:tcPr>
          <w:p w14:paraId="08E9C3D9" w14:textId="77777777" w:rsidR="00CB2A53" w:rsidRPr="00DE5B71" w:rsidRDefault="00A01F44">
            <w:pPr>
              <w:keepNext/>
              <w:spacing w:before="80"/>
              <w:ind w:left="85" w:right="85"/>
              <w:jc w:val="center"/>
            </w:pPr>
            <w:r w:rsidRPr="00DE5B71">
              <w:rPr>
                <w:color w:val="000000"/>
              </w:rPr>
              <w:t>8 min</w:t>
            </w:r>
          </w:p>
        </w:tc>
      </w:tr>
      <w:tr w:rsidR="00CB2A53" w:rsidRPr="00DE5B71" w14:paraId="54AAA565" w14:textId="77777777">
        <w:trPr>
          <w:cantSplit/>
          <w:jc w:val="center"/>
        </w:trPr>
        <w:tc>
          <w:tcPr>
            <w:tcW w:w="8277" w:type="dxa"/>
            <w:shd w:val="clear" w:color="auto" w:fill="F2F2F2"/>
          </w:tcPr>
          <w:p w14:paraId="41BEC23A" w14:textId="77777777" w:rsidR="00CB2A53" w:rsidRPr="00DE5B71" w:rsidRDefault="00A01F44">
            <w:pPr>
              <w:keepNext/>
              <w:spacing w:before="80"/>
              <w:ind w:left="85" w:right="85"/>
              <w:jc w:val="both"/>
            </w:pPr>
            <w:r w:rsidRPr="00DE5B71">
              <w:rPr>
                <w:color w:val="000000"/>
              </w:rPr>
              <w:t>Aktivnost 1: Tri čitateljska pogleda ILI klasična obrada; shema i sidro</w:t>
            </w:r>
          </w:p>
        </w:tc>
        <w:tc>
          <w:tcPr>
            <w:tcW w:w="2069" w:type="dxa"/>
            <w:shd w:val="clear" w:color="auto" w:fill="F2F2F2"/>
          </w:tcPr>
          <w:p w14:paraId="4E2DF8B2" w14:textId="77777777" w:rsidR="00CB2A53" w:rsidRPr="00DE5B71" w:rsidRDefault="00A01F44">
            <w:pPr>
              <w:keepNext/>
              <w:spacing w:before="80"/>
              <w:ind w:left="85" w:right="85"/>
              <w:jc w:val="center"/>
            </w:pPr>
            <w:r w:rsidRPr="00DE5B71">
              <w:rPr>
                <w:color w:val="000000"/>
              </w:rPr>
              <w:t>11 min</w:t>
            </w:r>
          </w:p>
        </w:tc>
      </w:tr>
      <w:tr w:rsidR="00CB2A53" w:rsidRPr="00DE5B71" w14:paraId="2916EEC7" w14:textId="77777777">
        <w:trPr>
          <w:cantSplit/>
          <w:jc w:val="center"/>
        </w:trPr>
        <w:tc>
          <w:tcPr>
            <w:tcW w:w="8277" w:type="dxa"/>
          </w:tcPr>
          <w:p w14:paraId="319800A3" w14:textId="77777777" w:rsidR="00CB2A53" w:rsidRPr="00DE5B71" w:rsidRDefault="00A01F44">
            <w:pPr>
              <w:keepNext/>
              <w:spacing w:before="80"/>
              <w:ind w:left="85" w:right="85"/>
              <w:jc w:val="both"/>
            </w:pPr>
            <w:r w:rsidRPr="00DE5B71">
              <w:rPr>
                <w:color w:val="000000"/>
              </w:rPr>
              <w:t>Aktivnost 2: Poslani po dvojica</w:t>
            </w:r>
          </w:p>
        </w:tc>
        <w:tc>
          <w:tcPr>
            <w:tcW w:w="2069" w:type="dxa"/>
          </w:tcPr>
          <w:p w14:paraId="2F5D4B1A" w14:textId="77777777" w:rsidR="00CB2A53" w:rsidRPr="00DE5B71" w:rsidRDefault="00A01F44">
            <w:pPr>
              <w:keepNext/>
              <w:spacing w:before="80"/>
              <w:ind w:left="85" w:right="85"/>
              <w:jc w:val="center"/>
            </w:pPr>
            <w:r w:rsidRPr="00DE5B71">
              <w:rPr>
                <w:color w:val="000000"/>
              </w:rPr>
              <w:t>8 min</w:t>
            </w:r>
          </w:p>
        </w:tc>
      </w:tr>
      <w:tr w:rsidR="00CB2A53" w:rsidRPr="00DE5B71" w14:paraId="71BF6133" w14:textId="77777777">
        <w:trPr>
          <w:cantSplit/>
          <w:jc w:val="center"/>
        </w:trPr>
        <w:tc>
          <w:tcPr>
            <w:tcW w:w="8277" w:type="dxa"/>
            <w:shd w:val="clear" w:color="auto" w:fill="F2F2F2"/>
          </w:tcPr>
          <w:p w14:paraId="6FD302F6" w14:textId="77777777" w:rsidR="00CB2A53" w:rsidRPr="00DE5B71" w:rsidRDefault="00A01F44">
            <w:pPr>
              <w:keepNext/>
              <w:spacing w:before="80"/>
              <w:ind w:left="85" w:right="85"/>
              <w:jc w:val="both"/>
            </w:pPr>
            <w:r w:rsidRPr="00DE5B71">
              <w:rPr>
                <w:color w:val="000000"/>
              </w:rPr>
              <w:t>Aktivnost 3: Dvije skupine pojmova</w:t>
            </w:r>
          </w:p>
        </w:tc>
        <w:tc>
          <w:tcPr>
            <w:tcW w:w="2069" w:type="dxa"/>
            <w:shd w:val="clear" w:color="auto" w:fill="F2F2F2"/>
          </w:tcPr>
          <w:p w14:paraId="0D2579D4" w14:textId="77777777" w:rsidR="00CB2A53" w:rsidRPr="00DE5B71" w:rsidRDefault="00A01F44">
            <w:pPr>
              <w:keepNext/>
              <w:spacing w:before="80"/>
              <w:ind w:left="85" w:right="85"/>
              <w:jc w:val="center"/>
            </w:pPr>
            <w:r w:rsidRPr="00DE5B71">
              <w:rPr>
                <w:color w:val="000000"/>
              </w:rPr>
              <w:t>5 min</w:t>
            </w:r>
          </w:p>
        </w:tc>
      </w:tr>
      <w:tr w:rsidR="00CB2A53" w:rsidRPr="00DE5B71" w14:paraId="26712D8D" w14:textId="77777777">
        <w:trPr>
          <w:cantSplit/>
          <w:jc w:val="center"/>
        </w:trPr>
        <w:tc>
          <w:tcPr>
            <w:tcW w:w="8277" w:type="dxa"/>
          </w:tcPr>
          <w:p w14:paraId="5600E1A7" w14:textId="77777777" w:rsidR="00CB2A53" w:rsidRPr="00DE5B71" w:rsidRDefault="00A01F44">
            <w:pPr>
              <w:keepNext/>
              <w:spacing w:before="80"/>
              <w:ind w:left="85" w:right="85"/>
              <w:jc w:val="both"/>
            </w:pPr>
            <w:r w:rsidRPr="00DE5B71">
              <w:rPr>
                <w:color w:val="000000"/>
              </w:rPr>
              <w:t>Aktivnost 10: Zapišimo!</w:t>
            </w:r>
          </w:p>
        </w:tc>
        <w:tc>
          <w:tcPr>
            <w:tcW w:w="2069" w:type="dxa"/>
          </w:tcPr>
          <w:p w14:paraId="7ADDB4E2" w14:textId="77777777" w:rsidR="00CB2A53" w:rsidRPr="00DE5B71" w:rsidRDefault="00A01F44">
            <w:pPr>
              <w:keepNext/>
              <w:spacing w:before="80"/>
              <w:ind w:left="85" w:right="85"/>
              <w:jc w:val="center"/>
            </w:pPr>
            <w:r w:rsidRPr="00DE5B71">
              <w:rPr>
                <w:color w:val="000000"/>
              </w:rPr>
              <w:t>3 min</w:t>
            </w:r>
          </w:p>
        </w:tc>
      </w:tr>
      <w:tr w:rsidR="00CB2A53" w:rsidRPr="00DE5B71" w14:paraId="2B7482BD" w14:textId="77777777">
        <w:trPr>
          <w:cantSplit/>
          <w:jc w:val="center"/>
        </w:trPr>
        <w:tc>
          <w:tcPr>
            <w:tcW w:w="8277" w:type="dxa"/>
            <w:shd w:val="clear" w:color="auto" w:fill="F2F2F2"/>
          </w:tcPr>
          <w:p w14:paraId="5EED3FFB" w14:textId="77777777" w:rsidR="00CB2A53" w:rsidRPr="00DE5B71" w:rsidRDefault="00A01F44">
            <w:pPr>
              <w:keepNext/>
              <w:spacing w:before="80"/>
              <w:ind w:left="85" w:right="85"/>
              <w:jc w:val="both"/>
            </w:pPr>
            <w:r w:rsidRPr="00DE5B71">
              <w:rPr>
                <w:color w:val="000000"/>
              </w:rPr>
              <w:t>Aktualizacija i sinteza sa zaključkom</w:t>
            </w:r>
          </w:p>
        </w:tc>
        <w:tc>
          <w:tcPr>
            <w:tcW w:w="2069" w:type="dxa"/>
            <w:shd w:val="clear" w:color="auto" w:fill="F2F2F2"/>
          </w:tcPr>
          <w:p w14:paraId="4EBC5E25" w14:textId="77777777" w:rsidR="00CB2A53" w:rsidRPr="00DE5B71" w:rsidRDefault="00A01F44">
            <w:pPr>
              <w:keepNext/>
              <w:spacing w:before="80"/>
              <w:ind w:left="85" w:right="85"/>
              <w:jc w:val="center"/>
            </w:pPr>
            <w:r w:rsidRPr="00DE5B71">
              <w:rPr>
                <w:color w:val="000000"/>
              </w:rPr>
              <w:t>4 min</w:t>
            </w:r>
          </w:p>
        </w:tc>
      </w:tr>
      <w:tr w:rsidR="00CB2A53" w:rsidRPr="00DE5B71" w14:paraId="70A07CE3" w14:textId="77777777">
        <w:trPr>
          <w:cantSplit/>
          <w:jc w:val="center"/>
        </w:trPr>
        <w:tc>
          <w:tcPr>
            <w:tcW w:w="8277" w:type="dxa"/>
          </w:tcPr>
          <w:p w14:paraId="2FC86993" w14:textId="77777777" w:rsidR="00CB2A53" w:rsidRPr="00DE5B71" w:rsidRDefault="00A01F44">
            <w:pPr>
              <w:keepNext/>
              <w:spacing w:before="80"/>
              <w:ind w:left="85" w:right="85"/>
              <w:jc w:val="both"/>
            </w:pPr>
            <w:r w:rsidRPr="00DE5B71">
              <w:rPr>
                <w:color w:val="000000"/>
              </w:rPr>
              <w:t>Formativna provjera</w:t>
            </w:r>
          </w:p>
        </w:tc>
        <w:tc>
          <w:tcPr>
            <w:tcW w:w="2069" w:type="dxa"/>
          </w:tcPr>
          <w:p w14:paraId="3686E8DF" w14:textId="77777777" w:rsidR="00CB2A53" w:rsidRPr="00DE5B71" w:rsidRDefault="00A01F44">
            <w:pPr>
              <w:keepNext/>
              <w:spacing w:before="80"/>
              <w:ind w:left="85" w:right="85"/>
              <w:jc w:val="center"/>
            </w:pPr>
            <w:r w:rsidRPr="00DE5B71">
              <w:rPr>
                <w:color w:val="000000"/>
              </w:rPr>
              <w:t>3 min</w:t>
            </w:r>
          </w:p>
        </w:tc>
      </w:tr>
      <w:tr w:rsidR="00CB2A53" w:rsidRPr="00DE5B71" w14:paraId="088C708B" w14:textId="77777777">
        <w:trPr>
          <w:cantSplit/>
          <w:jc w:val="center"/>
        </w:trPr>
        <w:tc>
          <w:tcPr>
            <w:tcW w:w="8277" w:type="dxa"/>
            <w:shd w:val="clear" w:color="auto" w:fill="F2F2F2"/>
          </w:tcPr>
          <w:p w14:paraId="57E4146A" w14:textId="77777777" w:rsidR="00CB2A53" w:rsidRPr="00DE5B71" w:rsidRDefault="00A01F44">
            <w:pPr>
              <w:keepNext/>
              <w:spacing w:before="80"/>
              <w:ind w:left="85" w:right="85"/>
              <w:jc w:val="both"/>
            </w:pPr>
            <w:r w:rsidRPr="00DE5B71">
              <w:rPr>
                <w:color w:val="000000"/>
              </w:rPr>
              <w:t>Samovrednovanje</w:t>
            </w:r>
          </w:p>
        </w:tc>
        <w:tc>
          <w:tcPr>
            <w:tcW w:w="2069" w:type="dxa"/>
            <w:shd w:val="clear" w:color="auto" w:fill="F2F2F2"/>
          </w:tcPr>
          <w:p w14:paraId="63EFFB66" w14:textId="77777777" w:rsidR="00CB2A53" w:rsidRPr="00DE5B71" w:rsidRDefault="00A01F44">
            <w:pPr>
              <w:keepNext/>
              <w:spacing w:before="80"/>
              <w:ind w:left="85" w:right="85"/>
              <w:jc w:val="center"/>
            </w:pPr>
            <w:r w:rsidRPr="00DE5B71">
              <w:rPr>
                <w:color w:val="000000"/>
              </w:rPr>
              <w:t>1 min</w:t>
            </w:r>
          </w:p>
        </w:tc>
      </w:tr>
      <w:tr w:rsidR="00CB2A53" w:rsidRPr="00DE5B71" w14:paraId="2190E002" w14:textId="77777777">
        <w:trPr>
          <w:cantSplit/>
          <w:jc w:val="center"/>
        </w:trPr>
        <w:tc>
          <w:tcPr>
            <w:tcW w:w="8277" w:type="dxa"/>
          </w:tcPr>
          <w:p w14:paraId="0EC63AF9" w14:textId="77777777" w:rsidR="00CB2A53" w:rsidRPr="00DE5B71" w:rsidRDefault="00A01F44">
            <w:pPr>
              <w:keepNext/>
              <w:spacing w:before="80"/>
              <w:ind w:left="85" w:right="85"/>
              <w:jc w:val="both"/>
            </w:pPr>
            <w:r w:rsidRPr="00DE5B71">
              <w:rPr>
                <w:color w:val="000000"/>
              </w:rPr>
              <w:t>Domaća zadaća i završna molitva</w:t>
            </w:r>
          </w:p>
        </w:tc>
        <w:tc>
          <w:tcPr>
            <w:tcW w:w="2069" w:type="dxa"/>
          </w:tcPr>
          <w:p w14:paraId="65D117F4" w14:textId="77777777" w:rsidR="00CB2A53" w:rsidRPr="00DE5B71" w:rsidRDefault="00A01F44">
            <w:pPr>
              <w:keepNext/>
              <w:spacing w:before="80"/>
              <w:ind w:left="85" w:right="85"/>
              <w:jc w:val="center"/>
            </w:pPr>
            <w:r w:rsidRPr="00DE5B71">
              <w:rPr>
                <w:color w:val="000000"/>
              </w:rPr>
              <w:t>2 min</w:t>
            </w:r>
          </w:p>
        </w:tc>
      </w:tr>
    </w:tbl>
    <w:p w14:paraId="4DEE6393" w14:textId="77777777" w:rsidR="00CB2A53" w:rsidRPr="00DE5B71" w:rsidRDefault="00A01F44">
      <w:pPr>
        <w:spacing w:before="120"/>
        <w:jc w:val="both"/>
      </w:pPr>
      <w:r w:rsidRPr="00DE5B71">
        <w:rPr>
          <w:color w:val="6B6B6B"/>
        </w:rPr>
        <w:t>Ukupno: 45 minuta.</w:t>
      </w:r>
    </w:p>
    <w:p w14:paraId="4D6ED6BE" w14:textId="77777777" w:rsidR="00CB2A53" w:rsidRPr="00DE5B71" w:rsidRDefault="00A01F44">
      <w:pPr>
        <w:keepNext/>
        <w:spacing w:before="160"/>
        <w:jc w:val="both"/>
      </w:pPr>
      <w:r w:rsidRPr="00DE5B71">
        <w:rPr>
          <w:b/>
          <w:color w:val="C96A00"/>
        </w:rPr>
        <w:t>PRILOZI ZA BRZU UPORABU</w:t>
      </w:r>
    </w:p>
    <w:p w14:paraId="303116C8" w14:textId="77777777" w:rsidR="00CB2A53" w:rsidRPr="00DE5B71" w:rsidRDefault="00A01F44">
      <w:pPr>
        <w:jc w:val="both"/>
      </w:pPr>
      <w:r w:rsidRPr="00DE5B71">
        <w:rPr>
          <w:b/>
          <w:color w:val="000000"/>
        </w:rPr>
        <w:t>Prilog 1: Kratka kontrolna lista za vjeroučitelja</w:t>
      </w:r>
    </w:p>
    <w:p w14:paraId="6643D5BD" w14:textId="77777777" w:rsidR="00CB2A53" w:rsidRPr="00DE5B71" w:rsidRDefault="00A01F44">
      <w:pPr>
        <w:keepNext/>
        <w:jc w:val="both"/>
      </w:pPr>
      <w:r w:rsidRPr="00DE5B71">
        <w:rPr>
          <w:color w:val="000000"/>
        </w:rPr>
        <w:t>□ Učenici razlikuju sveti red i redovništvo.</w:t>
      </w:r>
    </w:p>
    <w:p w14:paraId="536BA0C1" w14:textId="77777777" w:rsidR="00CB2A53" w:rsidRPr="00DE5B71" w:rsidRDefault="00A01F44">
      <w:pPr>
        <w:keepNext/>
        <w:jc w:val="both"/>
      </w:pPr>
      <w:r w:rsidRPr="00DE5B71">
        <w:rPr>
          <w:color w:val="000000"/>
        </w:rPr>
        <w:t>□ Učenici navode tri stupnja svetoga reda.</w:t>
      </w:r>
    </w:p>
    <w:p w14:paraId="6302F7EF" w14:textId="77777777" w:rsidR="00CB2A53" w:rsidRPr="00DE5B71" w:rsidRDefault="00A01F44">
      <w:pPr>
        <w:keepNext/>
        <w:jc w:val="both"/>
      </w:pPr>
      <w:r w:rsidRPr="00DE5B71">
        <w:rPr>
          <w:color w:val="000000"/>
        </w:rPr>
        <w:t>□ Učenici objašnjavaju tri redovnička zavjeta.</w:t>
      </w:r>
    </w:p>
    <w:p w14:paraId="03EE7447" w14:textId="77777777" w:rsidR="00CB2A53" w:rsidRPr="00DE5B71" w:rsidRDefault="00A01F44">
      <w:pPr>
        <w:keepNext/>
        <w:jc w:val="both"/>
      </w:pPr>
      <w:r w:rsidRPr="00DE5B71">
        <w:rPr>
          <w:color w:val="000000"/>
        </w:rPr>
        <w:t>□ Učenici povezuju celibat sa slobodnim darivanjem.</w:t>
      </w:r>
    </w:p>
    <w:p w14:paraId="6DEF8335" w14:textId="77777777" w:rsidR="00CB2A53" w:rsidRPr="00DE5B71" w:rsidRDefault="00A01F44">
      <w:pPr>
        <w:keepNext/>
        <w:jc w:val="both"/>
      </w:pPr>
      <w:r w:rsidRPr="00DE5B71">
        <w:rPr>
          <w:color w:val="000000"/>
        </w:rPr>
        <w:t>□ Učenici razlikuju služenje od koristi i prisile.</w:t>
      </w:r>
    </w:p>
    <w:p w14:paraId="6F811F75" w14:textId="7473602A" w:rsidR="00CB2A53" w:rsidRDefault="00A01F44" w:rsidP="00DE5B71">
      <w:pPr>
        <w:jc w:val="both"/>
        <w:rPr>
          <w:color w:val="000000"/>
        </w:rPr>
      </w:pPr>
      <w:r w:rsidRPr="00DE5B71">
        <w:rPr>
          <w:color w:val="000000"/>
        </w:rPr>
        <w:t>□ Učenici prepoznaju Vianneyjev primjer pastoralne brige.</w:t>
      </w:r>
    </w:p>
    <w:p w14:paraId="0A4624CA" w14:textId="77777777" w:rsidR="00DE5B71" w:rsidRDefault="00DE5B71" w:rsidP="00DE5B71">
      <w:pPr>
        <w:jc w:val="both"/>
        <w:rPr>
          <w:color w:val="000000"/>
        </w:rPr>
      </w:pPr>
    </w:p>
    <w:p w14:paraId="12EF26B0" w14:textId="77777777" w:rsidR="00DE5B71" w:rsidRDefault="00DE5B71" w:rsidP="00DE5B71">
      <w:pPr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CB2A53" w14:paraId="7D29E24A" w14:textId="77777777">
        <w:trPr>
          <w:cantSplit/>
          <w:jc w:val="center"/>
        </w:trPr>
        <w:tc>
          <w:tcPr>
            <w:tcW w:w="10346" w:type="dxa"/>
            <w:shd w:val="clear" w:color="auto" w:fill="00B050"/>
          </w:tcPr>
          <w:p w14:paraId="47A0C171" w14:textId="77777777" w:rsidR="00CB2A53" w:rsidRDefault="00A01F44">
            <w:pPr>
              <w:keepNext/>
              <w:spacing w:before="80"/>
              <w:ind w:left="85" w:right="85"/>
            </w:pPr>
            <w:r>
              <w:rPr>
                <w:b/>
                <w:color w:val="FFFFFF"/>
                <w:sz w:val="32"/>
              </w:rPr>
              <w:t>IV. IZBORNE I DODATNE AKTIVNOSTI</w:t>
            </w:r>
          </w:p>
        </w:tc>
      </w:tr>
    </w:tbl>
    <w:p w14:paraId="4ADB33B5" w14:textId="77777777" w:rsidR="00CB2A53" w:rsidRDefault="00A01F44">
      <w:pPr>
        <w:keepNext/>
        <w:spacing w:before="120"/>
        <w:jc w:val="both"/>
      </w:pPr>
      <w:r>
        <w:rPr>
          <w:b/>
          <w:color w:val="002060"/>
        </w:rPr>
        <w:t>Vjeroučitelj će prema potrebama razreda odabrati neku od sljedećih aktivnosti kao zamjenu za ranije ponuđenu aktivnost. Nije predviđeno provesti sve aktivnosti u jednom satu.</w:t>
      </w:r>
    </w:p>
    <w:p w14:paraId="565B8649" w14:textId="77777777" w:rsidR="00CB2A53" w:rsidRDefault="00A01F44">
      <w:pPr>
        <w:keepNext/>
        <w:spacing w:before="160"/>
        <w:jc w:val="both"/>
      </w:pPr>
      <w:r>
        <w:rPr>
          <w:b/>
          <w:color w:val="166534"/>
          <w:sz w:val="26"/>
        </w:rPr>
        <w:t>Aktivnost 1: Radna bilježnica</w:t>
      </w:r>
    </w:p>
    <w:p w14:paraId="103B8F11" w14:textId="77777777" w:rsidR="00CB2A53" w:rsidRDefault="00A01F44">
      <w:pPr>
        <w:jc w:val="both"/>
      </w:pPr>
      <w:r>
        <w:rPr>
          <w:color w:val="000000"/>
        </w:rPr>
        <w:t>Učenici će uz pomoć vjeroučitelja rješavati RB, str. 19–20 (mogu biti i odabrani zadatci po želji).</w:t>
      </w:r>
    </w:p>
    <w:p w14:paraId="57EC2BE8" w14:textId="77777777" w:rsidR="00CB2A53" w:rsidRDefault="00A01F44">
      <w:pPr>
        <w:keepNext/>
        <w:spacing w:before="160"/>
        <w:jc w:val="both"/>
      </w:pPr>
      <w:r>
        <w:rPr>
          <w:b/>
          <w:color w:val="166534"/>
          <w:sz w:val="26"/>
        </w:rPr>
        <w:t>Aktivnost 2: Digitalni zadatci</w:t>
      </w:r>
    </w:p>
    <w:p w14:paraId="6C5F22D3" w14:textId="0DC23C5D" w:rsidR="00CB2A53" w:rsidRDefault="00DE5B71">
      <w:pPr>
        <w:jc w:val="both"/>
      </w:pPr>
      <w:r>
        <w:t>/</w:t>
      </w:r>
    </w:p>
    <w:p w14:paraId="18C7F809" w14:textId="77777777" w:rsidR="00CB2A53" w:rsidRDefault="00A01F44" w:rsidP="002541BD">
      <w:pPr>
        <w:widowControl w:val="0"/>
        <w:spacing w:before="160"/>
        <w:jc w:val="both"/>
      </w:pPr>
      <w:r>
        <w:rPr>
          <w:b/>
          <w:color w:val="166534"/>
          <w:sz w:val="26"/>
        </w:rPr>
        <w:t>Aktivnost 3: Pitanje gostu</w:t>
      </w:r>
      <w:r>
        <w:rPr>
          <w:i/>
          <w:color w:val="6B6B6B"/>
          <w:sz w:val="20"/>
        </w:rPr>
        <w:t xml:space="preserve"> (rad u paru – priprema razgovora, 5 minuta)</w:t>
      </w:r>
    </w:p>
    <w:p w14:paraId="4A832B0A" w14:textId="77777777" w:rsidR="00CB2A53" w:rsidRDefault="00A01F44" w:rsidP="002541BD">
      <w:pPr>
        <w:widowControl w:val="0"/>
        <w:jc w:val="both"/>
      </w:pPr>
      <w:r>
        <w:rPr>
          <w:color w:val="000000"/>
        </w:rPr>
        <w:t>Učenici će osmisliti dva otvorena pitanja svećeniku ili redovnici: jedno o razlučivanju, a drugo o služenju. Provjerit će poštuju li pitanja osobu i jesu li bez predrasude.</w:t>
      </w:r>
    </w:p>
    <w:p w14:paraId="2516FA32" w14:textId="77777777" w:rsidR="00CB2A53" w:rsidRDefault="00A01F44" w:rsidP="002541BD">
      <w:pPr>
        <w:widowControl w:val="0"/>
        <w:jc w:val="both"/>
      </w:pPr>
      <w:r>
        <w:rPr>
          <w:color w:val="6B6B6B"/>
          <w:sz w:val="20"/>
        </w:rPr>
        <w:t>Moguće rješenje: Tko vam je pomagao prepoznati poziv? U kojemu obliku služenja najjasnije susrećete potrebe ljudi?</w:t>
      </w:r>
    </w:p>
    <w:p w14:paraId="6E824813" w14:textId="77777777" w:rsidR="002541BD" w:rsidRDefault="002541BD" w:rsidP="002541BD">
      <w:pPr>
        <w:widowControl w:val="0"/>
        <w:spacing w:before="200"/>
        <w:jc w:val="both"/>
        <w:rPr>
          <w:color w:val="000000"/>
        </w:rPr>
      </w:pPr>
    </w:p>
    <w:p w14:paraId="7472C673" w14:textId="77777777" w:rsidR="002541BD" w:rsidRDefault="002541BD" w:rsidP="002541BD">
      <w:pPr>
        <w:widowControl w:val="0"/>
        <w:spacing w:before="200"/>
        <w:jc w:val="both"/>
        <w:rPr>
          <w:color w:val="000000"/>
        </w:rPr>
      </w:pPr>
    </w:p>
    <w:p w14:paraId="5688F083" w14:textId="77777777" w:rsidR="002541BD" w:rsidRDefault="002541BD" w:rsidP="002541BD">
      <w:pPr>
        <w:widowControl w:val="0"/>
        <w:spacing w:before="200"/>
        <w:jc w:val="both"/>
        <w:rPr>
          <w:color w:val="000000"/>
        </w:rPr>
      </w:pPr>
    </w:p>
    <w:p w14:paraId="7D8928A7" w14:textId="72342C00" w:rsidR="00CB2A53" w:rsidRDefault="00A01F44" w:rsidP="002541BD">
      <w:pPr>
        <w:widowControl w:val="0"/>
        <w:spacing w:before="200"/>
        <w:jc w:val="both"/>
      </w:pPr>
      <w:r>
        <w:rPr>
          <w:color w:val="000000"/>
        </w:rPr>
        <w:lastRenderedPageBreak/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CB2A53" w14:paraId="4554D2A1" w14:textId="77777777">
        <w:trPr>
          <w:cantSplit/>
          <w:jc w:val="center"/>
        </w:trPr>
        <w:tc>
          <w:tcPr>
            <w:tcW w:w="10346" w:type="dxa"/>
            <w:shd w:val="clear" w:color="auto" w:fill="8064A2"/>
          </w:tcPr>
          <w:p w14:paraId="11E97C5E" w14:textId="77777777" w:rsidR="00CB2A53" w:rsidRDefault="00A01F44" w:rsidP="002541BD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PITANJA ZA SUSRET</w:t>
            </w:r>
          </w:p>
        </w:tc>
      </w:tr>
      <w:tr w:rsidR="00CB2A53" w14:paraId="06ADDF9E" w14:textId="77777777">
        <w:trPr>
          <w:cantSplit/>
          <w:jc w:val="center"/>
        </w:trPr>
        <w:tc>
          <w:tcPr>
            <w:tcW w:w="10346" w:type="dxa"/>
          </w:tcPr>
          <w:p w14:paraId="622131F8" w14:textId="77777777" w:rsidR="00CB2A53" w:rsidRDefault="00A01F44" w:rsidP="002541BD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O razlučivanju</w:t>
            </w:r>
          </w:p>
          <w:p w14:paraId="2E86DBE0" w14:textId="77777777" w:rsidR="00CB2A53" w:rsidRDefault="00A01F44" w:rsidP="002541BD">
            <w:pPr>
              <w:widowControl w:val="0"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CB2A53" w14:paraId="1F8FDEB2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57686F90" w14:textId="77777777" w:rsidR="00CB2A53" w:rsidRDefault="00A01F44" w:rsidP="002541BD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O služenju</w:t>
            </w:r>
          </w:p>
          <w:p w14:paraId="5C8CC5DF" w14:textId="77777777" w:rsidR="00CB2A53" w:rsidRDefault="00A01F44" w:rsidP="002541BD">
            <w:pPr>
              <w:widowControl w:val="0"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6D5F0E9B" w14:textId="77777777" w:rsidR="00CB2A53" w:rsidRDefault="00A01F44" w:rsidP="00DE5B71">
      <w:pPr>
        <w:widowControl w:val="0"/>
        <w:spacing w:before="160"/>
        <w:jc w:val="both"/>
      </w:pPr>
      <w:r>
        <w:rPr>
          <w:b/>
          <w:color w:val="166534"/>
          <w:sz w:val="26"/>
        </w:rPr>
        <w:t>Aktivnost 4: Četiri kartice služenja</w:t>
      </w:r>
      <w:r>
        <w:rPr>
          <w:i/>
          <w:color w:val="6B6B6B"/>
          <w:sz w:val="20"/>
        </w:rPr>
        <w:t xml:space="preserve"> (rad u skupinama – primjena pojmova, 6 minuta)</w:t>
      </w:r>
    </w:p>
    <w:p w14:paraId="72C03622" w14:textId="77777777" w:rsidR="00CB2A53" w:rsidRDefault="00A01F44" w:rsidP="00DE5B71">
      <w:pPr>
        <w:widowControl w:val="0"/>
        <w:jc w:val="both"/>
      </w:pPr>
      <w:r>
        <w:rPr>
          <w:color w:val="000000"/>
        </w:rPr>
        <w:t>Učenici će za svaki opis odrediti na koji oblik služenja upućuje. Obrazložit će zašto redovnički život ne prepoznajemo samo po odjeći.</w:t>
      </w:r>
    </w:p>
    <w:p w14:paraId="52E9B0DC" w14:textId="77777777" w:rsidR="00CB2A53" w:rsidRDefault="00A01F44" w:rsidP="00DE5B71">
      <w:pPr>
        <w:widowControl w:val="0"/>
        <w:jc w:val="both"/>
      </w:pPr>
      <w:r>
        <w:rPr>
          <w:color w:val="6B6B6B"/>
          <w:sz w:val="20"/>
        </w:rPr>
        <w:t>Moguće rješenje: A – dijecezanski svećenik; B – redovnica; C – đakon; D – redovnik svećenik. Odjeća sama ne potvrđuje ređenje ili zavjete.</w:t>
      </w:r>
    </w:p>
    <w:p w14:paraId="6A32C129" w14:textId="77777777" w:rsidR="00CB2A53" w:rsidRDefault="00A01F44" w:rsidP="00DE5B71">
      <w:pPr>
        <w:widowControl w:val="0"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CB2A53" w14:paraId="1E0556DB" w14:textId="77777777">
        <w:trPr>
          <w:cantSplit/>
          <w:jc w:val="center"/>
        </w:trPr>
        <w:tc>
          <w:tcPr>
            <w:tcW w:w="10346" w:type="dxa"/>
            <w:shd w:val="clear" w:color="auto" w:fill="8064A2"/>
          </w:tcPr>
          <w:p w14:paraId="3829288C" w14:textId="77777777" w:rsidR="00CB2A53" w:rsidRDefault="00A01F44" w:rsidP="00DE5B71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KOJI JE OBLIK SLUŽENJA?</w:t>
            </w:r>
          </w:p>
        </w:tc>
      </w:tr>
      <w:tr w:rsidR="00CB2A53" w14:paraId="66FC7347" w14:textId="77777777">
        <w:trPr>
          <w:cantSplit/>
          <w:jc w:val="center"/>
        </w:trPr>
        <w:tc>
          <w:tcPr>
            <w:tcW w:w="10346" w:type="dxa"/>
          </w:tcPr>
          <w:p w14:paraId="4DE1DAC9" w14:textId="77777777" w:rsidR="00CB2A53" w:rsidRDefault="00A01F44" w:rsidP="00DE5B71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A – Pripada biskupiji, slavi misu i vodi župu.</w:t>
            </w:r>
          </w:p>
          <w:p w14:paraId="6C9338F1" w14:textId="77777777" w:rsidR="00CB2A53" w:rsidRDefault="00A01F44" w:rsidP="00DE5B71">
            <w:pPr>
              <w:widowControl w:val="0"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CB2A53" w14:paraId="1EE3CD9D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7DDF6333" w14:textId="77777777" w:rsidR="00CB2A53" w:rsidRDefault="00A01F44" w:rsidP="00DE5B71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B – Živi zavjete u ženskoj redovničkoj zajednici.</w:t>
            </w:r>
          </w:p>
          <w:p w14:paraId="7DED97C1" w14:textId="77777777" w:rsidR="00CB2A53" w:rsidRDefault="00A01F44" w:rsidP="00DE5B71">
            <w:pPr>
              <w:widowControl w:val="0"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CB2A53" w14:paraId="7B6B231A" w14:textId="77777777">
        <w:trPr>
          <w:cantSplit/>
          <w:jc w:val="center"/>
        </w:trPr>
        <w:tc>
          <w:tcPr>
            <w:tcW w:w="10346" w:type="dxa"/>
          </w:tcPr>
          <w:p w14:paraId="2453B550" w14:textId="77777777" w:rsidR="00CB2A53" w:rsidRDefault="00A01F44" w:rsidP="00DE5B71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C – Primio je prvi stupanj svetoga reda.</w:t>
            </w:r>
          </w:p>
          <w:p w14:paraId="3A5F7729" w14:textId="77777777" w:rsidR="00CB2A53" w:rsidRDefault="00A01F44" w:rsidP="00DE5B71">
            <w:pPr>
              <w:widowControl w:val="0"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CB2A53" w14:paraId="064D9F0A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582E9A06" w14:textId="77777777" w:rsidR="00CB2A53" w:rsidRDefault="00A01F44" w:rsidP="00DE5B71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D – Živi redovničke zavjete i zaređen je za prezbitera.</w:t>
            </w:r>
          </w:p>
          <w:p w14:paraId="0ED7C282" w14:textId="77777777" w:rsidR="00CB2A53" w:rsidRDefault="00A01F44" w:rsidP="00DE5B71">
            <w:pPr>
              <w:widowControl w:val="0"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6ADB03BE" w14:textId="77777777" w:rsidR="00CB2A53" w:rsidRDefault="00A01F44" w:rsidP="00DE5B71">
      <w:pPr>
        <w:widowControl w:val="0"/>
        <w:spacing w:before="160"/>
        <w:jc w:val="both"/>
      </w:pPr>
      <w:r>
        <w:rPr>
          <w:b/>
          <w:color w:val="166534"/>
          <w:sz w:val="26"/>
        </w:rPr>
        <w:t>Aktivnost 5: Poziv u zajednici</w:t>
      </w:r>
      <w:r>
        <w:rPr>
          <w:i/>
          <w:color w:val="6B6B6B"/>
          <w:sz w:val="20"/>
        </w:rPr>
        <w:t xml:space="preserve"> (individualni rad – oblikovanje kratke poruke, 5 minuta)</w:t>
      </w:r>
    </w:p>
    <w:p w14:paraId="6F2B8A4E" w14:textId="77777777" w:rsidR="00CB2A53" w:rsidRDefault="00A01F44" w:rsidP="00DE5B71">
      <w:pPr>
        <w:widowControl w:val="0"/>
        <w:jc w:val="both"/>
      </w:pPr>
      <w:r>
        <w:rPr>
          <w:color w:val="000000"/>
        </w:rPr>
        <w:t>Učenici će napisati poruku podrške izmišljenoj osobi koja razlučuje poziv. Uključit će poštovanje slobode, strpljenje i poticaj na razgovor s pouzdanom osobom.</w:t>
      </w:r>
    </w:p>
    <w:p w14:paraId="7465BCF5" w14:textId="77777777" w:rsidR="00CB2A53" w:rsidRDefault="00A01F44" w:rsidP="00DE5B71">
      <w:pPr>
        <w:widowControl w:val="0"/>
        <w:jc w:val="both"/>
      </w:pPr>
      <w:r>
        <w:rPr>
          <w:color w:val="6B6B6B"/>
          <w:sz w:val="20"/>
        </w:rPr>
        <w:t>Moguće rješenje: Uzmi vrijeme za molitvu i upoznavanje sebe. Razgovaraj s osobom koja te može pratiti. Poštujemo tvoj slobodan i odgovoran izbor.</w:t>
      </w:r>
    </w:p>
    <w:p w14:paraId="7E0EEF1F" w14:textId="77777777" w:rsidR="00CB2A53" w:rsidRDefault="00A01F44" w:rsidP="00DE5B71">
      <w:pPr>
        <w:widowControl w:val="0"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CB2A53" w14:paraId="60D337BC" w14:textId="77777777">
        <w:trPr>
          <w:cantSplit/>
          <w:jc w:val="center"/>
        </w:trPr>
        <w:tc>
          <w:tcPr>
            <w:tcW w:w="10346" w:type="dxa"/>
            <w:shd w:val="clear" w:color="auto" w:fill="8064A2"/>
          </w:tcPr>
          <w:p w14:paraId="1DF87CAA" w14:textId="77777777" w:rsidR="00CB2A53" w:rsidRDefault="00A01F44" w:rsidP="00DE5B71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PORUKA PODRŠKE</w:t>
            </w:r>
          </w:p>
        </w:tc>
      </w:tr>
      <w:tr w:rsidR="00CB2A53" w14:paraId="09BC594E" w14:textId="77777777">
        <w:trPr>
          <w:cantSplit/>
          <w:jc w:val="center"/>
        </w:trPr>
        <w:tc>
          <w:tcPr>
            <w:tcW w:w="10346" w:type="dxa"/>
          </w:tcPr>
          <w:p w14:paraId="220E070F" w14:textId="77777777" w:rsidR="00CB2A53" w:rsidRDefault="00A01F44" w:rsidP="00DE5B71">
            <w:pPr>
              <w:widowControl w:val="0"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  <w:p w14:paraId="0F31832C" w14:textId="77777777" w:rsidR="00CB2A53" w:rsidRDefault="00A01F44" w:rsidP="00DE5B71">
            <w:pPr>
              <w:widowControl w:val="0"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  <w:p w14:paraId="7981F5B7" w14:textId="77777777" w:rsidR="00CB2A53" w:rsidRDefault="00A01F44" w:rsidP="00DE5B71">
            <w:pPr>
              <w:widowControl w:val="0"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19BAC780" w14:textId="77777777" w:rsidR="00A01F44" w:rsidRDefault="00A01F44"/>
    <w:sectPr w:rsidR="00A01F44" w:rsidSect="006E1B6A">
      <w:headerReference w:type="default" r:id="rId24"/>
      <w:footerReference w:type="default" r:id="rId25"/>
      <w:pgSz w:w="11906" w:h="16838" w:code="9"/>
      <w:pgMar w:top="709" w:right="709" w:bottom="709" w:left="850" w:header="17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DCEED" w14:textId="77777777" w:rsidR="001B06FF" w:rsidRDefault="001B06FF">
      <w:pPr>
        <w:spacing w:after="0"/>
      </w:pPr>
      <w:r>
        <w:separator/>
      </w:r>
    </w:p>
  </w:endnote>
  <w:endnote w:type="continuationSeparator" w:id="0">
    <w:p w14:paraId="1B04807D" w14:textId="77777777" w:rsidR="001B06FF" w:rsidRDefault="001B06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7ED00" w14:textId="77777777" w:rsidR="009436A7" w:rsidRDefault="009436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0A6A8" w14:textId="77777777" w:rsidR="001B06FF" w:rsidRDefault="001B06FF">
      <w:pPr>
        <w:spacing w:after="0"/>
      </w:pPr>
      <w:r>
        <w:separator/>
      </w:r>
    </w:p>
  </w:footnote>
  <w:footnote w:type="continuationSeparator" w:id="0">
    <w:p w14:paraId="23B1879D" w14:textId="77777777" w:rsidR="001B06FF" w:rsidRDefault="001B06F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848FD" w14:textId="77777777" w:rsidR="009436A7" w:rsidRDefault="009436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7201C2"/>
    <w:multiLevelType w:val="hybridMultilevel"/>
    <w:tmpl w:val="605870F6"/>
    <w:lvl w:ilvl="0" w:tplc="041A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0" w15:restartNumberingAfterBreak="0">
    <w:nsid w:val="03F04AAD"/>
    <w:multiLevelType w:val="hybridMultilevel"/>
    <w:tmpl w:val="041270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71747E"/>
    <w:multiLevelType w:val="hybridMultilevel"/>
    <w:tmpl w:val="A9C2116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A842266"/>
    <w:multiLevelType w:val="hybridMultilevel"/>
    <w:tmpl w:val="A8EAAE6C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3C156C"/>
    <w:multiLevelType w:val="hybridMultilevel"/>
    <w:tmpl w:val="45925C3A"/>
    <w:lvl w:ilvl="0" w:tplc="0D9EC09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6E0832"/>
    <w:multiLevelType w:val="hybridMultilevel"/>
    <w:tmpl w:val="4ED6EF7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9D79B0"/>
    <w:multiLevelType w:val="hybridMultilevel"/>
    <w:tmpl w:val="69F440DE"/>
    <w:lvl w:ilvl="0" w:tplc="3EDAA60A">
      <w:numFmt w:val="bullet"/>
      <w:lvlText w:val="•"/>
      <w:lvlJc w:val="left"/>
      <w:pPr>
        <w:ind w:left="91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16" w15:restartNumberingAfterBreak="0">
    <w:nsid w:val="2B4231E3"/>
    <w:multiLevelType w:val="hybridMultilevel"/>
    <w:tmpl w:val="11AC6CFA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DE1ADF"/>
    <w:multiLevelType w:val="singleLevel"/>
    <w:tmpl w:val="03EE0426"/>
    <w:lvl w:ilvl="0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Calibri" w:hAnsi="Calibri"/>
      </w:rPr>
    </w:lvl>
  </w:abstractNum>
  <w:abstractNum w:abstractNumId="18" w15:restartNumberingAfterBreak="0">
    <w:nsid w:val="2D26479F"/>
    <w:multiLevelType w:val="hybridMultilevel"/>
    <w:tmpl w:val="389AEA00"/>
    <w:lvl w:ilvl="0" w:tplc="8452D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C179A"/>
    <w:multiLevelType w:val="hybridMultilevel"/>
    <w:tmpl w:val="4456123C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32C0226F"/>
    <w:multiLevelType w:val="hybridMultilevel"/>
    <w:tmpl w:val="1E700984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21" w15:restartNumberingAfterBreak="0">
    <w:nsid w:val="33027F09"/>
    <w:multiLevelType w:val="hybridMultilevel"/>
    <w:tmpl w:val="995A77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607544"/>
    <w:multiLevelType w:val="hybridMultilevel"/>
    <w:tmpl w:val="F6A24D44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35083D77"/>
    <w:multiLevelType w:val="hybridMultilevel"/>
    <w:tmpl w:val="6AEC50E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A42A80"/>
    <w:multiLevelType w:val="hybridMultilevel"/>
    <w:tmpl w:val="604CBE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E03738"/>
    <w:multiLevelType w:val="hybridMultilevel"/>
    <w:tmpl w:val="F1A86DE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26" w15:restartNumberingAfterBreak="0">
    <w:nsid w:val="39D4393E"/>
    <w:multiLevelType w:val="hybridMultilevel"/>
    <w:tmpl w:val="63F07070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4D36A6"/>
    <w:multiLevelType w:val="hybridMultilevel"/>
    <w:tmpl w:val="2B12B83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28" w15:restartNumberingAfterBreak="0">
    <w:nsid w:val="42E056F1"/>
    <w:multiLevelType w:val="hybridMultilevel"/>
    <w:tmpl w:val="683E84A4"/>
    <w:lvl w:ilvl="0" w:tplc="A822926A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29" w15:restartNumberingAfterBreak="0">
    <w:nsid w:val="47C170AD"/>
    <w:multiLevelType w:val="hybridMultilevel"/>
    <w:tmpl w:val="F872C66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FF57B1"/>
    <w:multiLevelType w:val="hybridMultilevel"/>
    <w:tmpl w:val="EC10C9B6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1" w15:restartNumberingAfterBreak="0">
    <w:nsid w:val="4D4C26C2"/>
    <w:multiLevelType w:val="hybridMultilevel"/>
    <w:tmpl w:val="13D8BFD0"/>
    <w:lvl w:ilvl="0" w:tplc="041A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32" w15:restartNumberingAfterBreak="0">
    <w:nsid w:val="4F803405"/>
    <w:multiLevelType w:val="hybridMultilevel"/>
    <w:tmpl w:val="C95A2D0A"/>
    <w:lvl w:ilvl="0" w:tplc="22D223C0">
      <w:numFmt w:val="bullet"/>
      <w:lvlText w:val="•"/>
      <w:lvlJc w:val="left"/>
      <w:pPr>
        <w:ind w:left="643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33" w15:restartNumberingAfterBreak="0">
    <w:nsid w:val="50F46557"/>
    <w:multiLevelType w:val="hybridMultilevel"/>
    <w:tmpl w:val="13087D7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125FC7"/>
    <w:multiLevelType w:val="hybridMultilevel"/>
    <w:tmpl w:val="59EE679C"/>
    <w:lvl w:ilvl="0" w:tplc="8452DBF0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35" w15:restartNumberingAfterBreak="0">
    <w:nsid w:val="593C1A2B"/>
    <w:multiLevelType w:val="hybridMultilevel"/>
    <w:tmpl w:val="39AE53AC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E519D5"/>
    <w:multiLevelType w:val="hybridMultilevel"/>
    <w:tmpl w:val="61FC9078"/>
    <w:lvl w:ilvl="0" w:tplc="653C3B60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37" w15:restartNumberingAfterBreak="0">
    <w:nsid w:val="610665E4"/>
    <w:multiLevelType w:val="hybridMultilevel"/>
    <w:tmpl w:val="561E2B5E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C14E22"/>
    <w:multiLevelType w:val="hybridMultilevel"/>
    <w:tmpl w:val="D7B0076E"/>
    <w:lvl w:ilvl="0" w:tplc="D83E6A64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EF22FB"/>
    <w:multiLevelType w:val="hybridMultilevel"/>
    <w:tmpl w:val="8062CE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E76084"/>
    <w:multiLevelType w:val="hybridMultilevel"/>
    <w:tmpl w:val="C89CB69C"/>
    <w:lvl w:ilvl="0" w:tplc="3EDAA60A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1" w15:restartNumberingAfterBreak="0">
    <w:nsid w:val="6D727996"/>
    <w:multiLevelType w:val="hybridMultilevel"/>
    <w:tmpl w:val="773E0D6E"/>
    <w:lvl w:ilvl="0" w:tplc="93D00B64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42" w15:restartNumberingAfterBreak="0">
    <w:nsid w:val="6EDB057F"/>
    <w:multiLevelType w:val="hybridMultilevel"/>
    <w:tmpl w:val="772C4288"/>
    <w:lvl w:ilvl="0" w:tplc="BB92772C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43" w15:restartNumberingAfterBreak="0">
    <w:nsid w:val="77FE0BDB"/>
    <w:multiLevelType w:val="hybridMultilevel"/>
    <w:tmpl w:val="9500B5F4"/>
    <w:lvl w:ilvl="0" w:tplc="041A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4" w15:restartNumberingAfterBreak="0">
    <w:nsid w:val="79BC6191"/>
    <w:multiLevelType w:val="multilevel"/>
    <w:tmpl w:val="F71EF4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2"/>
      <w:numFmt w:val="bullet"/>
      <w:lvlText w:val="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0087529">
    <w:abstractNumId w:val="8"/>
  </w:num>
  <w:num w:numId="2" w16cid:durableId="933169373">
    <w:abstractNumId w:val="6"/>
  </w:num>
  <w:num w:numId="3" w16cid:durableId="243801597">
    <w:abstractNumId w:val="5"/>
  </w:num>
  <w:num w:numId="4" w16cid:durableId="759327487">
    <w:abstractNumId w:val="4"/>
  </w:num>
  <w:num w:numId="5" w16cid:durableId="1079524201">
    <w:abstractNumId w:val="7"/>
  </w:num>
  <w:num w:numId="6" w16cid:durableId="1542789644">
    <w:abstractNumId w:val="3"/>
  </w:num>
  <w:num w:numId="7" w16cid:durableId="1766800781">
    <w:abstractNumId w:val="2"/>
  </w:num>
  <w:num w:numId="8" w16cid:durableId="1981568251">
    <w:abstractNumId w:val="1"/>
  </w:num>
  <w:num w:numId="9" w16cid:durableId="1227257552">
    <w:abstractNumId w:val="0"/>
  </w:num>
  <w:num w:numId="10" w16cid:durableId="863786992">
    <w:abstractNumId w:val="31"/>
  </w:num>
  <w:num w:numId="11" w16cid:durableId="25371912">
    <w:abstractNumId w:val="42"/>
  </w:num>
  <w:num w:numId="12" w16cid:durableId="2087217738">
    <w:abstractNumId w:val="39"/>
  </w:num>
  <w:num w:numId="13" w16cid:durableId="1191604359">
    <w:abstractNumId w:val="27"/>
  </w:num>
  <w:num w:numId="14" w16cid:durableId="2009364452">
    <w:abstractNumId w:val="29"/>
  </w:num>
  <w:num w:numId="15" w16cid:durableId="528834486">
    <w:abstractNumId w:val="20"/>
  </w:num>
  <w:num w:numId="16" w16cid:durableId="703410495">
    <w:abstractNumId w:val="12"/>
  </w:num>
  <w:num w:numId="17" w16cid:durableId="1615283557">
    <w:abstractNumId w:val="10"/>
  </w:num>
  <w:num w:numId="18" w16cid:durableId="376468010">
    <w:abstractNumId w:val="11"/>
  </w:num>
  <w:num w:numId="19" w16cid:durableId="959990873">
    <w:abstractNumId w:val="18"/>
  </w:num>
  <w:num w:numId="20" w16cid:durableId="1954708036">
    <w:abstractNumId w:val="34"/>
  </w:num>
  <w:num w:numId="21" w16cid:durableId="1374185499">
    <w:abstractNumId w:val="25"/>
  </w:num>
  <w:num w:numId="22" w16cid:durableId="1559977818">
    <w:abstractNumId w:val="33"/>
  </w:num>
  <w:num w:numId="23" w16cid:durableId="1625187009">
    <w:abstractNumId w:val="32"/>
  </w:num>
  <w:num w:numId="24" w16cid:durableId="192309673">
    <w:abstractNumId w:val="41"/>
  </w:num>
  <w:num w:numId="25" w16cid:durableId="652104687">
    <w:abstractNumId w:val="26"/>
  </w:num>
  <w:num w:numId="26" w16cid:durableId="29578212">
    <w:abstractNumId w:val="15"/>
  </w:num>
  <w:num w:numId="27" w16cid:durableId="228466556">
    <w:abstractNumId w:val="14"/>
  </w:num>
  <w:num w:numId="28" w16cid:durableId="479276709">
    <w:abstractNumId w:val="19"/>
  </w:num>
  <w:num w:numId="29" w16cid:durableId="324432915">
    <w:abstractNumId w:val="37"/>
  </w:num>
  <w:num w:numId="30" w16cid:durableId="2140031606">
    <w:abstractNumId w:val="30"/>
  </w:num>
  <w:num w:numId="31" w16cid:durableId="1183320372">
    <w:abstractNumId w:val="22"/>
  </w:num>
  <w:num w:numId="32" w16cid:durableId="1308433099">
    <w:abstractNumId w:val="9"/>
  </w:num>
  <w:num w:numId="33" w16cid:durableId="1905872261">
    <w:abstractNumId w:val="36"/>
  </w:num>
  <w:num w:numId="34" w16cid:durableId="2127119528">
    <w:abstractNumId w:val="23"/>
  </w:num>
  <w:num w:numId="35" w16cid:durableId="1194414911">
    <w:abstractNumId w:val="40"/>
  </w:num>
  <w:num w:numId="36" w16cid:durableId="418528925">
    <w:abstractNumId w:val="28"/>
  </w:num>
  <w:num w:numId="37" w16cid:durableId="342637096">
    <w:abstractNumId w:val="35"/>
  </w:num>
  <w:num w:numId="38" w16cid:durableId="333262680">
    <w:abstractNumId w:val="13"/>
  </w:num>
  <w:num w:numId="39" w16cid:durableId="1747072296">
    <w:abstractNumId w:val="38"/>
  </w:num>
  <w:num w:numId="40" w16cid:durableId="73472796">
    <w:abstractNumId w:val="16"/>
  </w:num>
  <w:num w:numId="41" w16cid:durableId="1354065771">
    <w:abstractNumId w:val="17"/>
  </w:num>
  <w:num w:numId="42" w16cid:durableId="77991203">
    <w:abstractNumId w:val="21"/>
  </w:num>
  <w:num w:numId="43" w16cid:durableId="1918515446">
    <w:abstractNumId w:val="43"/>
  </w:num>
  <w:num w:numId="44" w16cid:durableId="980887200">
    <w:abstractNumId w:val="44"/>
  </w:num>
  <w:num w:numId="45" w16cid:durableId="64843778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E64"/>
    <w:rsid w:val="00034616"/>
    <w:rsid w:val="00052B55"/>
    <w:rsid w:val="0006063C"/>
    <w:rsid w:val="000862F5"/>
    <w:rsid w:val="000A5AD8"/>
    <w:rsid w:val="000B0319"/>
    <w:rsid w:val="000B241B"/>
    <w:rsid w:val="000D28D1"/>
    <w:rsid w:val="0015074B"/>
    <w:rsid w:val="00152A50"/>
    <w:rsid w:val="001756C5"/>
    <w:rsid w:val="001A3985"/>
    <w:rsid w:val="001B06FF"/>
    <w:rsid w:val="00201620"/>
    <w:rsid w:val="00216DBD"/>
    <w:rsid w:val="002303B0"/>
    <w:rsid w:val="00231A4B"/>
    <w:rsid w:val="00237FAE"/>
    <w:rsid w:val="002541BD"/>
    <w:rsid w:val="002822E3"/>
    <w:rsid w:val="0029639D"/>
    <w:rsid w:val="002A3D8B"/>
    <w:rsid w:val="002D59F9"/>
    <w:rsid w:val="002D6D03"/>
    <w:rsid w:val="002E36B6"/>
    <w:rsid w:val="00326F90"/>
    <w:rsid w:val="0033721B"/>
    <w:rsid w:val="0035043B"/>
    <w:rsid w:val="0039563E"/>
    <w:rsid w:val="003B6ED2"/>
    <w:rsid w:val="003D50DD"/>
    <w:rsid w:val="004578D2"/>
    <w:rsid w:val="00485255"/>
    <w:rsid w:val="004A025A"/>
    <w:rsid w:val="004C33E1"/>
    <w:rsid w:val="004C5EB9"/>
    <w:rsid w:val="00506A2C"/>
    <w:rsid w:val="00555A25"/>
    <w:rsid w:val="005645B0"/>
    <w:rsid w:val="005829EC"/>
    <w:rsid w:val="005C623E"/>
    <w:rsid w:val="00600EB9"/>
    <w:rsid w:val="006124FC"/>
    <w:rsid w:val="00625DF4"/>
    <w:rsid w:val="00642C92"/>
    <w:rsid w:val="00655546"/>
    <w:rsid w:val="00684AEC"/>
    <w:rsid w:val="0069380F"/>
    <w:rsid w:val="006A1F55"/>
    <w:rsid w:val="006C6D72"/>
    <w:rsid w:val="006E1B6A"/>
    <w:rsid w:val="00705449"/>
    <w:rsid w:val="00717D04"/>
    <w:rsid w:val="00747453"/>
    <w:rsid w:val="00755003"/>
    <w:rsid w:val="0076400B"/>
    <w:rsid w:val="00780375"/>
    <w:rsid w:val="007B5A31"/>
    <w:rsid w:val="007D284A"/>
    <w:rsid w:val="007E2CBA"/>
    <w:rsid w:val="0080024C"/>
    <w:rsid w:val="008753B2"/>
    <w:rsid w:val="00876AF1"/>
    <w:rsid w:val="008A7ECA"/>
    <w:rsid w:val="00907CFC"/>
    <w:rsid w:val="009436A7"/>
    <w:rsid w:val="00972CA8"/>
    <w:rsid w:val="0098631E"/>
    <w:rsid w:val="009B0386"/>
    <w:rsid w:val="00A01F44"/>
    <w:rsid w:val="00A045B2"/>
    <w:rsid w:val="00A22011"/>
    <w:rsid w:val="00A22BC3"/>
    <w:rsid w:val="00A25F4A"/>
    <w:rsid w:val="00A26553"/>
    <w:rsid w:val="00A36FF2"/>
    <w:rsid w:val="00A53B90"/>
    <w:rsid w:val="00A7690C"/>
    <w:rsid w:val="00A76CA6"/>
    <w:rsid w:val="00A851E5"/>
    <w:rsid w:val="00AA1D8D"/>
    <w:rsid w:val="00B06BB8"/>
    <w:rsid w:val="00B22D96"/>
    <w:rsid w:val="00B25898"/>
    <w:rsid w:val="00B32DD0"/>
    <w:rsid w:val="00B47730"/>
    <w:rsid w:val="00B51FC7"/>
    <w:rsid w:val="00BE12E9"/>
    <w:rsid w:val="00BF4E45"/>
    <w:rsid w:val="00C039CA"/>
    <w:rsid w:val="00C10309"/>
    <w:rsid w:val="00C34C26"/>
    <w:rsid w:val="00C5782A"/>
    <w:rsid w:val="00C65F95"/>
    <w:rsid w:val="00C73994"/>
    <w:rsid w:val="00C75960"/>
    <w:rsid w:val="00CB0664"/>
    <w:rsid w:val="00CB2A53"/>
    <w:rsid w:val="00CD335D"/>
    <w:rsid w:val="00CF4FCD"/>
    <w:rsid w:val="00CF7EDF"/>
    <w:rsid w:val="00D16A4E"/>
    <w:rsid w:val="00D55586"/>
    <w:rsid w:val="00D760E4"/>
    <w:rsid w:val="00D9347C"/>
    <w:rsid w:val="00D9520F"/>
    <w:rsid w:val="00DA4B0A"/>
    <w:rsid w:val="00DB110C"/>
    <w:rsid w:val="00DE5B71"/>
    <w:rsid w:val="00DF1BAC"/>
    <w:rsid w:val="00DF28DE"/>
    <w:rsid w:val="00DF3783"/>
    <w:rsid w:val="00E00AAC"/>
    <w:rsid w:val="00E422F8"/>
    <w:rsid w:val="00E45C9E"/>
    <w:rsid w:val="00E51162"/>
    <w:rsid w:val="00E94F11"/>
    <w:rsid w:val="00EB019D"/>
    <w:rsid w:val="00EB769F"/>
    <w:rsid w:val="00EC4D18"/>
    <w:rsid w:val="00ED76F1"/>
    <w:rsid w:val="00F12166"/>
    <w:rsid w:val="00F25822"/>
    <w:rsid w:val="00F5590C"/>
    <w:rsid w:val="00F60B01"/>
    <w:rsid w:val="00F65FB8"/>
    <w:rsid w:val="00F905A7"/>
    <w:rsid w:val="00FA4DF1"/>
    <w:rsid w:val="00FC693F"/>
    <w:rsid w:val="00FC71EE"/>
    <w:rsid w:val="00FE506F"/>
    <w:rsid w:val="00FE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77207F"/>
  <w14:defaultImageDpi w14:val="300"/>
  <w15:docId w15:val="{39037FA8-772B-4037-8F66-20472354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ctivityTitle">
    <w:name w:val="ActivityTitle"/>
    <w:pPr>
      <w:spacing w:before="140" w:after="60"/>
    </w:pPr>
    <w:rPr>
      <w:rFonts w:ascii="Calibri" w:eastAsia="Calibri" w:hAnsi="Calibri"/>
      <w:b/>
      <w:color w:val="C86600"/>
      <w:sz w:val="26"/>
    </w:rPr>
  </w:style>
  <w:style w:type="paragraph" w:customStyle="1" w:styleId="SmallAnswer">
    <w:name w:val="SmallAnswer"/>
    <w:pPr>
      <w:spacing w:after="40"/>
    </w:pPr>
    <w:rPr>
      <w:rFonts w:ascii="Calibri" w:eastAsia="Calibri" w:hAnsi="Calibri"/>
      <w:color w:val="3F3F3F"/>
      <w:sz w:val="19"/>
    </w:rPr>
  </w:style>
  <w:style w:type="paragraph" w:customStyle="1" w:styleId="Question">
    <w:name w:val="Question"/>
    <w:pPr>
      <w:spacing w:after="40"/>
      <w:ind w:left="198"/>
    </w:pPr>
    <w:rPr>
      <w:rFonts w:ascii="Calibri" w:eastAsia="Calibri" w:hAnsi="Calibri"/>
      <w:i/>
    </w:rPr>
  </w:style>
  <w:style w:type="character" w:styleId="Hiperveza">
    <w:name w:val="Hyperlink"/>
    <w:basedOn w:val="Zadanifontodlomka"/>
    <w:uiPriority w:val="99"/>
    <w:unhideWhenUsed/>
    <w:rsid w:val="00C039CA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039CA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DF378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embed/GMyng36GWH4?feature=oembed" TargetMode="External"/><Relationship Id="rId13" Type="http://schemas.openxmlformats.org/officeDocument/2006/relationships/image" Target="media/image3.jpg"/><Relationship Id="rId18" Type="http://schemas.openxmlformats.org/officeDocument/2006/relationships/image" Target="media/image5.jp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7" Type="http://schemas.openxmlformats.org/officeDocument/2006/relationships/endnotes" Target="endnotes.xml"/><Relationship Id="rId12" Type="http://schemas.openxmlformats.org/officeDocument/2006/relationships/hyperlink" Target="https://www.youtube.com/embed/Yuj8_ipj_ZE?feature=oembed" TargetMode="External"/><Relationship Id="rId17" Type="http://schemas.openxmlformats.org/officeDocument/2006/relationships/hyperlink" Target="https://www.youtube.com/embed/FtqsFUVGs2s?feature=oembed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vatican.va/archive/ENG0015/__P4Y.HTM" TargetMode="External"/><Relationship Id="rId20" Type="http://schemas.openxmlformats.org/officeDocument/2006/relationships/image" Target="media/image6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vatican.va/archive/ENG0015/__P4U.HTM" TargetMode="External"/><Relationship Id="rId23" Type="http://schemas.openxmlformats.org/officeDocument/2006/relationships/image" Target="media/image8.jpg"/><Relationship Id="rId10" Type="http://schemas.openxmlformats.org/officeDocument/2006/relationships/hyperlink" Target="https://www.youtube.com/embed/8r28_y9SO1w?feature=oembed" TargetMode="External"/><Relationship Id="rId19" Type="http://schemas.openxmlformats.org/officeDocument/2006/relationships/hyperlink" Target="https://www.youtube.com/embed/Lu9YI8atVus?feature=oembed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image" Target="media/image4.png"/><Relationship Id="rId22" Type="http://schemas.openxmlformats.org/officeDocument/2006/relationships/hyperlink" Target="https://www.youtube.com/embed/uCid7QlG7fU?feature=oembed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15</Pages>
  <Words>3564</Words>
  <Characters>20315</Characters>
  <Application>Microsoft Office Word</Application>
  <DocSecurity>0</DocSecurity>
  <Lines>169</Lines>
  <Paragraphs>47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23832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 Hrabren</dc:creator>
  <cp:keywords/>
  <dc:description/>
  <cp:lastModifiedBy>Josip Kunac</cp:lastModifiedBy>
  <cp:revision>14</cp:revision>
  <cp:lastPrinted>2026-09-15T22:42:00Z</cp:lastPrinted>
  <dcterms:created xsi:type="dcterms:W3CDTF">2026-09-16T21:38:00Z</dcterms:created>
  <dcterms:modified xsi:type="dcterms:W3CDTF">2026-09-20T22:22:00Z</dcterms:modified>
  <cp:category/>
</cp:coreProperties>
</file>