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D8FD0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DA2CBF8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7977C5C7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4B1480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2EB5796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4B1480">
        <w:rPr>
          <w:rFonts w:asciiTheme="minorHAnsi" w:eastAsia="Times New Roman" w:hAnsiTheme="minorHAnsi" w:cstheme="minorHAnsi"/>
          <w:lang w:eastAsia="hr-HR"/>
        </w:rPr>
        <w:t>5.</w:t>
      </w:r>
    </w:p>
    <w:p w14:paraId="198BC560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EB099D">
        <w:rPr>
          <w:rFonts w:asciiTheme="minorHAnsi" w:eastAsia="Times New Roman" w:hAnsiTheme="minorHAnsi" w:cstheme="minorHAnsi"/>
          <w:lang w:eastAsia="hr-HR"/>
        </w:rPr>
        <w:t>6</w:t>
      </w:r>
      <w:r w:rsidRPr="004B1480">
        <w:rPr>
          <w:rFonts w:asciiTheme="minorHAnsi" w:eastAsia="Times New Roman" w:hAnsiTheme="minorHAnsi" w:cstheme="minorHAnsi"/>
          <w:lang w:eastAsia="hr-HR"/>
        </w:rPr>
        <w:t>.</w:t>
      </w:r>
    </w:p>
    <w:p w14:paraId="221FA9FA" w14:textId="1B701B3F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52442B" w:rsidRPr="004D333C">
        <w:rPr>
          <w:rFonts w:asciiTheme="minorHAnsi" w:hAnsiTheme="minorHAnsi" w:cstheme="minorHAnsi"/>
          <w:bCs/>
        </w:rPr>
        <w:t>I. KRENIMO ZAJEDNO</w:t>
      </w:r>
    </w:p>
    <w:p w14:paraId="33C8ABD8" w14:textId="34E1D581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52442B">
        <w:rPr>
          <w:rFonts w:asciiTheme="minorHAnsi" w:eastAsia="Times New Roman" w:hAnsiTheme="minorHAnsi" w:cstheme="minorHAnsi"/>
          <w:lang w:eastAsia="hr-HR"/>
        </w:rPr>
        <w:t>6</w:t>
      </w:r>
      <w:r w:rsidR="000F13EF">
        <w:rPr>
          <w:rFonts w:asciiTheme="minorHAnsi" w:eastAsia="Times New Roman" w:hAnsiTheme="minorHAnsi" w:cstheme="minorHAnsi"/>
          <w:lang w:eastAsia="hr-HR"/>
        </w:rPr>
        <w:t xml:space="preserve">. </w:t>
      </w:r>
      <w:r w:rsidR="00D926BE">
        <w:rPr>
          <w:rFonts w:asciiTheme="minorHAnsi" w:eastAsia="Times New Roman" w:hAnsiTheme="minorHAnsi" w:cstheme="minorHAnsi"/>
          <w:lang w:eastAsia="hr-HR"/>
        </w:rPr>
        <w:t>Početci religije</w:t>
      </w:r>
    </w:p>
    <w:p w14:paraId="34755702" w14:textId="4B560129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74268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497C3E4" w14:textId="05A38EDD" w:rsidR="004B1480" w:rsidRDefault="000F13EF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- </w:t>
      </w:r>
      <w:r w:rsidR="00E460DB"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Učenik objašnjava različita shvaćanja i predodžbe Boga u </w:t>
      </w:r>
      <w:r w:rsidR="00444DA4"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primitivnim religijama </w:t>
      </w:r>
      <w:r w:rsidR="00E460DB"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povijesti </w:t>
      </w:r>
      <w:r w:rsidR="00997D7C">
        <w:rPr>
          <w:rFonts w:asciiTheme="minorHAnsi" w:eastAsia="Times New Roman" w:hAnsiTheme="minorHAnsi" w:cstheme="minorHAnsi"/>
          <w:sz w:val="20"/>
          <w:szCs w:val="20"/>
          <w:lang w:eastAsia="hr-HR"/>
        </w:rPr>
        <w:t>(</w:t>
      </w:r>
      <w:r w:rsidR="00997D7C" w:rsidRPr="00997D7C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A.5.3.</w:t>
      </w:r>
      <w:r w:rsidR="00997D7C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6EAC5B18" w14:textId="652FAB5E" w:rsidR="000E27D9" w:rsidRDefault="000E27D9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</w:p>
    <w:p w14:paraId="70CE1488" w14:textId="2CF68803" w:rsidR="000E27D9" w:rsidRDefault="000E27D9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</w:p>
    <w:p w14:paraId="08CCB66E" w14:textId="77777777" w:rsidR="000E27D9" w:rsidRPr="008F5AFC" w:rsidRDefault="000E27D9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</w:p>
    <w:p w14:paraId="1D42C557" w14:textId="77777777" w:rsidR="004B1480" w:rsidRPr="004B148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lang w:eastAsia="hr-HR"/>
        </w:rPr>
        <w:t> </w:t>
      </w:r>
    </w:p>
    <w:p w14:paraId="25996755" w14:textId="77777777" w:rsidR="004B148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091E01B9" w14:textId="77777777" w:rsidR="000F13EF" w:rsidRPr="00C168D0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F34C184" w14:textId="77777777" w:rsidR="004B1480" w:rsidRPr="00C168D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lang w:eastAsia="hr-HR"/>
        </w:rPr>
        <w:t> </w:t>
      </w:r>
    </w:p>
    <w:p w14:paraId="4B65E2ED" w14:textId="77777777" w:rsidR="00BD4C64" w:rsidRDefault="004B1480" w:rsidP="00BD4C64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7FC30431" w14:textId="44A364FC" w:rsidR="000F13EF" w:rsidRPr="00BD4C64" w:rsidRDefault="00550C6E" w:rsidP="00BD4C64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hAnsiTheme="minorHAnsi" w:cstheme="minorHAnsi"/>
        </w:rPr>
        <w:t>Oče naš…</w:t>
      </w:r>
    </w:p>
    <w:p w14:paraId="7784BDEA" w14:textId="77777777" w:rsidR="007D2FCF" w:rsidRPr="00C168D0" w:rsidRDefault="007D2FCF" w:rsidP="007D2FCF">
      <w:pPr>
        <w:spacing w:after="0"/>
        <w:rPr>
          <w:rFonts w:asciiTheme="minorHAnsi" w:hAnsiTheme="minorHAnsi" w:cstheme="minorHAnsi"/>
        </w:rPr>
      </w:pPr>
    </w:p>
    <w:p w14:paraId="069104FF" w14:textId="77777777" w:rsidR="00BD4C64" w:rsidRPr="00BD4C64" w:rsidRDefault="004B1480" w:rsidP="00BD4C64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</w:p>
    <w:p w14:paraId="29E95648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Učenici će pogledati video-zapis „Početci religije“. Izvor: sebedarje.com; Josip Kunac</w:t>
      </w:r>
    </w:p>
    <w:p w14:paraId="779FC405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472FF90A" w14:textId="2A24979A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b/>
          <w:bCs/>
          <w:lang w:val="pt-BR"/>
        </w:rPr>
      </w:pPr>
      <w:hyperlink r:id="rId6" w:history="1">
        <w:r w:rsidRPr="000E27D9">
          <w:rPr>
            <w:rStyle w:val="Hiperveza"/>
            <w:rFonts w:asciiTheme="minorHAnsi" w:hAnsiTheme="minorHAnsi" w:cstheme="minorHAnsi"/>
            <w:b/>
            <w:bCs/>
            <w:lang w:val="pt-BR"/>
          </w:rPr>
          <w:t>https://sebedarje.com/wp-content/uploads/2024/09/Pocetci-religije.mp4</w:t>
        </w:r>
      </w:hyperlink>
    </w:p>
    <w:p w14:paraId="1F99BCE6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1671CCFA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26D14C38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ili ovdje:</w:t>
      </w:r>
    </w:p>
    <w:p w14:paraId="4665B910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672956F3" w14:textId="60E5AFAF" w:rsid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b/>
          <w:bCs/>
          <w:lang w:val="pt-BR"/>
        </w:rPr>
      </w:pPr>
      <w:hyperlink r:id="rId7" w:history="1">
        <w:r w:rsidRPr="00EF1043">
          <w:rPr>
            <w:rStyle w:val="Hiperveza"/>
            <w:rFonts w:asciiTheme="minorHAnsi" w:hAnsiTheme="minorHAnsi" w:cstheme="minorHAnsi"/>
            <w:b/>
            <w:bCs/>
            <w:lang w:val="pt-BR"/>
          </w:rPr>
          <w:t>https://youtu.be/bv2mG_IRlp4?feature=shared</w:t>
        </w:r>
      </w:hyperlink>
    </w:p>
    <w:p w14:paraId="0DAF9449" w14:textId="77777777" w:rsid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b/>
          <w:bCs/>
          <w:lang w:val="pt-BR"/>
        </w:rPr>
      </w:pPr>
    </w:p>
    <w:p w14:paraId="096F77DC" w14:textId="78888C79" w:rsidR="000E27D9" w:rsidRDefault="000E27D9" w:rsidP="000E27D9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Nakon svakog dijela video-zapisa (munje i gromovi, požar, poplava, potres, lavovi, nebeska tijela) potaknuti učenike na razgovor.</w:t>
      </w:r>
    </w:p>
    <w:p w14:paraId="2981FA7D" w14:textId="77777777" w:rsidR="000E27D9" w:rsidRPr="000E27D9" w:rsidRDefault="000E27D9" w:rsidP="000E27D9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lang w:val="pt-BR"/>
        </w:rPr>
      </w:pPr>
    </w:p>
    <w:p w14:paraId="1455EC05" w14:textId="77777777" w:rsidR="000E27D9" w:rsidRPr="000E27D9" w:rsidRDefault="000E27D9" w:rsidP="000E27D9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Razgovor:</w:t>
      </w:r>
    </w:p>
    <w:p w14:paraId="3F4C3F07" w14:textId="7E5B87A9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prvi dio video-zapisa? Je li se vi bojite munja i gromova? Što mislite zašto su se ljudi u prapovijesti bojali munja i gromova? Što vi radite kad npr. po noći počne jako sijevati i grmjeti? Koliki bi bio vaš strah na ljestvici od 1-10?</w:t>
      </w:r>
    </w:p>
    <w:p w14:paraId="6B1AC6C2" w14:textId="09EED9CF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ovaj drugi dio video-zapisa? Kakve štete požar uzrokuje? Zašto su se ljudi u prapovijesti bojali požara?</w:t>
      </w:r>
    </w:p>
    <w:p w14:paraId="7D47EACC" w14:textId="2B269625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treći dio video-zapisa? Gdje su ljudi najčešće živjeli u prapovijesti, na kojim mjestima? (oko velikih rijeka). Zašto su se bojali poplava?</w:t>
      </w:r>
    </w:p>
    <w:p w14:paraId="4B078AB8" w14:textId="025AC8E9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četvrti dio video-zapisa? Zašto su se prapovijesni ljudi bojali potresa? Što mislite što su oni zamišljali o tome tko pokreće potrese? Je li se vi bojite potresa? Kako trebamo postupiti u slučaju potresa?</w:t>
      </w:r>
    </w:p>
    <w:p w14:paraId="7B61A35C" w14:textId="6FDA4059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peti dio video-zapisa? Postoje li životinje kojih se vi bojite? Postoje li neke životinje koje u vama izazivaju divljenje? Jesu li i ljudi u prapovijesti osjećali strah i divljenje prema nekim životinjama? Zašto? Što mislite kojih su se životinja bojali? Postoje li životinje kojih se vi bojite i zašto?</w:t>
      </w:r>
    </w:p>
    <w:p w14:paraId="75C19328" w14:textId="22E38EE5" w:rsidR="00EB099D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hAnsiTheme="minorHAnsi" w:cstheme="minorHAnsi"/>
          <w:lang w:val="pt-BR"/>
        </w:rPr>
        <w:t>Što prikazuje peti dio video-zapisa? Možete li mi navesti neke asocijacije na: Sunce, mjesec, zvijezde?</w:t>
      </w:r>
    </w:p>
    <w:p w14:paraId="1E376343" w14:textId="17BF88E7" w:rsidR="00B151E4" w:rsidRDefault="00B151E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7A317C7" w14:textId="320BCF63" w:rsidR="000E27D9" w:rsidRPr="000E27D9" w:rsidRDefault="000E27D9" w:rsidP="000E27D9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bookmarkStart w:id="0" w:name="_Hlk178524449"/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Najava teme</w:t>
      </w:r>
    </w:p>
    <w:bookmarkEnd w:id="0"/>
    <w:p w14:paraId="0A1FD2D9" w14:textId="4AB3E5D4" w:rsidR="000E27D9" w:rsidRPr="00BD4C64" w:rsidRDefault="000E27D9" w:rsidP="000E27D9">
      <w:pPr>
        <w:pStyle w:val="Odlomakpopisa"/>
        <w:spacing w:line="240" w:lineRule="auto"/>
        <w:ind w:left="567"/>
        <w:jc w:val="both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Ljudi u prapovijesti živjeli su povezani s prirodom i uočavali promjene u prirodi. Vidjevši što gromovi i oluje, požari, poplave i potresi rade prirodi i ljudima, zaključili su da se iza tih pojava kriju neke duhovne sile. Ljudi u to vrijeme te pojave nisu uspijevali drugačije objasniti. U snažnim životinjama su također vidjeli neku jaku duhovnu silu, a i za nebeska tijela Sunca, Mjeseca i zvijezda su vjerovali da ih pokreće neka jaka duhovna sila. Te duhovne sile predstavljaju početak vjerovanja u božanstva u drevnim religijama Egipta  i Rima, npr. bog Sunca, bog groma i sl. Takva vjerovanja u duhovne sile nazivamo prirodnim ili primitivnim religijama.</w:t>
      </w:r>
    </w:p>
    <w:p w14:paraId="29F3C396" w14:textId="77777777" w:rsidR="000E27D9" w:rsidRPr="00C168D0" w:rsidRDefault="000E27D9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712130F" w14:textId="72F6F7C0" w:rsidR="000E27D9" w:rsidRDefault="004B1480" w:rsidP="00DB7F24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lastRenderedPageBreak/>
        <w:t>SREDIŠNJI DIO</w:t>
      </w:r>
    </w:p>
    <w:p w14:paraId="078B7232" w14:textId="77777777" w:rsidR="00DB7F24" w:rsidRDefault="00DB7F24" w:rsidP="00DB7F24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1D2276" w14:textId="5C7613B9" w:rsidR="000E27D9" w:rsidRPr="000E27D9" w:rsidRDefault="000E27D9" w:rsidP="000E27D9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PPT</w:t>
      </w:r>
    </w:p>
    <w:p w14:paraId="284DF4B2" w14:textId="0E529308" w:rsidR="000E27D9" w:rsidRDefault="000E27D9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Učenici će pogledati nekoliko fotografija pećinskih crteža iz P</w:t>
      </w:r>
      <w:r w:rsidR="00EE5C7E">
        <w:rPr>
          <w:rFonts w:asciiTheme="minorHAnsi" w:eastAsia="Times New Roman" w:hAnsiTheme="minorHAnsi" w:cstheme="minorHAnsi"/>
          <w:lang w:eastAsia="hr-HR"/>
        </w:rPr>
        <w:t>PT</w:t>
      </w:r>
      <w:r w:rsidRPr="000E2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EE5C7E">
        <w:rPr>
          <w:rFonts w:asciiTheme="minorHAnsi" w:eastAsia="Times New Roman" w:hAnsiTheme="minorHAnsi" w:cstheme="minorHAnsi"/>
          <w:lang w:eastAsia="hr-HR"/>
        </w:rPr>
        <w:t xml:space="preserve">6a </w:t>
      </w:r>
      <w:r w:rsidRPr="000E27D9">
        <w:rPr>
          <w:rFonts w:asciiTheme="minorHAnsi" w:eastAsia="Times New Roman" w:hAnsiTheme="minorHAnsi" w:cstheme="minorHAnsi"/>
          <w:lang w:eastAsia="hr-HR"/>
        </w:rPr>
        <w:t>„Pećinski crteži“ i poslušati popratno tumačenje vjeroučitelja. Autor: Josip Kunac</w:t>
      </w:r>
    </w:p>
    <w:p w14:paraId="5E7333BB" w14:textId="77777777" w:rsidR="00DB7F24" w:rsidRPr="00DB7F24" w:rsidRDefault="00DB7F24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5203D721" w14:textId="286E24D6" w:rsidR="00DB7F24" w:rsidRPr="003E090A" w:rsidRDefault="003E090A" w:rsidP="00DB7F24">
      <w:pPr>
        <w:pStyle w:val="Odlomakpopisa"/>
        <w:spacing w:line="240" w:lineRule="auto"/>
        <w:ind w:left="567"/>
        <w:rPr>
          <w:rFonts w:ascii="Calibri" w:hAnsi="Calibri" w:cs="Calibri"/>
          <w:b/>
          <w:bCs/>
        </w:rPr>
      </w:pPr>
      <w:hyperlink r:id="rId8" w:history="1">
        <w:r w:rsidRPr="003E090A">
          <w:rPr>
            <w:rStyle w:val="Hiperveza"/>
            <w:rFonts w:ascii="Calibri" w:hAnsi="Calibri" w:cs="Calibri"/>
            <w:b/>
            <w:bCs/>
          </w:rPr>
          <w:t>https://sebedarje.com/wp-content/uploads/6a.-Pecinski-crtezi.pptx</w:t>
        </w:r>
      </w:hyperlink>
    </w:p>
    <w:p w14:paraId="4F6DA69D" w14:textId="77777777" w:rsidR="00DB7F24" w:rsidRPr="00DB7F24" w:rsidRDefault="00DB7F24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223409D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Razgovor:</w:t>
      </w:r>
    </w:p>
    <w:p w14:paraId="4D72C85C" w14:textId="3B535605" w:rsidR="000E27D9" w:rsidRPr="000E27D9" w:rsidRDefault="000E27D9" w:rsidP="00DB7F24">
      <w:pPr>
        <w:pStyle w:val="Odlomakpopisa"/>
        <w:numPr>
          <w:ilvl w:val="1"/>
          <w:numId w:val="30"/>
        </w:numPr>
        <w:spacing w:line="240" w:lineRule="auto"/>
        <w:ind w:left="994" w:hanging="210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Na kojim mjestima su mogli biti pronađeni crteži iz prezentacije?</w:t>
      </w:r>
    </w:p>
    <w:p w14:paraId="477D5F0B" w14:textId="2111B58D" w:rsidR="000E27D9" w:rsidRPr="000E27D9" w:rsidRDefault="000E27D9" w:rsidP="00DB7F24">
      <w:pPr>
        <w:pStyle w:val="Odlomakpopisa"/>
        <w:numPr>
          <w:ilvl w:val="1"/>
          <w:numId w:val="30"/>
        </w:numPr>
        <w:spacing w:line="240" w:lineRule="auto"/>
        <w:ind w:left="994" w:hanging="210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Čime su mogli biti nacrtani?</w:t>
      </w:r>
    </w:p>
    <w:p w14:paraId="38DF85D0" w14:textId="3F6EA476" w:rsidR="000E27D9" w:rsidRPr="000E27D9" w:rsidRDefault="000E27D9" w:rsidP="00DB7F24">
      <w:pPr>
        <w:pStyle w:val="Odlomakpopisa"/>
        <w:numPr>
          <w:ilvl w:val="1"/>
          <w:numId w:val="30"/>
        </w:numPr>
        <w:spacing w:line="240" w:lineRule="auto"/>
        <w:ind w:left="994" w:hanging="210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Što mislite, zašto su ljudi crtali po pećinama?</w:t>
      </w:r>
    </w:p>
    <w:p w14:paraId="35E57EF8" w14:textId="2766CABF" w:rsidR="000E27D9" w:rsidRDefault="000E27D9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9A2955D" w14:textId="77777777" w:rsidR="00DB7F24" w:rsidRDefault="00DB7F24" w:rsidP="00DB7F2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D48EA79" w14:textId="77777777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napisati u bilježnice:</w:t>
      </w:r>
    </w:p>
    <w:p w14:paraId="51580E0E" w14:textId="77777777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6008C96" w14:textId="77777777" w:rsidR="00DB7F24" w:rsidRPr="00A578C0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578C0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A578C0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Početci religije</w:t>
      </w:r>
    </w:p>
    <w:p w14:paraId="3A2010B8" w14:textId="77777777" w:rsidR="00DB7F24" w:rsidRPr="00A578C0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578C0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Promatrajući snažne životinje, kišu, oluju, potrese i druge prirodne pojave, pradavni ljudi su naslućivali neku silu jaču od čovjeka. Vjerovali su da prirodnim pojavama upravljaju duhovne sile. Takva vjerovanja nazivamo </w:t>
      </w:r>
      <w:r w:rsidRPr="00DB7F24">
        <w:rPr>
          <w:rFonts w:asciiTheme="minorHAnsi" w:eastAsia="Times New Roman" w:hAnsiTheme="minorHAnsi" w:cstheme="minorHAnsi"/>
          <w:color w:val="FF0000"/>
          <w:sz w:val="48"/>
          <w:szCs w:val="48"/>
          <w:lang w:eastAsia="hr-HR"/>
        </w:rPr>
        <w:t>prirodne ili primitivne religije.</w:t>
      </w:r>
    </w:p>
    <w:p w14:paraId="2D7CD921" w14:textId="77777777" w:rsidR="00DB7F24" w:rsidRPr="00C168D0" w:rsidRDefault="00DB7F24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70EF5AF" w14:textId="77777777" w:rsidR="00BD4C64" w:rsidRPr="00BD4C64" w:rsidRDefault="00BD4C64" w:rsidP="00BD4C6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6D43280" w14:textId="77777777" w:rsidR="00BD4C64" w:rsidRDefault="00BD4C64" w:rsidP="00F814E8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179229673"/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1"/>
    <w:p w14:paraId="75503B8D" w14:textId="7CAAD404" w:rsidR="00A578C0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 xml:space="preserve">Učenici u bilježnice crtaju vlastite “pećinske crteže” inspirirane prirodnim pojavama ili životinjama koje su im važne. Ova aktivnost će se provesti  ovisno o preostalom vremenu i interesu učenika. </w:t>
      </w:r>
    </w:p>
    <w:p w14:paraId="0A6BCD37" w14:textId="77777777" w:rsidR="00D54655" w:rsidRDefault="00D54655" w:rsidP="00D5465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62CF84" w14:textId="15A1D301" w:rsidR="00D54655" w:rsidRDefault="00BD4C64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54655">
        <w:rPr>
          <w:rFonts w:asciiTheme="minorHAnsi" w:eastAsia="Times New Roman" w:hAnsiTheme="minorHAnsi" w:cstheme="minorHAnsi"/>
          <w:lang w:eastAsia="hr-HR"/>
        </w:rPr>
        <w:t>Predstavljanje rezultata</w:t>
      </w:r>
      <w:r w:rsidR="00A142FA">
        <w:rPr>
          <w:rFonts w:asciiTheme="minorHAnsi" w:eastAsia="Times New Roman" w:hAnsiTheme="minorHAnsi" w:cstheme="minorHAnsi"/>
          <w:lang w:eastAsia="hr-HR"/>
        </w:rPr>
        <w:t>.</w:t>
      </w:r>
    </w:p>
    <w:p w14:paraId="7C2896F1" w14:textId="3C3383A0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4D7681" w14:textId="79C8037C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7CFF3F" w14:textId="77777777" w:rsidR="00E06481" w:rsidRDefault="00E06481" w:rsidP="00E06481">
      <w:pPr>
        <w:numPr>
          <w:ilvl w:val="0"/>
          <w:numId w:val="14"/>
        </w:numPr>
        <w:tabs>
          <w:tab w:val="clear" w:pos="720"/>
          <w:tab w:val="num" w:pos="560"/>
        </w:tabs>
        <w:spacing w:after="0" w:line="240" w:lineRule="auto"/>
        <w:ind w:hanging="51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06481">
        <w:rPr>
          <w:rFonts w:asciiTheme="minorHAnsi" w:eastAsia="Times New Roman" w:hAnsiTheme="minorHAnsi" w:cstheme="minorHAnsi"/>
          <w:lang w:eastAsia="hr-HR"/>
        </w:rPr>
        <w:t>igra „Pogodi životinju“</w:t>
      </w:r>
      <w:r>
        <w:rPr>
          <w:rFonts w:asciiTheme="minorHAnsi" w:eastAsia="Times New Roman" w:hAnsiTheme="minorHAnsi" w:cstheme="minorHAnsi"/>
          <w:lang w:eastAsia="hr-HR"/>
        </w:rPr>
        <w:t xml:space="preserve"> (izborna aktivnost)</w:t>
      </w:r>
    </w:p>
    <w:p w14:paraId="13E6BF69" w14:textId="6C3662E6" w:rsidR="00E06481" w:rsidRPr="00E06481" w:rsidRDefault="00E06481" w:rsidP="00E06481">
      <w:pPr>
        <w:tabs>
          <w:tab w:val="num" w:pos="560"/>
        </w:tabs>
        <w:spacing w:after="0" w:line="240" w:lineRule="auto"/>
        <w:ind w:left="567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6481">
        <w:rPr>
          <w:rFonts w:asciiTheme="minorHAnsi" w:eastAsia="Times New Roman" w:hAnsiTheme="minorHAnsi" w:cstheme="minorHAnsi"/>
          <w:lang w:eastAsia="hr-HR"/>
        </w:rPr>
        <w:t>Podijeliti učenike u parove. Jedan učenik drži karticu sa slikom životinje okrenutu prema sebi, a drugi pogađa o kojoj životinji se radi. Nakon pozitivnog odgovora, učenici komentiraju zadanu životinju: koliki oni imaju strah od nje, je li životinja služi ljudskoj prehrani, kakvo značenje je mogla imati za prapovijesne ljude i sl. Povezat će ovu aktivnost s temom snažnih životinja u religijskim vjerovanjima.</w:t>
      </w:r>
    </w:p>
    <w:p w14:paraId="1277DB70" w14:textId="77777777" w:rsidR="00E06481" w:rsidRDefault="00E06481" w:rsidP="00E06481">
      <w:pPr>
        <w:tabs>
          <w:tab w:val="num" w:pos="560"/>
        </w:tabs>
        <w:spacing w:after="0" w:line="240" w:lineRule="auto"/>
        <w:ind w:left="720" w:hanging="51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5C7029" w14:textId="4D850E9B" w:rsidR="00E06481" w:rsidRDefault="00E06481" w:rsidP="00E06481">
      <w:pPr>
        <w:tabs>
          <w:tab w:val="num" w:pos="560"/>
        </w:tabs>
        <w:spacing w:after="0" w:line="240" w:lineRule="auto"/>
        <w:ind w:left="720" w:hanging="51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       </w:t>
      </w:r>
      <w:r w:rsidRPr="00E06481">
        <w:rPr>
          <w:rFonts w:asciiTheme="minorHAnsi" w:eastAsia="Times New Roman" w:hAnsiTheme="minorHAnsi" w:cstheme="minorHAnsi"/>
          <w:highlight w:val="cyan"/>
          <w:lang w:eastAsia="hr-HR"/>
        </w:rPr>
        <w:t>Prilog s karticama na kraju pripreme!</w:t>
      </w:r>
    </w:p>
    <w:p w14:paraId="093A96F9" w14:textId="77777777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5A55D73" w14:textId="77777777" w:rsidR="00DF4092" w:rsidRDefault="00DF4092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3642E1" w14:textId="77777777" w:rsidR="001967E0" w:rsidRPr="00C168D0" w:rsidRDefault="001967E0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FB07864" w14:textId="76E6ED48" w:rsidR="004B1480" w:rsidRDefault="004B1480" w:rsidP="004B1480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30079F8C" w14:textId="7A604F38" w:rsidR="00E460DB" w:rsidRDefault="00E460DB" w:rsidP="00BD4C64">
      <w:pPr>
        <w:pStyle w:val="Odlomakpopisa"/>
        <w:spacing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AA3BD50" w14:textId="63266D2D" w:rsidR="00DB7F24" w:rsidRPr="00DB7F24" w:rsidRDefault="00DB7F24" w:rsidP="00D93A7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Sinteza</w:t>
      </w:r>
    </w:p>
    <w:p w14:paraId="4B551795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F23A58" w14:textId="6886F8BE" w:rsidR="00DB7F24" w:rsidRPr="00DB7F24" w:rsidRDefault="00DB7F24" w:rsidP="00DB7F24">
      <w:pPr>
        <w:pStyle w:val="Odlomakpopisa"/>
        <w:numPr>
          <w:ilvl w:val="1"/>
          <w:numId w:val="32"/>
        </w:numPr>
        <w:spacing w:after="0" w:line="240" w:lineRule="auto"/>
        <w:ind w:left="993" w:hanging="284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U kojim prirodnim pojavama su ljudi u prapovijesti prepoznavali duhovne sile?</w:t>
      </w:r>
    </w:p>
    <w:p w14:paraId="5FB521F3" w14:textId="335080A6" w:rsidR="00DB7F24" w:rsidRPr="00DB7F24" w:rsidRDefault="00DB7F24" w:rsidP="00DB7F24">
      <w:pPr>
        <w:pStyle w:val="Odlomakpopisa"/>
        <w:numPr>
          <w:ilvl w:val="1"/>
          <w:numId w:val="32"/>
        </w:numPr>
        <w:spacing w:after="0" w:line="240" w:lineRule="auto"/>
        <w:ind w:left="993" w:hanging="284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Koji vam je dio bio najzanimljiviji?</w:t>
      </w:r>
    </w:p>
    <w:p w14:paraId="42E45B44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D8E206F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Pećinski crteži:</w:t>
      </w:r>
    </w:p>
    <w:p w14:paraId="607F2F45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Drevni ljudi crtali su po pećinama kako bi prikazali životinje i događaje iz svog života.</w:t>
      </w:r>
    </w:p>
    <w:p w14:paraId="0A4547F5" w14:textId="1A76994E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Crteži su često imali religijsko značenje i koristili su se u vjerskim ritualima.</w:t>
      </w:r>
    </w:p>
    <w:p w14:paraId="52E40792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E625F9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Prirodne pojave:</w:t>
      </w:r>
    </w:p>
    <w:p w14:paraId="7E4B7C1F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Ljudi su vjerovali da su munje, oluje i poplave znakovi bogova.</w:t>
      </w:r>
    </w:p>
    <w:p w14:paraId="30E5BA15" w14:textId="11035BC3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Prirodne pojave često su bile povezane s božanstvima i mitovima.</w:t>
      </w:r>
    </w:p>
    <w:p w14:paraId="48E3F4A6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820852D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Snažne životinje:</w:t>
      </w:r>
    </w:p>
    <w:p w14:paraId="12A20F7A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Životinje poput lavova, medvjeda i orlova smatrane su svetima i moćnima.</w:t>
      </w:r>
    </w:p>
    <w:p w14:paraId="6E38862C" w14:textId="6C2D4F9B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Ljudi su vjerovali da te životinje imaju posebne moći i često su ih štovali.</w:t>
      </w:r>
    </w:p>
    <w:p w14:paraId="2153DC34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80316F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Nebeska tijela:</w:t>
      </w:r>
    </w:p>
    <w:p w14:paraId="15F53516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Sunce, mjesec i zvijezde imali su važno mjesto u religijskim vjerovanjima.</w:t>
      </w:r>
    </w:p>
    <w:p w14:paraId="48755483" w14:textId="7B024496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Ljudi su vjerovali da nebeska tijela utječu na njihov život i sudbinu.</w:t>
      </w:r>
    </w:p>
    <w:p w14:paraId="79C19470" w14:textId="12687C69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8E79956" w14:textId="77777777" w:rsidR="00DB7F24" w:rsidRPr="00DB7F24" w:rsidRDefault="00DB7F24" w:rsidP="00DB7F24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D6DF44D" w14:textId="06F79547" w:rsidR="00D93A74" w:rsidRPr="00D93A74" w:rsidRDefault="00D93A74" w:rsidP="00D93A7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</w:t>
      </w:r>
      <w:r w:rsidR="00DF409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</w:p>
    <w:p w14:paraId="1364C223" w14:textId="673D93FF" w:rsidR="00D93A74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color w:val="FF0000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 xml:space="preserve">Nažalost, i danas su u svijetu u nekim nerazvijenim dijelovima svijeta prisutna vjerovanja o kojima smo govorili. U našem okruženju postoje npr. vjerovanja da nam crna mačka koja nam prijeđe preko puta donosi nesreću, da nam djetelina s četiri lista donosi sreću, da nam položaj zvijezda određuje što će nam se dogoditi i sl. Takva vjerovanja nazivamo </w:t>
      </w:r>
      <w:r w:rsidRPr="00DB7F24">
        <w:rPr>
          <w:rFonts w:asciiTheme="minorHAnsi" w:eastAsia="Times New Roman" w:hAnsiTheme="minorHAnsi" w:cstheme="minorHAnsi"/>
          <w:color w:val="FF0000"/>
          <w:lang w:eastAsia="hr-HR"/>
        </w:rPr>
        <w:t>praznovjerje.</w:t>
      </w:r>
    </w:p>
    <w:p w14:paraId="4063912D" w14:textId="46C548A2" w:rsidR="00DB7F24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color w:val="FF0000"/>
          <w:lang w:eastAsia="hr-HR"/>
        </w:rPr>
      </w:pPr>
    </w:p>
    <w:p w14:paraId="61B7BB6A" w14:textId="53FEC5BD" w:rsidR="00DB7F24" w:rsidRPr="00DF4092" w:rsidRDefault="00DB7F24" w:rsidP="00DB7F2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</w:t>
      </w:r>
    </w:p>
    <w:p w14:paraId="19804E2A" w14:textId="56FE2FD2" w:rsidR="00DB7F24" w:rsidRDefault="00DF4092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F4092">
        <w:rPr>
          <w:rFonts w:asciiTheme="minorHAnsi" w:eastAsia="Times New Roman" w:hAnsiTheme="minorHAnsi" w:cstheme="minorHAnsi"/>
          <w:lang w:eastAsia="hr-HR"/>
        </w:rPr>
        <w:t>Učenici će riješiti radni listić</w:t>
      </w:r>
      <w:r w:rsidR="00E06481"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DF4092">
        <w:rPr>
          <w:rFonts w:asciiTheme="minorHAnsi" w:eastAsia="Times New Roman" w:hAnsiTheme="minorHAnsi" w:cstheme="minorHAnsi"/>
          <w:lang w:eastAsia="hr-HR"/>
        </w:rPr>
        <w:t xml:space="preserve">Riješeni radni listić će </w:t>
      </w:r>
      <w:r>
        <w:rPr>
          <w:rFonts w:asciiTheme="minorHAnsi" w:eastAsia="Times New Roman" w:hAnsiTheme="minorHAnsi" w:cstheme="minorHAnsi"/>
          <w:lang w:eastAsia="hr-HR"/>
        </w:rPr>
        <w:t>nalijepiti u svoje bilježnice</w:t>
      </w:r>
      <w:r w:rsidRPr="00DF4092">
        <w:rPr>
          <w:rFonts w:asciiTheme="minorHAnsi" w:eastAsia="Times New Roman" w:hAnsiTheme="minorHAnsi" w:cstheme="minorHAnsi"/>
          <w:lang w:eastAsia="hr-HR"/>
        </w:rPr>
        <w:t>.</w:t>
      </w:r>
    </w:p>
    <w:p w14:paraId="707D6F8A" w14:textId="77777777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7C847D3" w14:textId="77777777" w:rsidR="00E06481" w:rsidRDefault="00E06481" w:rsidP="00E06481">
      <w:pPr>
        <w:spacing w:after="0" w:line="360" w:lineRule="auto"/>
        <w:rPr>
          <w:rFonts w:cstheme="minorHAnsi"/>
          <w:b/>
          <w:sz w:val="28"/>
          <w:szCs w:val="28"/>
        </w:rPr>
      </w:pPr>
    </w:p>
    <w:p w14:paraId="597858FF" w14:textId="77777777" w:rsidR="00E06481" w:rsidRDefault="00E06481" w:rsidP="00E06481">
      <w:pPr>
        <w:spacing w:after="0" w:line="360" w:lineRule="auto"/>
        <w:rPr>
          <w:rFonts w:cstheme="minorHAnsi"/>
          <w:b/>
          <w:sz w:val="24"/>
          <w:szCs w:val="24"/>
        </w:rPr>
      </w:pPr>
      <w:r w:rsidRPr="00954D69">
        <w:rPr>
          <w:rFonts w:cstheme="minorHAnsi"/>
          <w:b/>
          <w:sz w:val="24"/>
          <w:szCs w:val="24"/>
        </w:rPr>
        <w:t>Umetni na prazna mjesta riječi koje nedostaju! Riječi su napisane na dnu teksta.</w:t>
      </w:r>
    </w:p>
    <w:p w14:paraId="78FB057A" w14:textId="77777777" w:rsidR="00E06481" w:rsidRDefault="00E06481" w:rsidP="00E06481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510E072A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Pećinski crteži:</w:t>
      </w:r>
    </w:p>
    <w:p w14:paraId="2235BB30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Drevni ljudi crtali su po _________________ kako bi prikazali životinje i događaje iz svog života.</w:t>
      </w:r>
    </w:p>
    <w:p w14:paraId="025AED9E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_______________ su često imali religijsko značenje i koristili su se u vjerskim _______________.</w:t>
      </w:r>
    </w:p>
    <w:p w14:paraId="755A7D51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Prirodne pojave:</w:t>
      </w:r>
    </w:p>
    <w:p w14:paraId="2B86921A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Ljudi su vjerovali da su ___________, oluje i poplave znakovi bogova.</w:t>
      </w:r>
    </w:p>
    <w:p w14:paraId="649FBBCC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Prirodne pojave često su bile povezane s ___________________ i mitovima.</w:t>
      </w:r>
    </w:p>
    <w:p w14:paraId="5EF45E78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Snažne životinje:</w:t>
      </w:r>
    </w:p>
    <w:p w14:paraId="5FD907DF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Životinje poput lavova, medvjeda i _____________  smatrane su svetima i moćnima.</w:t>
      </w:r>
    </w:p>
    <w:p w14:paraId="240FCD88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Ljudi su vjerovali da te ___________________ imaju posebne moći i često su ih štovali.</w:t>
      </w:r>
    </w:p>
    <w:p w14:paraId="0D4C93E1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Nebeska tijela:</w:t>
      </w:r>
    </w:p>
    <w:p w14:paraId="4DD1DE6D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Sunce, _____________ i zvijezde imali su važno mjesto u religijskim vjerovanjima.</w:t>
      </w:r>
    </w:p>
    <w:p w14:paraId="074EE493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Ljudi su vjerovali da nebeska tijela utječu na njihov život i _________________.</w:t>
      </w:r>
    </w:p>
    <w:p w14:paraId="78A3A13B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86D5FBA" w14:textId="77777777" w:rsidR="00E06481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b/>
          <w:bCs/>
          <w:sz w:val="24"/>
          <w:szCs w:val="24"/>
        </w:rPr>
        <w:t>(pećinama, Crteži, ritualima, munje, božanstvima, orlova, životinje, mjesec, sudbinu</w:t>
      </w:r>
      <w:r>
        <w:rPr>
          <w:rFonts w:cstheme="minorHAnsi"/>
          <w:b/>
          <w:bCs/>
          <w:sz w:val="24"/>
          <w:szCs w:val="24"/>
        </w:rPr>
        <w:t>)</w:t>
      </w:r>
    </w:p>
    <w:p w14:paraId="3A1B9EFF" w14:textId="77777777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8BBBA4" w14:textId="64AA50BA" w:rsidR="00D93A74" w:rsidRPr="00D93A74" w:rsidRDefault="00D93A74" w:rsidP="00D93A7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9082A98" w14:textId="77777777" w:rsidR="00D93A74" w:rsidRDefault="00D93A74" w:rsidP="00D93A7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3ED969B" w14:textId="18185882" w:rsidR="00D93A74" w:rsidRPr="00D93A74" w:rsidRDefault="00D93A74" w:rsidP="00D93A7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93A74">
        <w:rPr>
          <w:rFonts w:asciiTheme="minorHAnsi" w:eastAsia="Times New Roman" w:hAnsiTheme="minorHAnsi" w:cstheme="minorHAnsi"/>
          <w:lang w:eastAsia="hr-HR"/>
        </w:rPr>
        <w:t>Učenici na kraju napisanog u bilježnici crtaju s obzirom na usvojenost/ razumijevanje gradiva:</w:t>
      </w:r>
    </w:p>
    <w:p w14:paraId="705D2152" w14:textId="2E9F64DF" w:rsidR="00E460DB" w:rsidRPr="00D93A74" w:rsidRDefault="00E460DB" w:rsidP="00D93A7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FD443D8" w14:textId="1DEC0348" w:rsidR="004B1480" w:rsidRPr="00C168D0" w:rsidRDefault="00C27427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="Calibri" w:hAnsi="Calibri" w:cs="Calibri"/>
          <w:noProof/>
        </w:rPr>
        <w:t xml:space="preserve">     </w:t>
      </w:r>
      <w:r w:rsidR="00E460DB">
        <w:rPr>
          <w:rFonts w:ascii="Calibri" w:hAnsi="Calibri" w:cs="Calibri"/>
          <w:noProof/>
        </w:rPr>
        <w:drawing>
          <wp:inline distT="0" distB="0" distL="0" distR="0" wp14:anchorId="40DB70C6" wp14:editId="36A6C58F">
            <wp:extent cx="4823460" cy="1121243"/>
            <wp:effectExtent l="0" t="0" r="0" b="3175"/>
            <wp:docPr id="1" name="Slika 1" descr="Strojno generirani zamjenski tekst:&#10;5432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jno generirani zamjenski tekst:&#10;54321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47" cy="11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80" w:rsidRPr="00C168D0">
        <w:rPr>
          <w:rFonts w:asciiTheme="minorHAnsi" w:eastAsia="Times New Roman" w:hAnsiTheme="minorHAnsi" w:cstheme="minorHAnsi"/>
          <w:lang w:eastAsia="hr-HR"/>
        </w:rPr>
        <w:t> </w:t>
      </w:r>
    </w:p>
    <w:p w14:paraId="7E6A3A7F" w14:textId="77777777" w:rsidR="00BD4C64" w:rsidRPr="00BD4C64" w:rsidRDefault="004B1480" w:rsidP="007D2FCF">
      <w:pPr>
        <w:pStyle w:val="Odlomakpopisa"/>
        <w:numPr>
          <w:ilvl w:val="0"/>
          <w:numId w:val="2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C168D0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BE44FF0" w14:textId="1C8DF926" w:rsidR="0033353E" w:rsidRDefault="00E460DB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BD4C64">
        <w:rPr>
          <w:rFonts w:asciiTheme="minorHAnsi" w:eastAsia="Times New Roman" w:hAnsiTheme="minorHAnsi" w:cstheme="minorHAnsi"/>
          <w:lang w:eastAsia="hr-HR"/>
        </w:rPr>
        <w:t>Anđele, čuvaru mili… (</w:t>
      </w:r>
      <w:r w:rsidR="00A142FA"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BD4C64">
        <w:rPr>
          <w:rFonts w:asciiTheme="minorHAnsi" w:eastAsia="Times New Roman" w:hAnsiTheme="minorHAnsi" w:cstheme="minorHAnsi"/>
          <w:lang w:eastAsia="hr-HR"/>
        </w:rPr>
        <w:t>Y</w:t>
      </w:r>
      <w:r w:rsidRPr="00BD4C64">
        <w:rPr>
          <w:rFonts w:asciiTheme="minorHAnsi" w:eastAsia="Times New Roman" w:hAnsiTheme="minorHAnsi" w:cstheme="minorHAnsi"/>
          <w:lang w:eastAsia="hr-HR"/>
        </w:rPr>
        <w:t>ou</w:t>
      </w:r>
      <w:r w:rsidR="00BD4C64">
        <w:rPr>
          <w:rFonts w:asciiTheme="minorHAnsi" w:eastAsia="Times New Roman" w:hAnsiTheme="minorHAnsi" w:cstheme="minorHAnsi"/>
          <w:lang w:eastAsia="hr-HR"/>
        </w:rPr>
        <w:t>T</w:t>
      </w:r>
      <w:r w:rsidRPr="00BD4C64">
        <w:rPr>
          <w:rFonts w:asciiTheme="minorHAnsi" w:eastAsia="Times New Roman" w:hAnsiTheme="minorHAnsi" w:cstheme="minorHAnsi"/>
          <w:lang w:eastAsia="hr-HR"/>
        </w:rPr>
        <w:t>ube)</w:t>
      </w:r>
    </w:p>
    <w:p w14:paraId="360DC698" w14:textId="49888BFC" w:rsidR="00D93A74" w:rsidRDefault="00D93A74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66F296D" w14:textId="55DEB3EE" w:rsidR="00D93A74" w:rsidRPr="00D93A74" w:rsidRDefault="00D93A74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0" w:history="1">
        <w:r w:rsidRPr="00D93A74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https://youtu.be/PixLa1QlpZA</w:t>
        </w:r>
      </w:hyperlink>
    </w:p>
    <w:p w14:paraId="29633B4B" w14:textId="248A0C5D" w:rsidR="00D93A74" w:rsidRDefault="00D93A74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F0921E0" w14:textId="7C658343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C9AF663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717B8EB2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CDEB417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BFBEBDD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7BF99B8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A3C7CFE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4073DA9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551C4E1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838F5F1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DF7DCB0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55DC427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3B92AD9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20D0764" w14:textId="6DECB091" w:rsidR="00DF4092" w:rsidRDefault="00DF4092" w:rsidP="00E06481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3EA350" w14:textId="77777777" w:rsidR="00E06481" w:rsidRPr="00E06481" w:rsidRDefault="00E06481" w:rsidP="00E06481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1675A8" w14:textId="2DDA9396" w:rsidR="00DF4092" w:rsidRDefault="00DF4092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55CA4EE" w14:textId="3E300438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31EB64E" w14:textId="5C449FA2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FACE6C3" w14:textId="371DA9AC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802F55E" w14:textId="748BCE5E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278E755" w14:textId="634F7308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9FCDADC" w14:textId="74652BC5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84D1C86" w14:textId="714C3989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483C73" w14:textId="3243CF09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E6A5C24" w14:textId="015DC30C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510617B" w14:textId="60784F0D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27D80DF" w14:textId="23C5A8C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E7C15D" w14:textId="05F2080C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12B6032" w14:textId="68161B9A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32DE10D" w14:textId="021F7E1A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D355EC6" w14:textId="538195AB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D579362" w14:textId="13BDF218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8FD2DE0" w14:textId="23D5DC3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E6D1A57" w14:textId="1A9873F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5A4B373" w14:textId="7A8526E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131795A" w14:textId="42095606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360655" w14:textId="629DE922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0599BD" w14:textId="74E7C013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9C07FA0" w14:textId="68ED1E86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BB8EF31" w14:textId="30BD15F3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0FFDB86" w14:textId="52959220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F13A56C" w14:textId="3FBE0B3B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8C1BEF5" w14:textId="3BC7A5C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52EB48D" w14:textId="1BD18474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FD31A1A" w14:textId="709D279E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125865B" w14:textId="77777777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  <w:sectPr w:rsidR="00E06481" w:rsidSect="00794F16">
          <w:pgSz w:w="11906" w:h="16838"/>
          <w:pgMar w:top="709" w:right="707" w:bottom="426" w:left="851" w:header="708" w:footer="708" w:gutter="0"/>
          <w:cols w:space="708"/>
          <w:docGrid w:linePitch="360"/>
        </w:sectPr>
      </w:pPr>
    </w:p>
    <w:tbl>
      <w:tblPr>
        <w:tblStyle w:val="Reetkatablice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3965"/>
        <w:gridCol w:w="3965"/>
        <w:gridCol w:w="3966"/>
      </w:tblGrid>
      <w:tr w:rsidR="00E06481" w14:paraId="3EC5409F" w14:textId="77777777" w:rsidTr="00BE53B5">
        <w:tc>
          <w:tcPr>
            <w:tcW w:w="3965" w:type="dxa"/>
          </w:tcPr>
          <w:p w14:paraId="4505CE23" w14:textId="77777777" w:rsidR="00E06481" w:rsidRDefault="00E06481" w:rsidP="00BE53B5">
            <w:r>
              <w:rPr>
                <w:noProof/>
              </w:rPr>
              <w:lastRenderedPageBreak/>
              <w:drawing>
                <wp:inline distT="0" distB="0" distL="0" distR="0" wp14:anchorId="78CB5A53" wp14:editId="2C55256E">
                  <wp:extent cx="2340000" cy="3420000"/>
                  <wp:effectExtent l="0" t="0" r="3175" b="9525"/>
                  <wp:docPr id="5" name="Slik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0AC1F959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5989A96D" wp14:editId="1135AAD8">
                  <wp:extent cx="2340000" cy="3420000"/>
                  <wp:effectExtent l="0" t="0" r="3175" b="9525"/>
                  <wp:docPr id="2" name="Slik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4E877CA2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52E7D7B1" wp14:editId="234A761F">
                  <wp:extent cx="2340000" cy="3420000"/>
                  <wp:effectExtent l="0" t="0" r="3175" b="9525"/>
                  <wp:docPr id="3" name="Slik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CF193" w14:textId="77777777" w:rsidR="00E06481" w:rsidRDefault="00E06481" w:rsidP="00E06481"/>
    <w:tbl>
      <w:tblPr>
        <w:tblStyle w:val="Reetkatablice"/>
        <w:tblpPr w:leftFromText="180" w:rightFromText="180" w:vertAnchor="page" w:horzAnchor="margin" w:tblpY="5725"/>
        <w:tblW w:w="0" w:type="auto"/>
        <w:tblLook w:val="04A0" w:firstRow="1" w:lastRow="0" w:firstColumn="1" w:lastColumn="0" w:noHBand="0" w:noVBand="1"/>
      </w:tblPr>
      <w:tblGrid>
        <w:gridCol w:w="3965"/>
        <w:gridCol w:w="3965"/>
        <w:gridCol w:w="3966"/>
      </w:tblGrid>
      <w:tr w:rsidR="00E06481" w14:paraId="5247D5FB" w14:textId="77777777" w:rsidTr="00BE53B5">
        <w:tc>
          <w:tcPr>
            <w:tcW w:w="3965" w:type="dxa"/>
          </w:tcPr>
          <w:p w14:paraId="12DC57C4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7AA24E69" wp14:editId="3FA71977">
                  <wp:extent cx="2340000" cy="3420000"/>
                  <wp:effectExtent l="0" t="0" r="3175" b="9525"/>
                  <wp:docPr id="10" name="Slika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2A1FB8FF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0888C5DF" wp14:editId="021BB51C">
                  <wp:extent cx="2340000" cy="3420000"/>
                  <wp:effectExtent l="0" t="0" r="3175" b="9525"/>
                  <wp:docPr id="11" name="Slika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1E08CA5B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7BFFB661" wp14:editId="1C04A4D3">
                  <wp:extent cx="2340000" cy="3420000"/>
                  <wp:effectExtent l="0" t="0" r="3175" b="9525"/>
                  <wp:docPr id="12" name="Slika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eetkatablice"/>
        <w:tblpPr w:leftFromText="180" w:rightFromText="180" w:vertAnchor="page" w:horzAnchor="margin" w:tblpY="11161"/>
        <w:tblW w:w="0" w:type="auto"/>
        <w:tblLook w:val="04A0" w:firstRow="1" w:lastRow="0" w:firstColumn="1" w:lastColumn="0" w:noHBand="0" w:noVBand="1"/>
      </w:tblPr>
      <w:tblGrid>
        <w:gridCol w:w="3965"/>
        <w:gridCol w:w="3965"/>
        <w:gridCol w:w="3966"/>
      </w:tblGrid>
      <w:tr w:rsidR="00E06481" w14:paraId="02ABB591" w14:textId="77777777" w:rsidTr="00BE53B5">
        <w:tc>
          <w:tcPr>
            <w:tcW w:w="3965" w:type="dxa"/>
          </w:tcPr>
          <w:p w14:paraId="28E8DE9E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7933E753" wp14:editId="573E4F97">
                  <wp:extent cx="2340000" cy="3420000"/>
                  <wp:effectExtent l="0" t="0" r="3175" b="9525"/>
                  <wp:docPr id="16" name="Slika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08B12479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0C803830" wp14:editId="2DF8453B">
                  <wp:extent cx="2340000" cy="3420000"/>
                  <wp:effectExtent l="0" t="0" r="3175" b="9525"/>
                  <wp:docPr id="17" name="Slika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0ED0FDF7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2884C054" wp14:editId="07D30C78">
                  <wp:extent cx="2340000" cy="3420000"/>
                  <wp:effectExtent l="0" t="0" r="3175" b="9525"/>
                  <wp:docPr id="18" name="Slika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5BFE0" w14:textId="2AF0C0E9" w:rsidR="00E06481" w:rsidRPr="00DF4092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sectPr w:rsidR="00E06481" w:rsidRPr="00DF4092" w:rsidSect="00275E2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5B5"/>
    <w:multiLevelType w:val="hybridMultilevel"/>
    <w:tmpl w:val="013CB5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F49"/>
    <w:multiLevelType w:val="hybridMultilevel"/>
    <w:tmpl w:val="C69A8C8A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71E8F"/>
    <w:multiLevelType w:val="multilevel"/>
    <w:tmpl w:val="050C14AC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02C08"/>
    <w:multiLevelType w:val="hybridMultilevel"/>
    <w:tmpl w:val="737A876E"/>
    <w:lvl w:ilvl="0" w:tplc="4CFE36B6">
      <w:numFmt w:val="bullet"/>
      <w:lvlText w:val="•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96A7F69"/>
    <w:multiLevelType w:val="hybridMultilevel"/>
    <w:tmpl w:val="76669F44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41DC9"/>
    <w:multiLevelType w:val="multilevel"/>
    <w:tmpl w:val="CA3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F74396"/>
    <w:multiLevelType w:val="hybridMultilevel"/>
    <w:tmpl w:val="64163BDA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36460"/>
    <w:multiLevelType w:val="hybridMultilevel"/>
    <w:tmpl w:val="0674DD0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89B53CE"/>
    <w:multiLevelType w:val="hybridMultilevel"/>
    <w:tmpl w:val="AD38EC4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B590B"/>
    <w:multiLevelType w:val="hybridMultilevel"/>
    <w:tmpl w:val="917CAF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5118B"/>
    <w:multiLevelType w:val="hybridMultilevel"/>
    <w:tmpl w:val="4BFA0D4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C196D"/>
    <w:multiLevelType w:val="hybridMultilevel"/>
    <w:tmpl w:val="731EE72A"/>
    <w:lvl w:ilvl="0" w:tplc="E892E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53A33"/>
    <w:multiLevelType w:val="hybridMultilevel"/>
    <w:tmpl w:val="0DE436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C5B20"/>
    <w:multiLevelType w:val="hybridMultilevel"/>
    <w:tmpl w:val="655CE646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565F7"/>
    <w:multiLevelType w:val="hybridMultilevel"/>
    <w:tmpl w:val="F4840B4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51305D0E"/>
    <w:multiLevelType w:val="hybridMultilevel"/>
    <w:tmpl w:val="7B56205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1980" w:hanging="360"/>
      </w:pPr>
      <w:rPr>
        <w:rFonts w:ascii="Calibri" w:hAnsi="Calibri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18D6638"/>
    <w:multiLevelType w:val="multilevel"/>
    <w:tmpl w:val="690C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13749A"/>
    <w:multiLevelType w:val="hybridMultilevel"/>
    <w:tmpl w:val="03F88CE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30FBC"/>
    <w:multiLevelType w:val="hybridMultilevel"/>
    <w:tmpl w:val="AAA631FC"/>
    <w:lvl w:ilvl="0" w:tplc="23A8503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30666"/>
    <w:multiLevelType w:val="multilevel"/>
    <w:tmpl w:val="33F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854C32"/>
    <w:multiLevelType w:val="multilevel"/>
    <w:tmpl w:val="C8B4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09230D"/>
    <w:multiLevelType w:val="hybridMultilevel"/>
    <w:tmpl w:val="0E2E6FC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9F808B0E">
      <w:numFmt w:val="bullet"/>
      <w:lvlText w:val="•"/>
      <w:lvlJc w:val="left"/>
      <w:pPr>
        <w:ind w:left="2007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0860C70"/>
    <w:multiLevelType w:val="hybridMultilevel"/>
    <w:tmpl w:val="97CE4072"/>
    <w:lvl w:ilvl="0" w:tplc="C576EC68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72D40696"/>
    <w:multiLevelType w:val="multilevel"/>
    <w:tmpl w:val="9F74B8CA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3025499"/>
    <w:multiLevelType w:val="hybridMultilevel"/>
    <w:tmpl w:val="87CCFC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078E6"/>
    <w:multiLevelType w:val="hybridMultilevel"/>
    <w:tmpl w:val="CBF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C6191"/>
    <w:multiLevelType w:val="multilevel"/>
    <w:tmpl w:val="92FA2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BC5F64"/>
    <w:multiLevelType w:val="hybridMultilevel"/>
    <w:tmpl w:val="8324A23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93460"/>
    <w:multiLevelType w:val="multilevel"/>
    <w:tmpl w:val="26B2F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312DC9"/>
    <w:multiLevelType w:val="hybridMultilevel"/>
    <w:tmpl w:val="7B2A8F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C10526"/>
    <w:multiLevelType w:val="hybridMultilevel"/>
    <w:tmpl w:val="586A5D8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2007" w:hanging="360"/>
      </w:pPr>
      <w:rPr>
        <w:rFonts w:ascii="Calibri" w:hAnsi="Calibri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18707593">
    <w:abstractNumId w:val="26"/>
  </w:num>
  <w:num w:numId="2" w16cid:durableId="1435125814">
    <w:abstractNumId w:val="19"/>
  </w:num>
  <w:num w:numId="3" w16cid:durableId="1814639722">
    <w:abstractNumId w:val="28"/>
  </w:num>
  <w:num w:numId="4" w16cid:durableId="1055082516">
    <w:abstractNumId w:val="13"/>
  </w:num>
  <w:num w:numId="5" w16cid:durableId="316304817">
    <w:abstractNumId w:val="5"/>
  </w:num>
  <w:num w:numId="6" w16cid:durableId="304701094">
    <w:abstractNumId w:val="11"/>
  </w:num>
  <w:num w:numId="7" w16cid:durableId="163667123">
    <w:abstractNumId w:val="0"/>
  </w:num>
  <w:num w:numId="8" w16cid:durableId="1677415324">
    <w:abstractNumId w:val="10"/>
  </w:num>
  <w:num w:numId="9" w16cid:durableId="1825658276">
    <w:abstractNumId w:val="14"/>
  </w:num>
  <w:num w:numId="10" w16cid:durableId="658389566">
    <w:abstractNumId w:val="23"/>
  </w:num>
  <w:num w:numId="11" w16cid:durableId="663364772">
    <w:abstractNumId w:val="9"/>
  </w:num>
  <w:num w:numId="12" w16cid:durableId="639960542">
    <w:abstractNumId w:val="25"/>
  </w:num>
  <w:num w:numId="13" w16cid:durableId="1049114494">
    <w:abstractNumId w:val="21"/>
  </w:num>
  <w:num w:numId="14" w16cid:durableId="601231858">
    <w:abstractNumId w:val="27"/>
  </w:num>
  <w:num w:numId="15" w16cid:durableId="1646200162">
    <w:abstractNumId w:val="17"/>
  </w:num>
  <w:num w:numId="16" w16cid:durableId="1126461602">
    <w:abstractNumId w:val="29"/>
  </w:num>
  <w:num w:numId="17" w16cid:durableId="1513838165">
    <w:abstractNumId w:val="6"/>
  </w:num>
  <w:num w:numId="18" w16cid:durableId="1895042990">
    <w:abstractNumId w:val="20"/>
  </w:num>
  <w:num w:numId="19" w16cid:durableId="3243203">
    <w:abstractNumId w:val="24"/>
  </w:num>
  <w:num w:numId="20" w16cid:durableId="132527024">
    <w:abstractNumId w:val="2"/>
  </w:num>
  <w:num w:numId="21" w16cid:durableId="2046637437">
    <w:abstractNumId w:val="7"/>
  </w:num>
  <w:num w:numId="22" w16cid:durableId="1294826546">
    <w:abstractNumId w:val="12"/>
  </w:num>
  <w:num w:numId="23" w16cid:durableId="762189379">
    <w:abstractNumId w:val="1"/>
  </w:num>
  <w:num w:numId="24" w16cid:durableId="1491411864">
    <w:abstractNumId w:val="18"/>
  </w:num>
  <w:num w:numId="25" w16cid:durableId="959074191">
    <w:abstractNumId w:val="30"/>
  </w:num>
  <w:num w:numId="26" w16cid:durableId="1226143475">
    <w:abstractNumId w:val="3"/>
  </w:num>
  <w:num w:numId="27" w16cid:durableId="178086377">
    <w:abstractNumId w:val="22"/>
  </w:num>
  <w:num w:numId="28" w16cid:durableId="122160073">
    <w:abstractNumId w:val="4"/>
  </w:num>
  <w:num w:numId="29" w16cid:durableId="1843467123">
    <w:abstractNumId w:val="8"/>
  </w:num>
  <w:num w:numId="30" w16cid:durableId="1687370235">
    <w:abstractNumId w:val="31"/>
  </w:num>
  <w:num w:numId="31" w16cid:durableId="127864641">
    <w:abstractNumId w:val="15"/>
  </w:num>
  <w:num w:numId="32" w16cid:durableId="11145976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41DD3"/>
    <w:rsid w:val="0005358E"/>
    <w:rsid w:val="000E27D9"/>
    <w:rsid w:val="000E2AD6"/>
    <w:rsid w:val="000F13EF"/>
    <w:rsid w:val="00183193"/>
    <w:rsid w:val="001967E0"/>
    <w:rsid w:val="00274268"/>
    <w:rsid w:val="0033353E"/>
    <w:rsid w:val="00360DA8"/>
    <w:rsid w:val="003E090A"/>
    <w:rsid w:val="003F7723"/>
    <w:rsid w:val="00420DE1"/>
    <w:rsid w:val="00444DA4"/>
    <w:rsid w:val="004B1480"/>
    <w:rsid w:val="0052442B"/>
    <w:rsid w:val="00550C6E"/>
    <w:rsid w:val="005B3806"/>
    <w:rsid w:val="005D1254"/>
    <w:rsid w:val="00776C96"/>
    <w:rsid w:val="00794F16"/>
    <w:rsid w:val="007A7258"/>
    <w:rsid w:val="007D2FCF"/>
    <w:rsid w:val="008F5AFC"/>
    <w:rsid w:val="0099421A"/>
    <w:rsid w:val="00997D7C"/>
    <w:rsid w:val="00A142FA"/>
    <w:rsid w:val="00A57092"/>
    <w:rsid w:val="00A578C0"/>
    <w:rsid w:val="00AC1266"/>
    <w:rsid w:val="00B151E4"/>
    <w:rsid w:val="00BD4C64"/>
    <w:rsid w:val="00C168D0"/>
    <w:rsid w:val="00C27427"/>
    <w:rsid w:val="00C8260E"/>
    <w:rsid w:val="00D54655"/>
    <w:rsid w:val="00D926BE"/>
    <w:rsid w:val="00D93A74"/>
    <w:rsid w:val="00DB7F24"/>
    <w:rsid w:val="00DF4092"/>
    <w:rsid w:val="00E06481"/>
    <w:rsid w:val="00E26313"/>
    <w:rsid w:val="00E460DB"/>
    <w:rsid w:val="00E85C66"/>
    <w:rsid w:val="00E925D3"/>
    <w:rsid w:val="00EB099D"/>
    <w:rsid w:val="00EE5C7E"/>
    <w:rsid w:val="00F6339B"/>
    <w:rsid w:val="00F8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5C01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481"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54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bedarje.com/wp-content/uploads/6a.-Pecinski-crtezi.ppt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bv2mG_IRlp4?feature=shared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ebedarje.com/wp-content/uploads/2024/09/Pocetci-religije.mp4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youtu.be/PixLa1QlpZA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81300-5D79-4B11-95A4-1DD7D746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6</Pages>
  <Words>1007</Words>
  <Characters>5855</Characters>
  <Application>Microsoft Office Word</Application>
  <DocSecurity>0</DocSecurity>
  <Lines>234</Lines>
  <Paragraphs>103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35</cp:revision>
  <dcterms:created xsi:type="dcterms:W3CDTF">2019-09-07T20:43:00Z</dcterms:created>
  <dcterms:modified xsi:type="dcterms:W3CDTF">2026-06-26T16:25:00Z</dcterms:modified>
</cp:coreProperties>
</file>