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011688" w14:paraId="40C8ACC2" w14:textId="77777777" w:rsidTr="00656FB8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8C3BA46" w14:textId="77777777" w:rsidR="00011688" w:rsidRDefault="00011688" w:rsidP="00656FB8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47CDE4A0" w14:textId="77777777" w:rsidR="00011688" w:rsidRDefault="00011688" w:rsidP="00656FB8">
            <w:pPr>
              <w:spacing w:before="60" w:after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011688" w14:paraId="34FA887A" w14:textId="77777777" w:rsidTr="00656FB8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D98781F" w14:textId="77777777" w:rsidR="00011688" w:rsidRDefault="00011688" w:rsidP="00656FB8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0D4541D0" w14:textId="77777777" w:rsidR="00011688" w:rsidRDefault="00011688" w:rsidP="00656FB8">
            <w:pPr>
              <w:spacing w:before="60" w:after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011688" w14:paraId="67B37974" w14:textId="77777777" w:rsidTr="00656FB8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A5287D7" w14:textId="77777777" w:rsidR="00011688" w:rsidRDefault="00011688" w:rsidP="00656FB8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1B31FC94" w14:textId="77777777" w:rsidR="00011688" w:rsidRDefault="00011688" w:rsidP="00656FB8">
            <w:pPr>
              <w:spacing w:before="60" w:after="60"/>
              <w:ind w:left="108" w:right="108"/>
            </w:pPr>
            <w:r>
              <w:rPr>
                <w:color w:val="000000"/>
              </w:rPr>
              <w:t xml:space="preserve">Josip Kunac, </w:t>
            </w:r>
            <w:r w:rsidRPr="00921022">
              <w:rPr>
                <w:i/>
                <w:iCs/>
                <w:color w:val="000000"/>
              </w:rPr>
              <w:t>prof.</w:t>
            </w:r>
          </w:p>
        </w:tc>
      </w:tr>
      <w:tr w:rsidR="00011688" w14:paraId="15B7DEDD" w14:textId="77777777" w:rsidTr="00656FB8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B47401D" w14:textId="77777777" w:rsidR="00011688" w:rsidRDefault="00011688" w:rsidP="00656FB8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277384BC" w14:textId="77777777" w:rsidR="00011688" w:rsidRDefault="00011688" w:rsidP="00656FB8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011688" w14:paraId="1C876C7B" w14:textId="77777777" w:rsidTr="00656FB8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9ED9176" w14:textId="77777777" w:rsidR="00011688" w:rsidRDefault="00011688" w:rsidP="00656FB8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39F23927" w14:textId="60178F42" w:rsidR="00011688" w:rsidRDefault="00011688" w:rsidP="00656FB8">
            <w:pPr>
              <w:spacing w:before="60" w:after="60"/>
              <w:ind w:left="108" w:right="108"/>
            </w:pPr>
            <w:r>
              <w:rPr>
                <w:color w:val="000000"/>
              </w:rPr>
              <w:t>54.</w:t>
            </w:r>
          </w:p>
        </w:tc>
      </w:tr>
      <w:tr w:rsidR="00011688" w14:paraId="1CB4AD72" w14:textId="77777777" w:rsidTr="00656FB8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2595FF6" w14:textId="77777777" w:rsidR="00011688" w:rsidRDefault="00011688" w:rsidP="00656FB8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09C31977" w14:textId="6ED41109" w:rsidR="00011688" w:rsidRDefault="00011688" w:rsidP="00656FB8">
            <w:pPr>
              <w:spacing w:before="60" w:after="60"/>
              <w:ind w:left="108" w:right="108"/>
            </w:pPr>
            <w:r>
              <w:rPr>
                <w:color w:val="000000"/>
              </w:rPr>
              <w:t>VI. SAKRAMENTI – ISUS MEĐU NAMA</w:t>
            </w:r>
          </w:p>
        </w:tc>
      </w:tr>
      <w:tr w:rsidR="00011688" w14:paraId="2DB282B8" w14:textId="77777777" w:rsidTr="00656FB8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A6E9F44" w14:textId="77777777" w:rsidR="00011688" w:rsidRDefault="00011688" w:rsidP="00656FB8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60E0DE06" w14:textId="7434A2F1" w:rsidR="00011688" w:rsidRDefault="00011688" w:rsidP="00656FB8">
            <w:pPr>
              <w:spacing w:before="60" w:after="60"/>
              <w:ind w:left="108" w:right="108"/>
            </w:pPr>
            <w:r>
              <w:rPr>
                <w:color w:val="000000"/>
              </w:rPr>
              <w:t>6. Ponavljanje nastavne cjeline</w:t>
            </w:r>
          </w:p>
        </w:tc>
      </w:tr>
    </w:tbl>
    <w:p w14:paraId="0A1B1770" w14:textId="6CFEA9CC" w:rsidR="00770743" w:rsidRDefault="002D3E2F">
      <w:pPr>
        <w:spacing w:before="60" w:after="40" w:line="240" w:lineRule="auto"/>
      </w:pPr>
      <w:r>
        <w:rPr>
          <w:b/>
          <w:color w:val="C96A00"/>
          <w:sz w:val="26"/>
        </w:rPr>
        <w:t>Odgojno-obrazovni ishodi učenja:</w:t>
      </w:r>
    </w:p>
    <w:p w14:paraId="4C5ED06B" w14:textId="77777777" w:rsidR="00770743" w:rsidRDefault="002D3E2F" w:rsidP="004A4A43">
      <w:pPr>
        <w:spacing w:after="0" w:line="240" w:lineRule="auto"/>
        <w:jc w:val="both"/>
      </w:pPr>
      <w:r>
        <w:rPr>
          <w:color w:val="000000"/>
        </w:rPr>
        <w:t>OŠ KV B.6.2. Učenik prepoznaje u Isusu Kristu Osloboditelja koji riječima i djelima pokazuje istinski put slobode i spasenja.</w:t>
      </w:r>
    </w:p>
    <w:p w14:paraId="6C6E8391" w14:textId="77777777" w:rsidR="00770743" w:rsidRDefault="002D3E2F" w:rsidP="004A4A43">
      <w:pPr>
        <w:spacing w:after="0" w:line="240" w:lineRule="auto"/>
        <w:jc w:val="both"/>
      </w:pPr>
      <w:r>
        <w:rPr>
          <w:color w:val="000000"/>
        </w:rPr>
        <w:t>OŠ KV B.6.3. Učenik otkriva u Božjoj riječi, sakramentima i životu Crkve njezino božansko i ljudsko poslanje, različite darove i službe te Marijino posebno mjesto u Crkvi.</w:t>
      </w:r>
    </w:p>
    <w:p w14:paraId="66BA44B0" w14:textId="77777777" w:rsidR="00770743" w:rsidRPr="00CC5D28" w:rsidRDefault="002D3E2F" w:rsidP="004A4A43">
      <w:pPr>
        <w:spacing w:after="0" w:line="240" w:lineRule="auto"/>
        <w:jc w:val="both"/>
      </w:pPr>
      <w:r>
        <w:rPr>
          <w:color w:val="000000"/>
        </w:rPr>
        <w:t>OŠ KV B.6.3. Učenik navodi i analizira obilježja, znakove i značenje sakramenata inicijacije i svetoga reda.</w:t>
      </w:r>
    </w:p>
    <w:p w14:paraId="12EA0D40" w14:textId="77777777" w:rsidR="004A4A43" w:rsidRDefault="004A4A43">
      <w:pPr>
        <w:spacing w:after="0" w:line="240" w:lineRule="auto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5A29C0" w14:paraId="2EBAEDA6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80B06A6" w14:textId="77777777" w:rsidR="00770743" w:rsidRDefault="002D3E2F">
            <w:pPr>
              <w:spacing w:after="60" w:line="240" w:lineRule="auto" w:before="60"/>
              <w:ind w:left="108" w:right="108"/>
            </w:pPr>
            <w:r>
              <w:rPr>
                <w:b/>
                <w:color w:val="000000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1A0AE333" w14:textId="77777777" w:rsidR="00770743" w:rsidRDefault="002D3E2F">
            <w:pPr>
              <w:spacing w:after="60" w:line="240" w:lineRule="auto" w:before="60"/>
              <w:ind w:left="108" w:right="108"/>
              <w:jc w:val="both"/>
            </w:pPr>
            <w:r>
              <w:rPr>
                <w:color w:val="000000"/>
              </w:rPr>
              <w:t>sakramenti, milost, vidljivi znakovi, kršćanska inicijacija, krštenje, potvrda, euharistija, sveti red</w:t>
            </w:r>
          </w:p>
        </w:tc>
      </w:tr>
      <w:tr w:rsidR="005A29C0" w14:paraId="204B318E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43BD624" w14:textId="77777777" w:rsidR="00770743" w:rsidRDefault="002D3E2F">
            <w:pPr>
              <w:spacing w:after="60" w:line="240" w:lineRule="auto" w:before="60"/>
              <w:ind w:left="108" w:right="108"/>
            </w:pPr>
            <w:r>
              <w:rPr>
                <w:b/>
                <w:color w:val="000000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1692FEF1" w14:textId="77777777" w:rsidR="00770743" w:rsidRDefault="002D3E2F">
            <w:pPr>
              <w:spacing w:after="60" w:line="240" w:lineRule="auto" w:before="60"/>
              <w:ind w:left="108" w:right="108"/>
              <w:jc w:val="both"/>
            </w:pPr>
            <w:r>
              <w:rPr>
                <w:color w:val="000000"/>
              </w:rPr>
              <w:t>Kako sakramenti po vidljivim znakovima prate kršćaninov život, daruju Božju milost i povezuju nas s Kristom i Crkvom?</w:t>
            </w:r>
          </w:p>
        </w:tc>
      </w:tr>
      <w:tr w:rsidR="005A29C0" w14:paraId="7FEE0E96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FB8CB6E" w14:textId="77777777" w:rsidR="00770743" w:rsidRDefault="002D3E2F">
            <w:pPr>
              <w:spacing w:after="60" w:line="240" w:lineRule="auto" w:before="60"/>
              <w:ind w:left="108" w:right="108"/>
            </w:pPr>
            <w:r>
              <w:rPr>
                <w:b/>
                <w:color w:val="000000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6F6139AA" w14:textId="77777777" w:rsidR="00770743" w:rsidRDefault="002D3E2F">
            <w:pPr>
              <w:spacing w:after="60" w:line="240" w:lineRule="auto" w:before="60"/>
              <w:ind w:left="108" w:right="108"/>
              <w:jc w:val="both"/>
            </w:pPr>
            <w:r>
              <w:rPr>
                <w:color w:val="000000"/>
              </w:rPr>
              <w:t>razgovor, rekonstrukcija umne mape, razvrstavanje, radni listić, kviz, povezivanje znakova i sakramenata, problemske situacije, kartice, crtanje, poučna priča, formativna provjera, digitalni zadatci</w:t>
            </w:r>
          </w:p>
        </w:tc>
      </w:tr>
      <w:tr w:rsidR="005A29C0" w14:paraId="04C84893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AB29CFB" w14:textId="77777777" w:rsidR="00770743" w:rsidRDefault="002D3E2F">
            <w:pPr>
              <w:spacing w:after="60" w:line="240" w:lineRule="auto" w:before="60"/>
              <w:ind w:left="108" w:right="108"/>
            </w:pPr>
            <w:r>
              <w:rPr>
                <w:b/>
                <w:color w:val="000000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613D3933" w14:textId="77777777" w:rsidR="00770743" w:rsidRDefault="002D3E2F">
            <w:pPr>
              <w:spacing w:after="60" w:line="240" w:lineRule="auto" w:before="60"/>
              <w:ind w:left="108" w:right="108"/>
              <w:jc w:val="both"/>
            </w:pPr>
            <w:r>
              <w:rPr>
                <w:color w:val="000000"/>
              </w:rPr>
              <w:t>frontalni rad, individualni rad, rad u paru, rad u skupinama, mješoviti rad</w:t>
            </w:r>
          </w:p>
        </w:tc>
      </w:tr>
      <w:tr w:rsidR="005A29C0" w14:paraId="3A0E55D2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294EA39" w14:textId="77777777" w:rsidR="00770743" w:rsidRDefault="002D3E2F">
            <w:pPr>
              <w:spacing w:after="60" w:line="240" w:lineRule="auto" w:before="60"/>
              <w:ind w:left="108" w:right="108"/>
            </w:pPr>
            <w:r>
              <w:rPr>
                <w:b/>
                <w:color w:val="000000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75EA56BC" w14:textId="77777777" w:rsidR="00770743" w:rsidRDefault="002D3E2F">
            <w:pPr>
              <w:spacing w:after="60" w:line="240" w:lineRule="auto" w:before="60"/>
              <w:ind w:left="108" w:right="108"/>
              <w:jc w:val="both"/>
            </w:pPr>
            <w:r>
              <w:rPr>
                <w:color w:val="000000"/>
              </w:rPr>
              <w:t>udžbenik, str. 70, radna bilježnica, str. 104, digitalni udžbenik, radni listić, bilježnica, kartice, projektor / pametna ploča, papir i bojice</w:t>
            </w:r>
          </w:p>
        </w:tc>
      </w:tr>
      <w:tr w:rsidR="005A29C0" w14:paraId="63294207" w14:textId="77777777" w:rsidTr="00A8685C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2FF25F1" w14:textId="77777777" w:rsidR="00770743" w:rsidRDefault="002D3E2F">
            <w:pPr>
              <w:spacing w:after="60" w:line="240" w:lineRule="auto" w:before="60"/>
              <w:ind w:left="108" w:right="108"/>
            </w:pPr>
            <w:r>
              <w:rPr>
                <w:b/>
                <w:color w:val="000000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215F616C" w14:textId="77777777" w:rsidR="00770743" w:rsidRDefault="002D3E2F">
            <w:pPr>
              <w:spacing w:after="60" w:line="240" w:lineRule="auto" w:before="60"/>
              <w:ind w:left="108" w:right="108"/>
              <w:jc w:val="both"/>
            </w:pPr>
            <w:r>
              <w:rPr>
                <w:color w:val="000000"/>
              </w:rPr>
              <w:t>Učiti kako učiti: uku B.2.4., uku C.3.3.; Hrvatski jezik: OŠ HJ A.6.1., OŠ HJ A.6.2.; Likovna kultura: OŠ LK A.6.2.; Osobni i socijalni razvoj: osr A.3.1.</w:t>
            </w:r>
          </w:p>
        </w:tc>
      </w:tr>
    </w:tbl>
    <w:p w14:paraId="40D6DF8F" w14:textId="77777777" w:rsidR="00770743" w:rsidRDefault="002D3E2F">
      <w:pPr>
        <w:spacing w:before="60" w:after="40" w:line="240" w:lineRule="auto"/>
      </w:pPr>
      <w:r>
        <w:rPr>
          <w:b/>
          <w:color w:val="C96A00"/>
          <w:sz w:val="26"/>
        </w:rPr>
        <w:t>Vrednovanje:</w:t>
      </w:r>
    </w:p>
    <w:p w14:paraId="0E4B42B3" w14:textId="77777777" w:rsidR="00770743" w:rsidRDefault="002D3E2F">
      <w:pPr>
        <w:spacing w:after="0" w:line="240" w:lineRule="auto"/>
        <w:jc w:val="both"/>
      </w:pPr>
      <w:r>
        <w:rPr>
          <w:b/>
          <w:color w:val="000000"/>
        </w:rPr>
        <w:t>Vrednovanje za učenje:</w:t>
      </w:r>
      <w:r>
        <w:rPr>
          <w:color w:val="000000"/>
        </w:rPr>
        <w:t xml:space="preserve"> praćenje razvrstavanja sedam sakramenata, povezivanja vidljivih znakova i Božjih darova, razumijevanja kršćanske inicijacije, rješavanja radnoga listića i formativne provjere.</w:t>
      </w:r>
    </w:p>
    <w:p w14:paraId="784A8705" w14:textId="77777777" w:rsidR="00770743" w:rsidRDefault="002D3E2F">
      <w:pPr>
        <w:spacing w:after="0" w:line="240" w:lineRule="auto"/>
        <w:jc w:val="both"/>
      </w:pPr>
      <w:r>
        <w:rPr>
          <w:b/>
          <w:color w:val="000000"/>
        </w:rPr>
        <w:t>Vrednovanje kao učenje:</w:t>
      </w:r>
      <w:r>
        <w:rPr>
          <w:color w:val="000000"/>
        </w:rPr>
        <w:t xml:space="preserve"> samoprocjena učenika može li povezati sedam sakramenata s trima skupinama, glavnim znakovima i njihovim značenjem.</w:t>
      </w:r>
    </w:p>
    <w:p w14:paraId="5E2ABB48" w14:textId="77777777" w:rsidR="00770743" w:rsidRDefault="002D3E2F">
      <w:pPr>
        <w:spacing w:after="0" w:line="240" w:lineRule="auto"/>
        <w:jc w:val="both"/>
      </w:pPr>
      <w:r>
        <w:rPr>
          <w:b/>
          <w:color w:val="000000"/>
        </w:rPr>
        <w:t>Vrednovanje naučenoga:</w:t>
      </w:r>
      <w:r>
        <w:rPr>
          <w:color w:val="000000"/>
        </w:rPr>
        <w:t xml:space="preserve"> radni listić i kviz služe ponavljanju i formativnoj provjeri; formalno brojčano vrednovanje </w:t>
      </w:r>
      <w:r w:rsidR="00CC5D28">
        <w:rPr>
          <w:color w:val="000000"/>
        </w:rPr>
        <w:t>prema izboru vjeroučitelja</w:t>
      </w:r>
      <w:r>
        <w:rPr>
          <w:color w:val="000000"/>
        </w:rPr>
        <w:t>.</w:t>
      </w:r>
    </w:p>
    <w:p w14:paraId="285FABB9" w14:textId="77777777" w:rsidR="00770743" w:rsidRDefault="002D3E2F">
      <w:pPr>
        <w:pageBreakBefore/>
        <w:spacing w:before="120" w:line="240" w:lineRule="auto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770743" w14:paraId="666ABA01" w14:textId="77777777" w:rsidTr="000B10F0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BA7A1" w14:textId="7F429CBA" w:rsidR="00770743" w:rsidRDefault="000B10F0" w:rsidP="000B10F0">
            <w:pPr>
              <w:spacing w:after="0" w:line="240" w:lineRule="auto"/>
            </w:pPr>
            <w:r w:rsidRPr="000B10F0">
              <w:rPr>
                <w:rFonts w:eastAsia="Calibri" w:cs="Calibri"/>
                <w:b/>
                <w:color w:val="FFFFFF"/>
                <w:sz w:val="32"/>
              </w:rPr>
              <w:t xml:space="preserve">I. UVODNI DIO – DOŽIVI </w:t>
            </w:r>
            <w:r w:rsidRPr="000B10F0">
              <w:rPr>
                <w:rFonts w:eastAsia="Calibri" w:cs="Calibri"/>
                <w:color w:val="FFFFFF"/>
                <w:sz w:val="20"/>
              </w:rPr>
              <w:t>(približno 7–10 minuta)</w:t>
            </w:r>
          </w:p>
        </w:tc>
      </w:tr>
    </w:tbl>
    <w:p w14:paraId="276EB592" w14:textId="77777777" w:rsidR="00770743" w:rsidRDefault="002D3E2F">
      <w:pPr>
        <w:spacing w:before="60" w:after="40" w:line="240" w:lineRule="auto"/>
      </w:pPr>
      <w:r>
        <w:rPr>
          <w:b/>
          <w:color w:val="C96A00"/>
          <w:sz w:val="26"/>
        </w:rPr>
        <w:t>Uvodna molitva:</w:t>
      </w:r>
    </w:p>
    <w:p w14:paraId="5D386985" w14:textId="77777777" w:rsidR="00770743" w:rsidRDefault="002D3E2F">
      <w:pPr>
        <w:spacing w:after="0" w:line="240" w:lineRule="auto"/>
      </w:pPr>
      <w:r>
        <w:rPr>
          <w:color w:val="000000"/>
        </w:rPr>
        <w:t>Oče naš…</w:t>
      </w:r>
    </w:p>
    <w:p w14:paraId="5834F818" w14:textId="77777777" w:rsidR="00770743" w:rsidRDefault="002D3E2F">
      <w:pPr>
        <w:spacing w:after="0" w:line="240" w:lineRule="auto"/>
      </w:pPr>
      <w:r>
        <w:rPr>
          <w:color w:val="000000"/>
        </w:rPr>
        <w:t>ili:</w:t>
      </w:r>
    </w:p>
    <w:p w14:paraId="031E9653" w14:textId="77777777" w:rsidR="00770743" w:rsidRDefault="002D3E2F">
      <w:pPr>
        <w:spacing w:after="0" w:line="240" w:lineRule="auto"/>
        <w:jc w:val="both"/>
        <w:rPr>
          <w:rFonts w:eastAsia="Calibri" w:cs="Calibri"/>
          <w:color w:val="000000"/>
          <w:sz w:val="48"/>
        </w:rPr>
      </w:pPr>
      <w:r>
        <w:rPr>
          <w:color w:val="000000"/>
          <w:sz w:val="48"/>
        </w:rPr>
        <w:t>Gospodine Isuse, hvala Ti što nam u sakramentima ostaješ blizu i pratiš naš život. Pomozi nam povezati ono što smo učili, prepoznati Tvoje darove u vidljivim znakovima i razumjeti da nas svaki sakrament poziva na vjeru, zahvalnost i život u zajednici Crkve. Amen.</w:t>
      </w:r>
    </w:p>
    <w:p w14:paraId="4779AD51" w14:textId="77777777" w:rsidR="004A4A43" w:rsidRDefault="004A4A43">
      <w:pPr>
        <w:spacing w:after="0" w:line="240" w:lineRule="auto"/>
        <w:jc w:val="both"/>
      </w:pPr>
    </w:p>
    <w:tbl>
      <w:tblPr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770743" w14:paraId="2FAFEF3B" w14:textId="77777777">
        <w:trPr>
          <w:cantSplit/>
        </w:trPr>
        <w:tc>
          <w:tcPr>
            <w:tcW w:w="10681" w:type="dxa"/>
            <w:shd w:val="clear" w:color="auto" w:fill="EAF4E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1FADAFD" w14:textId="06986817" w:rsidR="00770743" w:rsidRDefault="000960A5" w:rsidP="000960A5">
            <w:pPr>
              <w:spacing w:after="0" w:line="240" w:lineRule="auto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 w:rsidR="002D3E2F">
              <w:rPr>
                <w:color w:val="000000"/>
                <w:sz w:val="21"/>
              </w:rPr>
              <w:t>Učenici će u kratkoj tišini izgovoriti: „Isuse, pomozi mi prepoznati Tvoju blizinu u sakramentima.“</w:t>
            </w:r>
          </w:p>
        </w:tc>
      </w:tr>
    </w:tbl>
    <w:p w14:paraId="0B7983AD" w14:textId="77777777" w:rsidR="00770743" w:rsidRDefault="002D3E2F">
      <w:pPr>
        <w:spacing w:before="60" w:after="40" w:line="240" w:lineRule="auto"/>
      </w:pPr>
      <w:r>
        <w:rPr>
          <w:b/>
          <w:color w:val="C96A00"/>
          <w:sz w:val="26"/>
        </w:rPr>
        <w:t>Povezivanje s prethodnim satom / pregled domaće zadaće:</w:t>
      </w:r>
    </w:p>
    <w:p w14:paraId="4FBD4423" w14:textId="77777777" w:rsidR="004A4A43" w:rsidRDefault="004A4A43" w:rsidP="004A4A43">
      <w:pPr>
        <w:spacing w:after="0" w:line="240" w:lineRule="auto"/>
      </w:pPr>
      <w:r>
        <w:rPr>
          <w:color w:val="000000"/>
        </w:rPr>
        <w:t>Učenici daju vjeroučitelju na uvid domaću zadaću od prošlog susreta:</w:t>
      </w:r>
    </w:p>
    <w:p w14:paraId="2AEBC6B6" w14:textId="77777777" w:rsidR="00770743" w:rsidRDefault="004A4A43" w:rsidP="004A4A43">
      <w:pPr>
        <w:spacing w:after="0" w:line="240" w:lineRule="auto"/>
        <w:jc w:val="both"/>
        <w:rPr>
          <w:i/>
          <w:color w:val="000000"/>
        </w:rPr>
      </w:pPr>
      <w:r>
        <w:rPr>
          <w:i/>
          <w:color w:val="000000"/>
        </w:rPr>
        <w:t>„Učenici će riješiti, ili dovršiti rješavanje RB, str. 102–103.“</w:t>
      </w:r>
    </w:p>
    <w:p w14:paraId="3232FF59" w14:textId="77777777" w:rsidR="00CC5D28" w:rsidRDefault="00CC5D28" w:rsidP="00CC5D28">
      <w:pPr>
        <w:spacing w:after="0"/>
      </w:pPr>
      <w:r>
        <w:t>Ili:</w:t>
      </w:r>
    </w:p>
    <w:p w14:paraId="697ABAE4" w14:textId="77777777" w:rsidR="00CC5D28" w:rsidRPr="00CC5D28" w:rsidRDefault="00CC5D28" w:rsidP="00CC5D28">
      <w:pPr>
        <w:spacing w:after="0" w:line="240" w:lineRule="auto"/>
        <w:jc w:val="both"/>
        <w:rPr>
          <w:i/>
          <w:iCs/>
        </w:rPr>
      </w:pPr>
      <w:r>
        <w:rPr>
          <w:i/>
          <w:color w:val="000000"/>
        </w:rPr>
        <w:t>„</w:t>
      </w:r>
      <w:r w:rsidRPr="00CC5D28">
        <w:rPr>
          <w:i/>
          <w:iCs/>
        </w:rPr>
        <w:t>Učenici će u bilježnicu nacrtati sedam malih plamenova i u svaki upisati po jedan dar Duha Svetoga, a ispod napisati jednu rečenicu: „Euharistija je…“</w:t>
      </w:r>
      <w:r>
        <w:rPr>
          <w:i/>
          <w:color w:val="000000"/>
        </w:rPr>
        <w:t>“</w:t>
      </w:r>
    </w:p>
    <w:p w14:paraId="2460BA8F" w14:textId="77777777" w:rsidR="00770743" w:rsidRDefault="002D3E2F">
      <w:pPr>
        <w:spacing w:before="60" w:after="40" w:line="240" w:lineRule="auto"/>
      </w:pPr>
      <w:r>
        <w:rPr>
          <w:b/>
          <w:color w:val="C96A00"/>
          <w:sz w:val="26"/>
        </w:rPr>
        <w:t>Motivacija:</w:t>
      </w:r>
    </w:p>
    <w:p w14:paraId="2DE1D1D9" w14:textId="77777777" w:rsidR="00770743" w:rsidRDefault="002D3E2F">
      <w:pPr>
        <w:spacing w:after="0" w:line="240" w:lineRule="auto"/>
        <w:jc w:val="both"/>
      </w:pPr>
      <w:r>
        <w:rPr>
          <w:color w:val="000000"/>
        </w:rPr>
        <w:t>Učenici će 30 sekundi promatrati sedam znakova bez natpisa. Najprije pojedinačno zapisuju što bi svaki znak mogao predstavljati, a zatim u paru pokušavaju otkriti zajednički naslov svih znakova. Tek nakon obrazloženja izgovara se riječ SAKRAMENTI.</w:t>
      </w:r>
    </w:p>
    <w:p w14:paraId="4B3C39C3" w14:textId="77777777" w:rsidR="00770743" w:rsidRDefault="00910CB7">
      <w:pPr>
        <w:spacing w:before="220" w:after="0"/>
        <w:jc w:val="center"/>
      </w:pPr>
      <w:r w:rsidRPr="00910CB7">
        <w:rPr>
          <w:noProof/>
        </w:rPr>
        <w:drawing>
          <wp:inline distT="0" distB="0" distL="0" distR="0" wp14:anchorId="7FE8D487" wp14:editId="2C9DEFC1">
            <wp:extent cx="5187600" cy="3240000"/>
            <wp:effectExtent l="0" t="0" r="0" b="0"/>
            <wp:docPr id="55636511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365110" name=""/>
                    <pic:cNvPicPr/>
                  </pic:nvPicPr>
                  <pic:blipFill rotWithShape="1">
                    <a:blip r:embed="rId6"/>
                    <a:srcRect t="2528" b="3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6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80D610" w14:textId="77777777" w:rsidR="002F0BE5" w:rsidRDefault="002F0BE5">
      <w:pPr>
        <w:spacing w:after="0" w:line="240" w:lineRule="auto"/>
        <w:rPr>
          <w:rFonts w:eastAsia="Calibri" w:cs="Calibri"/>
          <w:color w:val="000000"/>
        </w:rPr>
      </w:pPr>
    </w:p>
    <w:p w14:paraId="49A1170D" w14:textId="77777777" w:rsidR="00770743" w:rsidRDefault="002D3E2F">
      <w:pPr>
        <w:spacing w:after="0" w:line="240" w:lineRule="auto"/>
      </w:pPr>
      <w:r>
        <w:rPr>
          <w:color w:val="000000"/>
        </w:rPr>
        <w:lastRenderedPageBreak/>
        <w:t>Razgovor:</w:t>
      </w:r>
    </w:p>
    <w:p w14:paraId="43FE3580" w14:textId="77777777" w:rsidR="00770743" w:rsidRDefault="002D3E2F" w:rsidP="00B50585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Koje ste znakove najlakše povezali sa sakramentima?</w:t>
      </w:r>
      <w:r>
        <w:rPr>
          <w:color w:val="6B6B6B"/>
          <w:sz w:val="18"/>
        </w:rPr>
        <w:t xml:space="preserve"> (Primjerice: voda, ulje, kruh i vino, prstenje, polaganje ruku.)</w:t>
      </w:r>
    </w:p>
    <w:p w14:paraId="0A5738EF" w14:textId="77777777" w:rsidR="00770743" w:rsidRDefault="002D3E2F" w:rsidP="00B50585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Što je zajedničko svim tim različitim znakovima?</w:t>
      </w:r>
      <w:r>
        <w:rPr>
          <w:color w:val="6B6B6B"/>
          <w:sz w:val="18"/>
        </w:rPr>
        <w:t xml:space="preserve"> (Po njima Crkva slavi sakramente i Bog daruje svoju milost.)</w:t>
      </w:r>
    </w:p>
    <w:p w14:paraId="4F2FDC99" w14:textId="77777777" w:rsidR="00770743" w:rsidRDefault="002D3E2F" w:rsidP="00B50585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Zašto jedan znak nije dovoljan za svih sedam sakramenata?</w:t>
      </w:r>
      <w:r>
        <w:rPr>
          <w:color w:val="6B6B6B"/>
          <w:sz w:val="18"/>
        </w:rPr>
        <w:t xml:space="preserve"> (Sakramenti prate različite trenutke i potrebe kršćanskoga života.)</w:t>
      </w:r>
    </w:p>
    <w:p w14:paraId="7A2EC720" w14:textId="77777777" w:rsidR="00B50585" w:rsidRDefault="00B50585">
      <w:pPr>
        <w:spacing w:after="0" w:line="240" w:lineRule="auto"/>
        <w:rPr>
          <w:color w:val="000000"/>
        </w:rPr>
      </w:pPr>
    </w:p>
    <w:p w14:paraId="6F9A05E4" w14:textId="77777777" w:rsidR="00B50585" w:rsidRDefault="00B50585" w:rsidP="00B50585">
      <w:pPr>
        <w:spacing w:after="20" w:line="240" w:lineRule="auto"/>
      </w:pPr>
      <w:r>
        <w:rPr>
          <w:color w:val="000000"/>
        </w:rPr>
        <w:t>Ili:</w:t>
      </w:r>
    </w:p>
    <w:p w14:paraId="02E0F1FE" w14:textId="77777777" w:rsidR="00B50585" w:rsidRDefault="00B50585" w:rsidP="00B50585">
      <w:pPr>
        <w:spacing w:after="20" w:line="240" w:lineRule="auto"/>
      </w:pPr>
      <w:r>
        <w:rPr>
          <w:color w:val="000000"/>
        </w:rPr>
        <w:t>Učenici će riješiti igru asocijacije (Prilog 54</w:t>
      </w:r>
      <w:r w:rsidR="00CC5D28">
        <w:rPr>
          <w:color w:val="000000"/>
        </w:rPr>
        <w:t>a</w:t>
      </w:r>
      <w:r>
        <w:rPr>
          <w:color w:val="000000"/>
        </w:rPr>
        <w:t>).</w:t>
      </w:r>
    </w:p>
    <w:p w14:paraId="0AB061FC" w14:textId="77777777" w:rsidR="00B50585" w:rsidRDefault="00B50585" w:rsidP="00B50585">
      <w:pPr>
        <w:spacing w:after="20" w:line="240" w:lineRule="auto"/>
      </w:pPr>
    </w:p>
    <w:p w14:paraId="2BABC9AE" w14:textId="77777777" w:rsidR="00CC5D28" w:rsidRDefault="00CC5D28" w:rsidP="00CC5D28">
      <w:pPr>
        <w:spacing w:after="0"/>
        <w:jc w:val="both"/>
      </w:pPr>
      <w:hyperlink r:id="rId7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7864ED78" w14:textId="77777777" w:rsidR="00770743" w:rsidRDefault="00770743">
      <w:pPr>
        <w:spacing w:after="0" w:line="240" w:lineRule="auto"/>
        <w:jc w:val="both"/>
      </w:pPr>
    </w:p>
    <w:p w14:paraId="52F6FA4F" w14:textId="77777777" w:rsidR="00770743" w:rsidRDefault="002D3E2F">
      <w:pPr>
        <w:spacing w:before="60" w:after="40" w:line="240" w:lineRule="auto"/>
      </w:pPr>
      <w:r>
        <w:rPr>
          <w:b/>
          <w:color w:val="C96A00"/>
          <w:sz w:val="26"/>
        </w:rPr>
        <w:t>Najava teme i središnjega pitanja:</w:t>
      </w:r>
    </w:p>
    <w:p w14:paraId="67ED8589" w14:textId="77777777" w:rsidR="00770743" w:rsidRDefault="002D3E2F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Danas ponavljamo nastavnu cjelinu „Sakramenti – Isus među nama“. Povezat ćemo sedam sakramenata, tri skupine, vidljive znakove i Božju milost te posebno sakramente kršćanske inicijacije. Istraživat ćemo: Kako sakramenti po vidljivim znakovima prate kršćaninov život, daruju Božju milost i povezuju nas s Kristom i Crkvom?</w:t>
      </w:r>
    </w:p>
    <w:p w14:paraId="1E28B4A2" w14:textId="77777777" w:rsidR="00B50585" w:rsidRDefault="00B50585">
      <w:pPr>
        <w:spacing w:after="0" w:line="240" w:lineRule="auto"/>
        <w:jc w:val="both"/>
        <w:rPr>
          <w:color w:val="000000"/>
        </w:rPr>
      </w:pPr>
    </w:p>
    <w:p w14:paraId="1AA678DB" w14:textId="77777777" w:rsidR="00B50585" w:rsidRDefault="00B50585">
      <w:pPr>
        <w:spacing w:after="0" w:line="240" w:lineRule="auto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770743" w14:paraId="18230E20" w14:textId="77777777" w:rsidTr="000B10F0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72067" w14:textId="05488BAF" w:rsidR="00770743" w:rsidRDefault="000B10F0" w:rsidP="000B10F0">
            <w:pPr>
              <w:spacing w:after="0" w:line="240" w:lineRule="auto"/>
            </w:pPr>
            <w:r w:rsidRPr="000B10F0">
              <w:rPr>
                <w:rFonts w:eastAsia="Calibri" w:cs="Calibri"/>
                <w:b/>
                <w:color w:val="FFFFFF"/>
                <w:sz w:val="32"/>
              </w:rPr>
              <w:t xml:space="preserve">II. SREDIŠNJI DIO – OTKRIJ I POVEŽI </w:t>
            </w:r>
            <w:r w:rsidRPr="000B10F0">
              <w:rPr>
                <w:rFonts w:eastAsia="Calibri" w:cs="Calibri"/>
                <w:color w:val="FFFFFF"/>
                <w:sz w:val="20"/>
              </w:rPr>
              <w:t>(približno 27–30 minuta)</w:t>
            </w:r>
          </w:p>
        </w:tc>
      </w:tr>
    </w:tbl>
    <w:p w14:paraId="13E19B19" w14:textId="77777777" w:rsidR="00A67A52" w:rsidRDefault="00A67A52">
      <w:pPr>
        <w:spacing w:after="0" w:line="220" w:lineRule="exact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681"/>
      </w:tblGrid>
      <w:tr w:rsidR="00A67A52" w14:paraId="336DE78B" w14:textId="77777777">
        <w:trPr>
          <w:cantSplit/>
        </w:trPr>
        <w:tc>
          <w:tcPr>
            <w:tcW w:w="10681" w:type="dxa"/>
            <w:shd w:val="clear" w:color="auto" w:fill="EAF2F8"/>
          </w:tcPr>
          <w:p w14:paraId="5107CDC5" w14:textId="77777777" w:rsidR="00A67A52" w:rsidRDefault="0023276F">
            <w:pPr>
              <w:jc w:val="both"/>
            </w:pPr>
            <w:r>
              <w:rPr>
                <w:b/>
                <w:color w:val="C96A00"/>
                <w:sz w:val="21"/>
              </w:rPr>
              <w:t>Napomena o izboru aktivnosti:</w:t>
            </w:r>
            <w:r>
              <w:rPr>
                <w:color w:val="000000"/>
                <w:sz w:val="21"/>
              </w:rPr>
              <w:t xml:space="preserve"> 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1A588555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(rad u skupinama, rad u paru i zajednička provjera, 15 minuta)</w:t>
      </w:r>
    </w:p>
    <w:p w14:paraId="50FFCC71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Rad u skupinama. Razred se dije</w:t>
      </w:r>
      <w:r>
        <w:rPr>
          <w:color w:val="000000"/>
        </w:rPr>
        <w:t>li u pet skupina, a svaka dobiva jednu od pet obrađenih tema cjeline. U prva tri minuta bez bilježaka ispunjava svoj redak: izdvaja ključnu ideju, dva važna pojma i jednu vezu s idućom temom. Zatim se skupine rotiraju i dopunjuju samo ono što nedostaje. Na kraju učenici uz udžbenik i prethodno obrađene sadržaje zajednički provjeravaju svih pet redaka. Tako se cijela cjelina ponavlja kao slijed: znakovi u svakodnevnome životu → sakramenti kao Kristova prisutnost → sedam sakramenata → inicijacija i krštenje →</w:t>
      </w:r>
      <w:r>
        <w:rPr>
          <w:color w:val="000000"/>
        </w:rPr>
        <w:t xml:space="preserve"> potvrda i euharistija.</w:t>
      </w:r>
    </w:p>
    <w:p w14:paraId="0052FE98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 xml:space="preserve">Rješenje: 1. Znakovi u svakodnevnom životu – znak nešto predstavlja i prenosi poruku; primjeri mogu biti prometni znak, srce, prsten ili zvono. 2. Sakramenti – Kristova prisutnost – u sakramentalnome slavlju vidljivi znak upućuje na nevidljivi Božji dar; Krist djeluje i daruje milost. 3. Sedam svetih sakramenata – sedam sakramenata raspoređujemo u tri skupine: inicijacija, ozdravljenje i sakramenti u službi zajednice. 4. Sakramenti kršćanske inicijacije; Krštenje – krštenje, potvrda </w:t>
      </w:r>
      <w:r>
        <w:rPr>
          <w:i/>
          <w:color w:val="6B6B6B"/>
          <w:sz w:val="20"/>
        </w:rPr>
        <w:t>i euharistija uvode u kršćanski život; krštenje je prvi i osnovni sakrament, povezan s vodom, novim životom i pripadnošću Crkvi. 5. Potvrda i Euharistija – potvrda utiskuje neizbrisiv pečat i osnažuje darovima Duha Svetoga; euharistija je vrhunac inicijacije i središte kršćanskoga života, ustanovljena na Posljednjoj večeri.</w:t>
      </w:r>
    </w:p>
    <w:p w14:paraId="0AFDC425" w14:textId="77777777" w:rsidR="00A67A52" w:rsidRDefault="0023276F">
      <w:pPr>
        <w:keepNext/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2547"/>
        <w:gridCol w:w="2410"/>
        <w:gridCol w:w="14"/>
        <w:gridCol w:w="2806"/>
        <w:gridCol w:w="44"/>
        <w:gridCol w:w="2850"/>
      </w:tblGrid>
      <w:tr w:rsidR="00A67A52" w14:paraId="109E4CB1" w14:textId="77777777" w:rsidTr="00F54310">
        <w:trPr>
          <w:cantSplit/>
        </w:trPr>
        <w:tc>
          <w:tcPr>
            <w:tcW w:w="2547" w:type="dxa"/>
            <w:shd w:val="clear" w:color="auto" w:fill="4472C4"/>
            <w:vAlign w:val="center"/>
          </w:tcPr>
          <w:p w14:paraId="445A7863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TEMA</w:t>
            </w:r>
          </w:p>
        </w:tc>
        <w:tc>
          <w:tcPr>
            <w:tcW w:w="2424" w:type="dxa"/>
            <w:gridSpan w:val="2"/>
            <w:shd w:val="clear" w:color="auto" w:fill="70AD47"/>
            <w:vAlign w:val="center"/>
          </w:tcPr>
          <w:p w14:paraId="5DC957FA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KLJUČNA IDEJA</w:t>
            </w:r>
          </w:p>
        </w:tc>
        <w:tc>
          <w:tcPr>
            <w:tcW w:w="2850" w:type="dxa"/>
            <w:gridSpan w:val="2"/>
            <w:shd w:val="clear" w:color="auto" w:fill="ED7D31"/>
            <w:vAlign w:val="center"/>
          </w:tcPr>
          <w:p w14:paraId="10410391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2 VAŽNA POJMA</w:t>
            </w:r>
          </w:p>
        </w:tc>
        <w:tc>
          <w:tcPr>
            <w:tcW w:w="2850" w:type="dxa"/>
            <w:shd w:val="clear" w:color="auto" w:fill="8064A2"/>
            <w:vAlign w:val="center"/>
          </w:tcPr>
          <w:p w14:paraId="29327AD0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VEZA S IDUĆOM TEMOM</w:t>
            </w:r>
          </w:p>
        </w:tc>
      </w:tr>
      <w:tr w:rsidR="00F54310" w14:paraId="260523BE" w14:textId="77777777" w:rsidTr="00F54310">
        <w:trPr>
          <w:cantSplit/>
        </w:trPr>
        <w:tc>
          <w:tcPr>
            <w:tcW w:w="2547" w:type="dxa"/>
            <w:shd w:val="clear" w:color="auto" w:fill="FFFFFF"/>
            <w:vAlign w:val="center"/>
          </w:tcPr>
          <w:p w14:paraId="23F0CE96" w14:textId="77777777" w:rsidR="00F54310" w:rsidRPr="00F54310" w:rsidRDefault="00F54310" w:rsidP="00F54310">
            <w:pPr>
              <w:spacing w:after="0"/>
              <w:rPr>
                <w:sz w:val="36"/>
                <w:szCs w:val="36"/>
              </w:rPr>
            </w:pPr>
            <w:r w:rsidRPr="00F54310">
              <w:rPr>
                <w:color w:val="000000"/>
                <w:sz w:val="36"/>
                <w:szCs w:val="36"/>
              </w:rPr>
              <w:t>Znakovi u svakodnevnom životu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8321161" w14:textId="7A1B6E71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  <w:tc>
          <w:tcPr>
            <w:tcW w:w="2820" w:type="dxa"/>
            <w:gridSpan w:val="2"/>
            <w:shd w:val="clear" w:color="auto" w:fill="FFFFFF"/>
            <w:vAlign w:val="center"/>
          </w:tcPr>
          <w:p w14:paraId="63D19B9D" w14:textId="5DD180B1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</w:t>
            </w:r>
          </w:p>
        </w:tc>
        <w:tc>
          <w:tcPr>
            <w:tcW w:w="2894" w:type="dxa"/>
            <w:gridSpan w:val="2"/>
            <w:shd w:val="clear" w:color="auto" w:fill="FFFFFF"/>
            <w:vAlign w:val="center"/>
          </w:tcPr>
          <w:p w14:paraId="7B4BCD05" w14:textId="13242392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F54310" w14:paraId="21A60893" w14:textId="77777777" w:rsidTr="00F54310">
        <w:trPr>
          <w:cantSplit/>
        </w:trPr>
        <w:tc>
          <w:tcPr>
            <w:tcW w:w="2547" w:type="dxa"/>
            <w:shd w:val="clear" w:color="auto" w:fill="F5F5F5"/>
            <w:vAlign w:val="center"/>
          </w:tcPr>
          <w:p w14:paraId="2E38EB4B" w14:textId="77777777" w:rsidR="00F54310" w:rsidRDefault="00F54310" w:rsidP="00F54310">
            <w:pPr>
              <w:spacing w:after="0"/>
            </w:pPr>
            <w:r>
              <w:rPr>
                <w:color w:val="000000"/>
                <w:sz w:val="36"/>
              </w:rPr>
              <w:t>Sakramenti – Kristova prisutnost</w:t>
            </w:r>
          </w:p>
        </w:tc>
        <w:tc>
          <w:tcPr>
            <w:tcW w:w="2410" w:type="dxa"/>
            <w:shd w:val="clear" w:color="auto" w:fill="F5F5F5"/>
            <w:vAlign w:val="center"/>
          </w:tcPr>
          <w:p w14:paraId="58A769B9" w14:textId="703E2CC2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  <w:tc>
          <w:tcPr>
            <w:tcW w:w="2820" w:type="dxa"/>
            <w:gridSpan w:val="2"/>
            <w:shd w:val="clear" w:color="auto" w:fill="F5F5F5"/>
            <w:vAlign w:val="center"/>
          </w:tcPr>
          <w:p w14:paraId="298FB101" w14:textId="6E472C40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</w:t>
            </w:r>
          </w:p>
        </w:tc>
        <w:tc>
          <w:tcPr>
            <w:tcW w:w="2894" w:type="dxa"/>
            <w:gridSpan w:val="2"/>
            <w:shd w:val="clear" w:color="auto" w:fill="F5F5F5"/>
            <w:vAlign w:val="center"/>
          </w:tcPr>
          <w:p w14:paraId="08864231" w14:textId="6B15762A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F54310" w14:paraId="6D0AE582" w14:textId="77777777" w:rsidTr="00F54310">
        <w:trPr>
          <w:cantSplit/>
        </w:trPr>
        <w:tc>
          <w:tcPr>
            <w:tcW w:w="2547" w:type="dxa"/>
            <w:shd w:val="clear" w:color="auto" w:fill="FFFFFF"/>
            <w:vAlign w:val="center"/>
          </w:tcPr>
          <w:p w14:paraId="79A3C0C5" w14:textId="77777777" w:rsidR="00F54310" w:rsidRDefault="00F54310" w:rsidP="00F54310">
            <w:pPr>
              <w:spacing w:after="0"/>
            </w:pPr>
            <w:r>
              <w:rPr>
                <w:color w:val="000000"/>
                <w:sz w:val="36"/>
              </w:rPr>
              <w:t>Sedam svetih sakramenata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A274FD0" w14:textId="1217AA2B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  <w:tc>
          <w:tcPr>
            <w:tcW w:w="2820" w:type="dxa"/>
            <w:gridSpan w:val="2"/>
            <w:shd w:val="clear" w:color="auto" w:fill="FFFFFF"/>
            <w:vAlign w:val="center"/>
          </w:tcPr>
          <w:p w14:paraId="712D96FB" w14:textId="424B789D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</w:t>
            </w:r>
          </w:p>
        </w:tc>
        <w:tc>
          <w:tcPr>
            <w:tcW w:w="2894" w:type="dxa"/>
            <w:gridSpan w:val="2"/>
            <w:shd w:val="clear" w:color="auto" w:fill="FFFFFF"/>
            <w:vAlign w:val="center"/>
          </w:tcPr>
          <w:p w14:paraId="7D0612C4" w14:textId="43EFA8FA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F54310" w14:paraId="35B5FABA" w14:textId="77777777" w:rsidTr="00F54310">
        <w:trPr>
          <w:cantSplit/>
        </w:trPr>
        <w:tc>
          <w:tcPr>
            <w:tcW w:w="2547" w:type="dxa"/>
            <w:shd w:val="clear" w:color="auto" w:fill="F5F5F5"/>
            <w:vAlign w:val="center"/>
          </w:tcPr>
          <w:p w14:paraId="56139340" w14:textId="77777777" w:rsidR="00F54310" w:rsidRDefault="00F54310" w:rsidP="00F54310">
            <w:pPr>
              <w:spacing w:after="0"/>
            </w:pPr>
            <w:r>
              <w:rPr>
                <w:color w:val="000000"/>
                <w:sz w:val="36"/>
              </w:rPr>
              <w:t>Inicijacija; Krštenje</w:t>
            </w:r>
          </w:p>
        </w:tc>
        <w:tc>
          <w:tcPr>
            <w:tcW w:w="2410" w:type="dxa"/>
            <w:shd w:val="clear" w:color="auto" w:fill="F5F5F5"/>
            <w:vAlign w:val="center"/>
          </w:tcPr>
          <w:p w14:paraId="4804F529" w14:textId="4B23A10E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  <w:tc>
          <w:tcPr>
            <w:tcW w:w="2820" w:type="dxa"/>
            <w:gridSpan w:val="2"/>
            <w:shd w:val="clear" w:color="auto" w:fill="F5F5F5"/>
            <w:vAlign w:val="center"/>
          </w:tcPr>
          <w:p w14:paraId="013E09DA" w14:textId="2B6D1050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</w:t>
            </w:r>
          </w:p>
        </w:tc>
        <w:tc>
          <w:tcPr>
            <w:tcW w:w="2894" w:type="dxa"/>
            <w:gridSpan w:val="2"/>
            <w:shd w:val="clear" w:color="auto" w:fill="F5F5F5"/>
            <w:vAlign w:val="center"/>
          </w:tcPr>
          <w:p w14:paraId="440CAF83" w14:textId="12497F87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F54310" w14:paraId="1B5613E8" w14:textId="77777777" w:rsidTr="00F54310">
        <w:trPr>
          <w:cantSplit/>
        </w:trPr>
        <w:tc>
          <w:tcPr>
            <w:tcW w:w="2547" w:type="dxa"/>
            <w:shd w:val="clear" w:color="auto" w:fill="FFFFFF"/>
            <w:vAlign w:val="center"/>
          </w:tcPr>
          <w:p w14:paraId="2160711D" w14:textId="77777777" w:rsidR="00F54310" w:rsidRDefault="00F54310" w:rsidP="00F54310">
            <w:pPr>
              <w:spacing w:after="0"/>
            </w:pPr>
            <w:r>
              <w:rPr>
                <w:color w:val="000000"/>
                <w:sz w:val="36"/>
              </w:rPr>
              <w:t>Potvrda i Euharistija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BE01A37" w14:textId="15A26EC7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  <w:tc>
          <w:tcPr>
            <w:tcW w:w="2820" w:type="dxa"/>
            <w:gridSpan w:val="2"/>
            <w:shd w:val="clear" w:color="auto" w:fill="FFFFFF"/>
            <w:vAlign w:val="center"/>
          </w:tcPr>
          <w:p w14:paraId="2F5A57B2" w14:textId="30D518CE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</w:t>
            </w:r>
          </w:p>
        </w:tc>
        <w:tc>
          <w:tcPr>
            <w:tcW w:w="2894" w:type="dxa"/>
            <w:gridSpan w:val="2"/>
            <w:shd w:val="clear" w:color="auto" w:fill="FFFFFF"/>
            <w:vAlign w:val="center"/>
          </w:tcPr>
          <w:p w14:paraId="37E3057B" w14:textId="390E0B0D" w:rsidR="00F54310" w:rsidRDefault="00F54310" w:rsidP="00F54310">
            <w:pPr>
              <w:spacing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</w:tbl>
    <w:p w14:paraId="5046650D" w14:textId="77777777" w:rsidR="00A67A52" w:rsidRDefault="0023276F">
      <w:pPr>
        <w:spacing w:before="220" w:after="0" w:line="240" w:lineRule="auto"/>
      </w:pPr>
      <w:r>
        <w:rPr>
          <w:color w:val="000000"/>
        </w:rPr>
        <w:t>Ili:</w:t>
      </w:r>
    </w:p>
    <w:p w14:paraId="379F7F49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Učenici će usmeno ponoviti pet tema cjeline uz vođena pitanja. Vjeroučitelj ne mora postaviti sva pitanja.</w:t>
      </w:r>
    </w:p>
    <w:p w14:paraId="7CE2EC02" w14:textId="77777777" w:rsidR="00A67A52" w:rsidRDefault="0023276F">
      <w:pPr>
        <w:spacing w:before="220" w:after="0" w:line="240" w:lineRule="auto"/>
      </w:pPr>
      <w:r>
        <w:rPr>
          <w:color w:val="000000"/>
        </w:rPr>
        <w:t>Razgovor:</w:t>
      </w:r>
    </w:p>
    <w:p w14:paraId="2884F66C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Čemu služe znakovi u svakodnevnome životu?</w:t>
      </w:r>
      <w:r>
        <w:rPr>
          <w:color w:val="6B6B6B"/>
          <w:sz w:val="18"/>
        </w:rPr>
        <w:t xml:space="preserve"> (Pomažu prenijeti poruku ili značenje.)</w:t>
      </w:r>
    </w:p>
    <w:p w14:paraId="0FEE6414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Po čemu se sakramentalni znak razlikuje od običnoga podsjetnika?</w:t>
      </w:r>
      <w:r>
        <w:rPr>
          <w:color w:val="6B6B6B"/>
          <w:sz w:val="18"/>
        </w:rPr>
        <w:t xml:space="preserve"> (U sakramentalnome slavlju Krist djeluje i daruje milost.)</w:t>
      </w:r>
    </w:p>
    <w:p w14:paraId="47821ABF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Koliko sakramenata slavi Katolička Crkva?</w:t>
      </w:r>
      <w:r>
        <w:rPr>
          <w:color w:val="6B6B6B"/>
          <w:sz w:val="18"/>
        </w:rPr>
        <w:t xml:space="preserve"> (Sedam.)</w:t>
      </w:r>
    </w:p>
    <w:p w14:paraId="6548F62A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Koje su tri skupine sakramenata?</w:t>
      </w:r>
      <w:r>
        <w:rPr>
          <w:color w:val="6B6B6B"/>
          <w:sz w:val="18"/>
        </w:rPr>
        <w:t xml:space="preserve"> (Inicijacija, ozdravljenje i sakramenti u službi zajednice.)</w:t>
      </w:r>
    </w:p>
    <w:p w14:paraId="3B188EDC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Koja tri sakramenta čine kršćansku inicijaciju?</w:t>
      </w:r>
      <w:r>
        <w:rPr>
          <w:color w:val="6B6B6B"/>
          <w:sz w:val="18"/>
        </w:rPr>
        <w:t xml:space="preserve"> (Krštenje, potvrda i euharistija.)</w:t>
      </w:r>
    </w:p>
    <w:p w14:paraId="382D7373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Zašto je krštenje prvi i osnovni sakrament?</w:t>
      </w:r>
      <w:r>
        <w:rPr>
          <w:color w:val="6B6B6B"/>
          <w:sz w:val="18"/>
        </w:rPr>
        <w:t xml:space="preserve"> (Po njemu započinje kršćanski život i postajemo članovi Crkve.)</w:t>
      </w:r>
    </w:p>
    <w:p w14:paraId="42B2E156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Što potvrda utiskuje i što u njoj primamo?</w:t>
      </w:r>
      <w:r>
        <w:rPr>
          <w:color w:val="6B6B6B"/>
          <w:sz w:val="18"/>
        </w:rPr>
        <w:t xml:space="preserve"> (Neizbrisiv pečat i sedam darova Duha Svetoga.)</w:t>
      </w:r>
    </w:p>
    <w:p w14:paraId="637B82EC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Kada je ustanovljena euharistija?</w:t>
      </w:r>
      <w:r>
        <w:rPr>
          <w:color w:val="6B6B6B"/>
          <w:sz w:val="18"/>
        </w:rPr>
        <w:t xml:space="preserve"> (Na Posljednjoj večeri.)</w:t>
      </w:r>
    </w:p>
    <w:p w14:paraId="145A7A0B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Što kruh i vino postaju po riječima posvećenja?</w:t>
      </w:r>
      <w:r>
        <w:rPr>
          <w:color w:val="6B6B6B"/>
          <w:sz w:val="18"/>
        </w:rPr>
        <w:t xml:space="preserve"> (Tijelo i Krv Kristova.)</w:t>
      </w:r>
    </w:p>
    <w:p w14:paraId="6E08B775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Kako se svih pet tema povezuje?</w:t>
      </w:r>
      <w:r>
        <w:rPr>
          <w:color w:val="6B6B6B"/>
          <w:sz w:val="18"/>
        </w:rPr>
        <w:t xml:space="preserve"> (Od značenja znaka dolazimo do sakramenata u kojima Krist po vidljivim znakovima prati i jača kršćanski život.)</w:t>
      </w:r>
    </w:p>
    <w:p w14:paraId="5F72FDEF" w14:textId="77777777" w:rsidR="00A67A52" w:rsidRDefault="0023276F">
      <w:pPr>
        <w:spacing w:before="220" w:after="220"/>
        <w:jc w:val="both"/>
      </w:pPr>
      <w:r>
        <w:rPr>
          <w:b/>
          <w:color w:val="548235"/>
          <w:sz w:val="36"/>
        </w:rPr>
        <w:t>Kršćanski naglasak:</w:t>
      </w:r>
      <w:r>
        <w:rPr>
          <w:color w:val="000000"/>
          <w:sz w:val="36"/>
        </w:rPr>
        <w:t xml:space="preserve"> Od običnih znakova koji prenose poruku dolazimo do sakramentalnih znakova u kojima Krist djeluje u Crkvi. Sedam sakramenata prati različite trenutke života, a krštenje, potvrda i euharistija zajedno uvode i jačaju kršćanski život.</w:t>
      </w:r>
    </w:p>
    <w:p w14:paraId="5984B288" w14:textId="77777777" w:rsidR="00A67A52" w:rsidRDefault="0023276F">
      <w:pPr>
        <w:keepNext/>
        <w:spacing w:before="100" w:after="40"/>
        <w:jc w:val="both"/>
        <w:rPr>
          <w:i/>
          <w:color w:val="6B6B6B"/>
          <w:sz w:val="20"/>
        </w:rPr>
      </w:pPr>
      <w:r>
        <w:rPr>
          <w:b/>
          <w:color w:val="C96A00"/>
          <w:sz w:val="26"/>
        </w:rPr>
        <w:t>Aktivnost 2: Radni listić</w:t>
      </w:r>
      <w:r>
        <w:rPr>
          <w:i/>
          <w:color w:val="6B6B6B"/>
          <w:sz w:val="20"/>
        </w:rPr>
        <w:t xml:space="preserve"> (individualni rad uz zajedničku provjeru, 20 minuta)</w:t>
      </w:r>
    </w:p>
    <w:p w14:paraId="560BCD75" w14:textId="3C4B8352" w:rsidR="007A5F31" w:rsidRDefault="007A5F31" w:rsidP="007A5F31">
      <w:pPr>
        <w:spacing w:after="0" w:line="240" w:lineRule="auto"/>
        <w:jc w:val="both"/>
      </w:pPr>
      <w:r>
        <w:rPr>
          <w:color w:val="000000"/>
        </w:rPr>
        <w:t>Učenici će samostalno riješiti priloženi radni listić „54b. – Radni listić“. Nakon rada slijedi zajednička provjera i kratko obrazlaganje odgovora koji su učenicima bili najteži.</w:t>
      </w:r>
    </w:p>
    <w:p w14:paraId="25A684B3" w14:textId="77777777" w:rsidR="00F54310" w:rsidRDefault="00F54310" w:rsidP="00F54310">
      <w:pPr>
        <w:spacing w:after="0"/>
      </w:pPr>
    </w:p>
    <w:p w14:paraId="003D843F" w14:textId="1BA5CF6A" w:rsidR="00F54310" w:rsidRDefault="00F54310" w:rsidP="00F54310">
      <w:pPr>
        <w:textAlignment w:val="center"/>
        <w:rPr>
          <w:b/>
          <w:bCs/>
        </w:rPr>
      </w:pPr>
      <w:hyperlink r:id="rId8" w:history="1">
        <w:r>
          <w:rPr>
            <w:rStyle w:val="Hiperveza"/>
            <w:rFonts w:eastAsia="Times New Roman"/>
            <w:b/>
            <w:bCs/>
            <w:lang w:eastAsia="hr-HR"/>
          </w:rPr>
          <w:t>klikni ovdje - poveznica</w:t>
        </w:r>
        <w:r>
          <w:rPr>
            <w:rStyle w:val="Hiperveza"/>
            <w:b/>
            <w:bCs/>
          </w:rPr>
          <w:t xml:space="preserve"> za PDF</w:t>
        </w:r>
      </w:hyperlink>
    </w:p>
    <w:p w14:paraId="530727B9" w14:textId="77777777" w:rsidR="00F54310" w:rsidRDefault="00F54310" w:rsidP="00F54310">
      <w:pPr>
        <w:textAlignment w:val="center"/>
      </w:pPr>
    </w:p>
    <w:p w14:paraId="548BBEF2" w14:textId="7D734080" w:rsidR="00F54310" w:rsidRDefault="00F54310" w:rsidP="00F54310">
      <w:pPr>
        <w:textAlignment w:val="center"/>
      </w:pPr>
      <w:hyperlink r:id="rId9" w:history="1">
        <w:r>
          <w:rPr>
            <w:rStyle w:val="Hiperveza"/>
            <w:rFonts w:eastAsia="Times New Roman"/>
            <w:b/>
            <w:bCs/>
            <w:lang w:eastAsia="hr-HR"/>
          </w:rPr>
          <w:t>klikni ovdje - poveznica</w:t>
        </w:r>
        <w:r>
          <w:rPr>
            <w:rStyle w:val="Hiperveza"/>
            <w:b/>
            <w:bCs/>
          </w:rPr>
          <w:t xml:space="preserve"> za WORD</w:t>
        </w:r>
      </w:hyperlink>
    </w:p>
    <w:p w14:paraId="102930DE" w14:textId="77777777" w:rsidR="00F54310" w:rsidRDefault="00F54310" w:rsidP="00F54310">
      <w:pPr>
        <w:spacing w:after="0" w:line="240" w:lineRule="auto"/>
        <w:jc w:val="both"/>
      </w:pPr>
    </w:p>
    <w:p w14:paraId="25100176" w14:textId="17447E28" w:rsidR="00A67A52" w:rsidRDefault="00F54310" w:rsidP="00F54310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3: Kviz</w:t>
      </w:r>
      <w:r w:rsidR="0023276F">
        <w:rPr>
          <w:i/>
          <w:color w:val="6B6B6B"/>
          <w:sz w:val="20"/>
        </w:rPr>
        <w:t xml:space="preserve"> (individualni rad / rad u paru / rad u troje – po izboru, 18 minuta)</w:t>
      </w:r>
    </w:p>
    <w:p w14:paraId="7102C449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A8036C">
        <w:rPr>
          <w:rFonts w:asciiTheme="majorHAnsi" w:eastAsia="Times New Roman" w:hAnsiTheme="majorHAnsi" w:cstheme="majorHAnsi"/>
          <w:lang w:eastAsia="hr-HR"/>
        </w:rPr>
        <w:t xml:space="preserve">Učenici će imati kviz u Blooketu, Kahootu ili </w:t>
      </w:r>
      <w:r w:rsidRPr="006A2477">
        <w:rPr>
          <w:rFonts w:asciiTheme="majorHAnsi" w:eastAsia="Times New Roman" w:hAnsiTheme="majorHAnsi" w:cstheme="majorHAnsi"/>
          <w:lang w:eastAsia="hr-HR"/>
        </w:rPr>
        <w:t>Wayground</w:t>
      </w:r>
      <w:r>
        <w:rPr>
          <w:rFonts w:asciiTheme="majorHAnsi" w:eastAsia="Times New Roman" w:hAnsiTheme="majorHAnsi" w:cstheme="majorHAnsi"/>
          <w:lang w:eastAsia="hr-HR"/>
        </w:rPr>
        <w:t>u</w:t>
      </w:r>
      <w:r w:rsidRPr="00A8036C">
        <w:rPr>
          <w:rFonts w:asciiTheme="majorHAnsi" w:eastAsia="Times New Roman" w:hAnsiTheme="majorHAnsi" w:cstheme="majorHAnsi"/>
          <w:lang w:eastAsia="hr-HR"/>
        </w:rPr>
        <w:t xml:space="preserve"> (digitalnu platformu odabire vjeroučitelj. Kviz je istovjetan na svim navedenim platformama!). Najbolji će dobiti odlične ocjene.</w:t>
      </w:r>
    </w:p>
    <w:p w14:paraId="123106AE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7DD9F2E3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A8036C">
        <w:rPr>
          <w:rFonts w:asciiTheme="majorHAnsi" w:eastAsia="Times New Roman" w:hAnsiTheme="majorHAnsi" w:cstheme="majorHAnsi"/>
          <w:b/>
          <w:bCs/>
          <w:lang w:eastAsia="hr-HR"/>
        </w:rPr>
        <w:t>1. Blooket - link za vjeroučitelja:</w:t>
      </w:r>
    </w:p>
    <w:p w14:paraId="2D47D8B7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3851ADD6" w14:textId="79F7B920" w:rsidR="002527D7" w:rsidRDefault="002527D7" w:rsidP="002527D7">
      <w:pPr>
        <w:textAlignment w:val="center"/>
        <w:rPr>
          <w:b/>
          <w:bCs/>
        </w:rPr>
      </w:pPr>
      <w:hyperlink r:id="rId10" w:history="1">
        <w:r>
          <w:rPr>
            <w:rStyle w:val="Hiperveza"/>
            <w:rFonts w:eastAsia="Times New Roman"/>
            <w:b/>
            <w:bCs/>
            <w:lang w:eastAsia="hr-HR"/>
          </w:rPr>
          <w:t>klikni ovdje - poveznica</w:t>
        </w:r>
      </w:hyperlink>
    </w:p>
    <w:p w14:paraId="3086BDEA" w14:textId="77777777" w:rsidR="002527D7" w:rsidRDefault="002527D7" w:rsidP="002527D7">
      <w:pPr>
        <w:spacing w:after="0"/>
        <w:jc w:val="both"/>
        <w:textAlignment w:val="center"/>
        <w:rPr>
          <w:rFonts w:asciiTheme="majorHAnsi" w:hAnsiTheme="majorHAnsi" w:cstheme="majorHAnsi"/>
        </w:rPr>
      </w:pPr>
    </w:p>
    <w:p w14:paraId="3C308550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A8036C">
        <w:rPr>
          <w:rFonts w:asciiTheme="majorHAnsi" w:eastAsia="Times New Roman" w:hAnsiTheme="majorHAnsi" w:cstheme="majorHAnsi"/>
          <w:b/>
          <w:bCs/>
          <w:lang w:eastAsia="hr-HR"/>
        </w:rPr>
        <w:t>Blooket</w:t>
      </w:r>
      <w:r w:rsidRPr="00A8036C">
        <w:rPr>
          <w:rFonts w:asciiTheme="majorHAnsi" w:eastAsia="Times New Roman" w:hAnsiTheme="majorHAnsi" w:cstheme="majorHAnsi"/>
          <w:lang w:eastAsia="hr-HR"/>
        </w:rPr>
        <w:t xml:space="preserve"> je besplatni alat istovjetan kahootu i potrebna je registracija. Blooket je najbolji od tri ponuđene platforme prema autoru ove pripreme.</w:t>
      </w:r>
    </w:p>
    <w:p w14:paraId="2C771698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6FAA9876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A8036C">
        <w:rPr>
          <w:rFonts w:asciiTheme="majorHAnsi" w:eastAsia="Times New Roman" w:hAnsiTheme="majorHAnsi" w:cstheme="majorHAnsi"/>
          <w:lang w:eastAsia="hr-HR"/>
        </w:rPr>
        <w:t xml:space="preserve">Postupak: Registrirati se i prijaviti na </w:t>
      </w:r>
      <w:hyperlink r:id="rId11" w:history="1">
        <w:r w:rsidRPr="00A8036C">
          <w:rPr>
            <w:rStyle w:val="Hiperveza"/>
            <w:rFonts w:asciiTheme="majorHAnsi" w:eastAsia="Times New Roman" w:hAnsiTheme="majorHAnsi" w:cstheme="majorHAnsi"/>
            <w:lang w:eastAsia="hr-HR"/>
          </w:rPr>
          <w:t>https://www.blooket.com</w:t>
        </w:r>
      </w:hyperlink>
      <w:r w:rsidRPr="00A8036C">
        <w:rPr>
          <w:rFonts w:asciiTheme="majorHAnsi" w:eastAsia="Times New Roman" w:hAnsiTheme="majorHAnsi" w:cstheme="majorHAnsi"/>
          <w:lang w:eastAsia="hr-HR"/>
        </w:rPr>
        <w:t xml:space="preserve"> . Vjeroučitelj će kliknuti na gornji link ili ga zalijepiti u adresnu traku i nakon što mu se prikaže kviz pritiskati redom:</w:t>
      </w:r>
    </w:p>
    <w:p w14:paraId="7EA7DF80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A8036C">
        <w:rPr>
          <w:rFonts w:asciiTheme="majorHAnsi" w:eastAsia="Times New Roman" w:hAnsiTheme="majorHAnsi" w:cstheme="majorHAnsi"/>
          <w:lang w:eastAsia="hr-HR"/>
        </w:rPr>
        <w:t>1.  Host</w:t>
      </w:r>
    </w:p>
    <w:p w14:paraId="09361C6D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A8036C">
        <w:rPr>
          <w:rFonts w:asciiTheme="majorHAnsi" w:eastAsia="Times New Roman" w:hAnsiTheme="majorHAnsi" w:cstheme="majorHAnsi"/>
          <w:lang w:eastAsia="hr-HR"/>
        </w:rPr>
        <w:t>2. U „Select a Game Mode“ izabrati „Classic“</w:t>
      </w:r>
    </w:p>
    <w:p w14:paraId="7BED3CDD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A8036C">
        <w:rPr>
          <w:rFonts w:asciiTheme="majorHAnsi" w:eastAsia="Times New Roman" w:hAnsiTheme="majorHAnsi" w:cstheme="majorHAnsi"/>
          <w:lang w:eastAsia="hr-HR"/>
        </w:rPr>
        <w:t>3. Pritisnuti desno „Host Game“</w:t>
      </w:r>
    </w:p>
    <w:p w14:paraId="5744DE20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A8036C">
        <w:rPr>
          <w:rFonts w:asciiTheme="majorHAnsi" w:eastAsia="Times New Roman" w:hAnsiTheme="majorHAnsi" w:cstheme="majorHAnsi"/>
          <w:lang w:eastAsia="hr-HR"/>
        </w:rPr>
        <w:t>4. Na dnu odabrati 33 pitanja koliko kviz ima, ostalo ostaviti kako je</w:t>
      </w:r>
    </w:p>
    <w:p w14:paraId="080A4493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A8036C">
        <w:rPr>
          <w:rFonts w:asciiTheme="majorHAnsi" w:eastAsia="Times New Roman" w:hAnsiTheme="majorHAnsi" w:cstheme="majorHAnsi"/>
          <w:lang w:eastAsia="hr-HR"/>
        </w:rPr>
        <w:t>5. Pritisnuti „Host now“</w:t>
      </w:r>
    </w:p>
    <w:p w14:paraId="0CF571CE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A8036C">
        <w:rPr>
          <w:rFonts w:asciiTheme="majorHAnsi" w:eastAsia="Times New Roman" w:hAnsiTheme="majorHAnsi" w:cstheme="majorHAnsi"/>
          <w:lang w:eastAsia="hr-HR"/>
        </w:rPr>
        <w:t>6. Učenici će u tražilicu upisati „Play blooket“ i pritisnuti „Play blooket“, potom s projekcije prepisati broj s projekcije u Game ID, odabrati nadimak i igra slijedi kao i u kahootu. Može se istovremeno igrati pojedinačno, ekipno ili mješovito. Ako se formiraju pojedine ekipe, dogovorom biraju nadimak/nick.</w:t>
      </w:r>
    </w:p>
    <w:p w14:paraId="3F1B9A5E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20FDDA46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hAnsiTheme="majorHAnsi" w:cstheme="majorHAnsi"/>
          <w:b/>
          <w:bCs/>
        </w:rPr>
      </w:pPr>
      <w:bookmarkStart w:id="0" w:name="_Hlk130418435"/>
      <w:r w:rsidRPr="00A8036C">
        <w:rPr>
          <w:rFonts w:asciiTheme="majorHAnsi" w:hAnsiTheme="majorHAnsi" w:cstheme="majorHAnsi"/>
          <w:b/>
          <w:bCs/>
        </w:rPr>
        <w:t>2. Kahoot - link za  vjeroučitelja:</w:t>
      </w:r>
    </w:p>
    <w:bookmarkEnd w:id="0"/>
    <w:p w14:paraId="45AB65E7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hAnsiTheme="majorHAnsi" w:cstheme="majorHAnsi"/>
          <w:b/>
          <w:bCs/>
        </w:rPr>
      </w:pPr>
    </w:p>
    <w:p w14:paraId="5B712AC7" w14:textId="3A354B9A" w:rsidR="002527D7" w:rsidRDefault="002527D7" w:rsidP="002527D7">
      <w:pPr>
        <w:spacing w:after="0"/>
        <w:jc w:val="both"/>
        <w:textAlignment w:val="center"/>
        <w:rPr>
          <w:rFonts w:asciiTheme="majorHAnsi" w:hAnsiTheme="majorHAnsi" w:cstheme="majorHAnsi"/>
        </w:rPr>
      </w:pPr>
      <w:hyperlink r:id="rId12" w:history="1">
        <w:r>
          <w:rPr>
            <w:rStyle w:val="Hiperveza"/>
            <w:rFonts w:eastAsia="Times New Roman"/>
            <w:b/>
            <w:bCs/>
            <w:lang w:eastAsia="hr-HR"/>
          </w:rPr>
          <w:t>klikni ovdje - poveznica</w:t>
        </w:r>
      </w:hyperlink>
    </w:p>
    <w:p w14:paraId="1F8308A9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hAnsiTheme="majorHAnsi" w:cstheme="majorHAnsi"/>
          <w:b/>
          <w:bCs/>
        </w:rPr>
      </w:pPr>
    </w:p>
    <w:p w14:paraId="00EFF23F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hAnsiTheme="majorHAnsi" w:cstheme="majorHAnsi"/>
          <w:b/>
          <w:bCs/>
        </w:rPr>
      </w:pPr>
      <w:r w:rsidRPr="00A8036C">
        <w:rPr>
          <w:rFonts w:asciiTheme="majorHAnsi" w:hAnsiTheme="majorHAnsi" w:cstheme="majorHAnsi"/>
          <w:b/>
          <w:bCs/>
        </w:rPr>
        <w:t xml:space="preserve">3. </w:t>
      </w:r>
      <w:r w:rsidRPr="00DC0F19">
        <w:rPr>
          <w:rFonts w:asciiTheme="majorHAnsi" w:hAnsiTheme="majorHAnsi" w:cstheme="majorHAnsi"/>
          <w:b/>
          <w:bCs/>
        </w:rPr>
        <w:t>Wayground</w:t>
      </w:r>
      <w:r w:rsidRPr="00A8036C">
        <w:rPr>
          <w:rFonts w:asciiTheme="majorHAnsi" w:hAnsiTheme="majorHAnsi" w:cstheme="majorHAnsi"/>
          <w:b/>
          <w:bCs/>
        </w:rPr>
        <w:t xml:space="preserve"> - link za  vjeroučitelja:</w:t>
      </w:r>
    </w:p>
    <w:p w14:paraId="102D0CDE" w14:textId="77777777" w:rsidR="002527D7" w:rsidRPr="00A8036C" w:rsidRDefault="002527D7" w:rsidP="002527D7">
      <w:pPr>
        <w:spacing w:after="0"/>
        <w:jc w:val="both"/>
        <w:textAlignment w:val="center"/>
        <w:rPr>
          <w:rFonts w:asciiTheme="majorHAnsi" w:hAnsiTheme="majorHAnsi" w:cstheme="majorHAnsi"/>
          <w:b/>
          <w:bCs/>
        </w:rPr>
      </w:pPr>
    </w:p>
    <w:p w14:paraId="2B535A0C" w14:textId="6710CBD1" w:rsidR="002527D7" w:rsidRDefault="002527D7" w:rsidP="002527D7">
      <w:pPr>
        <w:spacing w:after="0"/>
        <w:jc w:val="both"/>
        <w:textAlignment w:val="center"/>
        <w:rPr>
          <w:rFonts w:asciiTheme="majorHAnsi" w:hAnsiTheme="majorHAnsi" w:cstheme="majorHAnsi"/>
        </w:rPr>
      </w:pPr>
      <w:hyperlink r:id="rId13" w:history="1">
        <w:r>
          <w:rPr>
            <w:rStyle w:val="Hiperveza"/>
            <w:rFonts w:eastAsia="Times New Roman"/>
            <w:b/>
            <w:bCs/>
            <w:lang w:eastAsia="hr-HR"/>
          </w:rPr>
          <w:t>klikni ovdje - poveznica</w:t>
        </w:r>
      </w:hyperlink>
    </w:p>
    <w:p w14:paraId="37B24295" w14:textId="77777777" w:rsidR="002527D7" w:rsidRPr="00DC0F19" w:rsidRDefault="002527D7" w:rsidP="002527D7">
      <w:pPr>
        <w:pStyle w:val="StandardWeb"/>
        <w:spacing w:after="0"/>
        <w:rPr>
          <w:rFonts w:asciiTheme="majorHAnsi" w:hAnsiTheme="majorHAnsi" w:cstheme="majorHAnsi"/>
          <w:sz w:val="22"/>
          <w:szCs w:val="22"/>
        </w:rPr>
      </w:pPr>
      <w:r w:rsidRPr="00DC0F19">
        <w:rPr>
          <w:rFonts w:asciiTheme="majorHAnsi" w:hAnsiTheme="majorHAnsi" w:cstheme="majorHAnsi"/>
          <w:b/>
          <w:bCs/>
          <w:sz w:val="22"/>
          <w:szCs w:val="22"/>
        </w:rPr>
        <w:t>Wayground</w:t>
      </w:r>
      <w:r w:rsidRPr="00DC0F19">
        <w:rPr>
          <w:rFonts w:asciiTheme="majorHAnsi" w:hAnsiTheme="majorHAnsi" w:cstheme="majorHAnsi"/>
          <w:sz w:val="22"/>
          <w:szCs w:val="22"/>
        </w:rPr>
        <w:t xml:space="preserve"> je besplatni alat sličan Blooketu i Kahootu (potrebna je registracija). Prema autoru ove pripreme, od navedene tri platforme zahtijeva najviše koraka pri pokretanju.</w:t>
      </w:r>
    </w:p>
    <w:p w14:paraId="4CB12382" w14:textId="77777777" w:rsidR="002527D7" w:rsidRPr="00DC0F19" w:rsidRDefault="002527D7" w:rsidP="002527D7">
      <w:pPr>
        <w:pStyle w:val="StandardWeb"/>
        <w:spacing w:after="0"/>
        <w:rPr>
          <w:rFonts w:asciiTheme="majorHAnsi" w:hAnsiTheme="majorHAnsi" w:cstheme="majorHAnsi"/>
          <w:sz w:val="22"/>
          <w:szCs w:val="22"/>
        </w:rPr>
      </w:pPr>
      <w:r w:rsidRPr="00DC0F19">
        <w:rPr>
          <w:rFonts w:asciiTheme="majorHAnsi" w:hAnsiTheme="majorHAnsi" w:cstheme="majorHAnsi"/>
          <w:sz w:val="22"/>
          <w:szCs w:val="22"/>
        </w:rPr>
        <w:t>Postupak za vjeroučitelja:</w:t>
      </w:r>
    </w:p>
    <w:p w14:paraId="42AC1E6C" w14:textId="77777777" w:rsidR="002527D7" w:rsidRPr="00DC0F19" w:rsidRDefault="002527D7" w:rsidP="002527D7">
      <w:pPr>
        <w:pStyle w:val="StandardWeb"/>
        <w:numPr>
          <w:ilvl w:val="0"/>
          <w:numId w:val="21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DC0F19">
        <w:rPr>
          <w:rFonts w:asciiTheme="majorHAnsi" w:hAnsiTheme="majorHAnsi" w:cstheme="majorHAnsi"/>
          <w:sz w:val="22"/>
          <w:szCs w:val="22"/>
        </w:rPr>
        <w:t xml:space="preserve">Nakon prijave na </w:t>
      </w:r>
      <w:hyperlink r:id="rId14" w:tgtFrame="_blank" w:history="1">
        <w:r w:rsidRPr="00DC0F19">
          <w:rPr>
            <w:rStyle w:val="Hiperveza"/>
            <w:rFonts w:asciiTheme="majorHAnsi" w:hAnsiTheme="majorHAnsi" w:cstheme="majorHAnsi"/>
            <w:sz w:val="22"/>
            <w:szCs w:val="22"/>
          </w:rPr>
          <w:t>wayground.com</w:t>
        </w:r>
      </w:hyperlink>
      <w:r w:rsidRPr="00DC0F19">
        <w:rPr>
          <w:rFonts w:asciiTheme="majorHAnsi" w:hAnsiTheme="majorHAnsi" w:cstheme="majorHAnsi"/>
          <w:sz w:val="22"/>
          <w:szCs w:val="22"/>
        </w:rPr>
        <w:t>, kliknuti na gornju poveznicu kviza (ili je zalijepiti u adresnu traku).</w:t>
      </w:r>
    </w:p>
    <w:p w14:paraId="6017FA29" w14:textId="77777777" w:rsidR="002527D7" w:rsidRPr="00DC0F19" w:rsidRDefault="002527D7" w:rsidP="002527D7">
      <w:pPr>
        <w:pStyle w:val="StandardWeb"/>
        <w:numPr>
          <w:ilvl w:val="0"/>
          <w:numId w:val="21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DC0F19">
        <w:rPr>
          <w:rFonts w:asciiTheme="majorHAnsi" w:hAnsiTheme="majorHAnsi" w:cstheme="majorHAnsi"/>
          <w:sz w:val="22"/>
          <w:szCs w:val="22"/>
        </w:rPr>
        <w:t xml:space="preserve">Kliknuti na ljubičasti gumb </w:t>
      </w:r>
      <w:r w:rsidRPr="00DC0F19">
        <w:rPr>
          <w:rFonts w:asciiTheme="majorHAnsi" w:hAnsiTheme="majorHAnsi" w:cstheme="majorHAnsi"/>
          <w:b/>
          <w:bCs/>
          <w:color w:val="D02596"/>
          <w:sz w:val="22"/>
          <w:szCs w:val="22"/>
        </w:rPr>
        <w:t>„Start now“</w:t>
      </w:r>
      <w:r w:rsidRPr="00DC0F19">
        <w:rPr>
          <w:rFonts w:asciiTheme="majorHAnsi" w:hAnsiTheme="majorHAnsi" w:cstheme="majorHAnsi"/>
          <w:sz w:val="22"/>
          <w:szCs w:val="22"/>
        </w:rPr>
        <w:t xml:space="preserve"> i odabrati način igre (</w:t>
      </w:r>
      <w:r w:rsidRPr="00DC0F19">
        <w:rPr>
          <w:rFonts w:asciiTheme="majorHAnsi" w:hAnsiTheme="majorHAnsi" w:cstheme="majorHAnsi"/>
          <w:b/>
          <w:bCs/>
          <w:sz w:val="22"/>
          <w:szCs w:val="22"/>
        </w:rPr>
        <w:t>„Instructor-paced“</w:t>
      </w:r>
      <w:r w:rsidRPr="00DC0F19">
        <w:rPr>
          <w:rFonts w:asciiTheme="majorHAnsi" w:hAnsiTheme="majorHAnsi" w:cstheme="majorHAnsi"/>
          <w:sz w:val="22"/>
          <w:szCs w:val="22"/>
        </w:rPr>
        <w:t xml:space="preserve"> za vođenje korak po korak ili </w:t>
      </w:r>
      <w:r w:rsidRPr="00DC0F19">
        <w:rPr>
          <w:rFonts w:asciiTheme="majorHAnsi" w:hAnsiTheme="majorHAnsi" w:cstheme="majorHAnsi"/>
          <w:b/>
          <w:bCs/>
          <w:sz w:val="22"/>
          <w:szCs w:val="22"/>
        </w:rPr>
        <w:t>„Classic“</w:t>
      </w:r>
      <w:r w:rsidRPr="00DC0F19">
        <w:rPr>
          <w:rFonts w:asciiTheme="majorHAnsi" w:hAnsiTheme="majorHAnsi" w:cstheme="majorHAnsi"/>
          <w:sz w:val="22"/>
          <w:szCs w:val="22"/>
        </w:rPr>
        <w:t xml:space="preserve"> za samostalan tempo učenika).</w:t>
      </w:r>
    </w:p>
    <w:p w14:paraId="12E4EA70" w14:textId="77777777" w:rsidR="002527D7" w:rsidRPr="00DC0F19" w:rsidRDefault="002527D7" w:rsidP="002527D7">
      <w:pPr>
        <w:pStyle w:val="StandardWeb"/>
        <w:numPr>
          <w:ilvl w:val="0"/>
          <w:numId w:val="21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DC0F19">
        <w:rPr>
          <w:rFonts w:asciiTheme="majorHAnsi" w:hAnsiTheme="majorHAnsi" w:cstheme="majorHAnsi"/>
          <w:sz w:val="22"/>
          <w:szCs w:val="22"/>
        </w:rPr>
        <w:t xml:space="preserve">Kliknuti </w:t>
      </w:r>
      <w:r w:rsidRPr="00DC0F19">
        <w:rPr>
          <w:rFonts w:asciiTheme="majorHAnsi" w:hAnsiTheme="majorHAnsi" w:cstheme="majorHAnsi"/>
          <w:b/>
          <w:bCs/>
          <w:sz w:val="22"/>
          <w:szCs w:val="22"/>
        </w:rPr>
        <w:t>„Continue“</w:t>
      </w:r>
      <w:r w:rsidRPr="00DC0F19">
        <w:rPr>
          <w:rFonts w:asciiTheme="majorHAnsi" w:hAnsiTheme="majorHAnsi" w:cstheme="majorHAnsi"/>
          <w:sz w:val="22"/>
          <w:szCs w:val="22"/>
        </w:rPr>
        <w:t xml:space="preserve"> – na ekranu/projekciji prikazat će se kod igre (</w:t>
      </w:r>
      <w:r w:rsidRPr="00DC0F19">
        <w:rPr>
          <w:rFonts w:asciiTheme="majorHAnsi" w:hAnsiTheme="majorHAnsi" w:cstheme="majorHAnsi"/>
          <w:b/>
          <w:bCs/>
          <w:sz w:val="22"/>
          <w:szCs w:val="22"/>
        </w:rPr>
        <w:t>Game code</w:t>
      </w:r>
      <w:r w:rsidRPr="00DC0F19">
        <w:rPr>
          <w:rFonts w:asciiTheme="majorHAnsi" w:hAnsiTheme="majorHAnsi" w:cstheme="majorHAnsi"/>
          <w:sz w:val="22"/>
          <w:szCs w:val="22"/>
        </w:rPr>
        <w:t>).</w:t>
      </w:r>
    </w:p>
    <w:p w14:paraId="7302819B" w14:textId="77777777" w:rsidR="002527D7" w:rsidRPr="00DC0F19" w:rsidRDefault="002527D7" w:rsidP="002527D7">
      <w:pPr>
        <w:pStyle w:val="StandardWeb"/>
        <w:numPr>
          <w:ilvl w:val="0"/>
          <w:numId w:val="21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DC0F19">
        <w:rPr>
          <w:rFonts w:asciiTheme="majorHAnsi" w:hAnsiTheme="majorHAnsi" w:cstheme="majorHAnsi"/>
          <w:b/>
          <w:bCs/>
          <w:sz w:val="22"/>
          <w:szCs w:val="22"/>
        </w:rPr>
        <w:t>Učenici</w:t>
      </w:r>
      <w:r w:rsidRPr="00DC0F19">
        <w:rPr>
          <w:rFonts w:asciiTheme="majorHAnsi" w:hAnsiTheme="majorHAnsi" w:cstheme="majorHAnsi"/>
          <w:sz w:val="22"/>
          <w:szCs w:val="22"/>
        </w:rPr>
        <w:t xml:space="preserve"> na svojim uređajima otvaraju stranicu </w:t>
      </w:r>
      <w:r w:rsidRPr="00DC0F19">
        <w:rPr>
          <w:rFonts w:asciiTheme="majorHAnsi" w:hAnsiTheme="majorHAnsi" w:cstheme="majorHAnsi"/>
          <w:b/>
          <w:bCs/>
          <w:sz w:val="22"/>
          <w:szCs w:val="22"/>
        </w:rPr>
        <w:t>joinmyquiz.com</w:t>
      </w:r>
      <w:r w:rsidRPr="00DC0F19">
        <w:rPr>
          <w:rFonts w:asciiTheme="majorHAnsi" w:hAnsiTheme="majorHAnsi" w:cstheme="majorHAnsi"/>
          <w:sz w:val="22"/>
          <w:szCs w:val="22"/>
        </w:rPr>
        <w:t>, upisuju kod s projekcije i unose svoj nadimak/ime.</w:t>
      </w:r>
    </w:p>
    <w:p w14:paraId="36C30964" w14:textId="77777777" w:rsidR="002527D7" w:rsidRDefault="002527D7" w:rsidP="002527D7">
      <w:pPr>
        <w:keepNext/>
        <w:spacing w:before="100" w:after="40"/>
        <w:jc w:val="both"/>
        <w:rPr>
          <w:rFonts w:asciiTheme="majorHAnsi" w:hAnsiTheme="majorHAnsi" w:cstheme="majorHAnsi"/>
        </w:rPr>
      </w:pPr>
      <w:r w:rsidRPr="00DC0F19">
        <w:rPr>
          <w:rFonts w:asciiTheme="majorHAnsi" w:hAnsiTheme="majorHAnsi" w:cstheme="majorHAnsi"/>
        </w:rPr>
        <w:t>Igra se može igrati pojedinačno ili u ekipama. Kada se svi učenici prijave, vjeroučitelj pokreće igru.</w:t>
      </w:r>
    </w:p>
    <w:p w14:paraId="593BF757" w14:textId="3ACF1E1D" w:rsidR="00A67A52" w:rsidRDefault="0023276F" w:rsidP="002527D7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4: Što znak govori?</w:t>
      </w:r>
      <w:r>
        <w:rPr>
          <w:i/>
          <w:color w:val="6B6B6B"/>
          <w:sz w:val="20"/>
        </w:rPr>
        <w:t xml:space="preserve"> (rad u paru, 8 minuta)</w:t>
      </w:r>
    </w:p>
    <w:p w14:paraId="6C8C972D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Rad u paru. Učenici će najprije protumačiti pet znakova iz svakodnevnoga života, a zatim dovršiti zaključak o tome što je znaku potrebno da bi bio razumljiv. Partneri biraju jedan znak kojemu bi se značenje promijenilo kada bi ga vidjeli u drukčijem kontekstu.</w:t>
      </w:r>
    </w:p>
    <w:p w14:paraId="689079A1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>Moguće: crveno svjetlo – stani; srce – ljubav; prsten – povezanost / savez; školsko zvono – početak ili završetak sata; zastava – pripadnost. Zaključak: znak je nešto vidljivo ili čujno što upućuje na značenje koje treba razumjeti.</w:t>
      </w:r>
    </w:p>
    <w:p w14:paraId="0996FF11" w14:textId="77777777" w:rsidR="00A67A52" w:rsidRDefault="0023276F">
      <w:pPr>
        <w:keepNext/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553"/>
        <w:gridCol w:w="3559"/>
        <w:gridCol w:w="3559"/>
      </w:tblGrid>
      <w:tr w:rsidR="00A67A52" w14:paraId="1349354F" w14:textId="77777777">
        <w:trPr>
          <w:cantSplit/>
        </w:trPr>
        <w:tc>
          <w:tcPr>
            <w:tcW w:w="3560" w:type="dxa"/>
            <w:shd w:val="clear" w:color="auto" w:fill="ED7D31"/>
            <w:vAlign w:val="center"/>
          </w:tcPr>
          <w:p w14:paraId="00C3E009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ZNAK</w:t>
            </w:r>
          </w:p>
        </w:tc>
        <w:tc>
          <w:tcPr>
            <w:tcW w:w="3560" w:type="dxa"/>
            <w:shd w:val="clear" w:color="auto" w:fill="4472C4"/>
            <w:vAlign w:val="center"/>
          </w:tcPr>
          <w:p w14:paraId="757656DD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ŠTO PORUČUJE?</w:t>
            </w:r>
          </w:p>
        </w:tc>
        <w:tc>
          <w:tcPr>
            <w:tcW w:w="3560" w:type="dxa"/>
            <w:shd w:val="clear" w:color="auto" w:fill="70AD47"/>
            <w:vAlign w:val="center"/>
          </w:tcPr>
          <w:p w14:paraId="57EF52D2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ZAŠTO TO RAZUMIJEM?</w:t>
            </w:r>
          </w:p>
        </w:tc>
      </w:tr>
      <w:tr w:rsidR="00A67A52" w14:paraId="2913187F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7A8EC434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CRVENO SVJETLO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5209FB0C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63F0D472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A67A52" w14:paraId="478E2C3B" w14:textId="77777777">
        <w:trPr>
          <w:cantSplit/>
        </w:trPr>
        <w:tc>
          <w:tcPr>
            <w:tcW w:w="3560" w:type="dxa"/>
            <w:shd w:val="clear" w:color="auto" w:fill="F5F5F5"/>
            <w:vAlign w:val="center"/>
          </w:tcPr>
          <w:p w14:paraId="5C9F7602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SRCE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6C7F1B91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635178A5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A67A52" w14:paraId="03C89132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3443A88E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PRSTEN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22A61040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57CA37B9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A67A52" w14:paraId="661A6FFE" w14:textId="77777777">
        <w:trPr>
          <w:cantSplit/>
        </w:trPr>
        <w:tc>
          <w:tcPr>
            <w:tcW w:w="3560" w:type="dxa"/>
            <w:shd w:val="clear" w:color="auto" w:fill="F5F5F5"/>
            <w:vAlign w:val="center"/>
          </w:tcPr>
          <w:p w14:paraId="4076EE9A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ŠKOLSKO ZVONO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2DAC4FB4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467A8A5A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A67A52" w14:paraId="5C6FED7B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1F474030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ZASTAVA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0B762DE8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4FCBE729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</w:tbl>
    <w:p w14:paraId="4CF65C81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5: Vidljivo – nevidljivo – Krist djeluje</w:t>
      </w:r>
      <w:r>
        <w:rPr>
          <w:i/>
          <w:color w:val="6B6B6B"/>
          <w:sz w:val="20"/>
        </w:rPr>
        <w:t xml:space="preserve"> (rad u skupinama, 9 minuta)</w:t>
      </w:r>
    </w:p>
    <w:p w14:paraId="22478C05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Rad u skupinama. Učenici će za pet sakramentalnih znakova povezati ono što se može vidjeti ili čuti sa sakramentom i Božjim darom / značenjem. Zatim skupina oblikuje jednu rečenicu u kojoj mora upotrijebiti riječi VIDLJIVO, KRIST i MILOST.</w:t>
      </w:r>
    </w:p>
    <w:p w14:paraId="2DD35669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>Moguće: voda – k</w:t>
      </w:r>
      <w:r>
        <w:rPr>
          <w:i/>
          <w:color w:val="6B6B6B"/>
          <w:sz w:val="20"/>
        </w:rPr>
        <w:t>rštenje – novi život i oproštenje; krizma i polaganje ruku – potvrda – dar Duha Svetoga i osnaženje; kruh i vino – euharistija – Kristova prisutnost i hrana; riječi odrješenja – pomirenje – oproštenje; ulje za bolesnike – bolesničko pomazanje – snaga i utjeha. Rečenica: Po vidljivim znakovima sakramenata Krist u Crkvi djeluje i daruje milost.</w:t>
      </w:r>
    </w:p>
    <w:p w14:paraId="1FA6D5A2" w14:textId="77777777" w:rsidR="00A67A52" w:rsidRDefault="0023276F">
      <w:pPr>
        <w:keepNext/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555"/>
        <w:gridCol w:w="3558"/>
        <w:gridCol w:w="3558"/>
      </w:tblGrid>
      <w:tr w:rsidR="00A67A52" w14:paraId="4624458D" w14:textId="77777777">
        <w:trPr>
          <w:cantSplit/>
        </w:trPr>
        <w:tc>
          <w:tcPr>
            <w:tcW w:w="3560" w:type="dxa"/>
            <w:shd w:val="clear" w:color="auto" w:fill="4472C4"/>
            <w:vAlign w:val="center"/>
          </w:tcPr>
          <w:p w14:paraId="5E5E795F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VIDLJIVI ZNAK / ČIN</w:t>
            </w:r>
          </w:p>
        </w:tc>
        <w:tc>
          <w:tcPr>
            <w:tcW w:w="3560" w:type="dxa"/>
            <w:shd w:val="clear" w:color="auto" w:fill="8064A2"/>
            <w:vAlign w:val="center"/>
          </w:tcPr>
          <w:p w14:paraId="69632353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SAKRAMENT</w:t>
            </w:r>
          </w:p>
        </w:tc>
        <w:tc>
          <w:tcPr>
            <w:tcW w:w="3560" w:type="dxa"/>
            <w:shd w:val="clear" w:color="auto" w:fill="70AD47"/>
            <w:vAlign w:val="center"/>
          </w:tcPr>
          <w:p w14:paraId="1B4F23FC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BOŽJI DAR / ZNAČENJE</w:t>
            </w:r>
          </w:p>
        </w:tc>
      </w:tr>
      <w:tr w:rsidR="00A67A52" w14:paraId="676D5554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788D053D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VODA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550EFF41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3B633176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A67A52" w14:paraId="760EE59F" w14:textId="77777777">
        <w:trPr>
          <w:cantSplit/>
        </w:trPr>
        <w:tc>
          <w:tcPr>
            <w:tcW w:w="3560" w:type="dxa"/>
            <w:shd w:val="clear" w:color="auto" w:fill="F5F5F5"/>
            <w:vAlign w:val="center"/>
          </w:tcPr>
          <w:p w14:paraId="686F7312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KRIZMA I POLAGANJE RUKU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169E6789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55F6BF1F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A67A52" w14:paraId="65815028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348BEB0A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KRUH I VINO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76C4B639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738F8F81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A67A52" w14:paraId="74A627A1" w14:textId="77777777">
        <w:trPr>
          <w:cantSplit/>
        </w:trPr>
        <w:tc>
          <w:tcPr>
            <w:tcW w:w="3560" w:type="dxa"/>
            <w:shd w:val="clear" w:color="auto" w:fill="F5F5F5"/>
            <w:vAlign w:val="center"/>
          </w:tcPr>
          <w:p w14:paraId="2CECF7F5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RIJEČI ODRJEŠENJA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19F13B49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567C2BB8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A67A52" w14:paraId="76977818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254B3A02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ULJE ZA BOLESNIKE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51FD3591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79FCE984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</w:tbl>
    <w:p w14:paraId="2BE71666" w14:textId="77777777" w:rsidR="00A67A52" w:rsidRDefault="0023276F" w:rsidP="000505CB">
      <w:pPr>
        <w:widowControl w:val="0"/>
        <w:spacing w:before="100" w:after="40"/>
        <w:jc w:val="both"/>
      </w:pPr>
      <w:r>
        <w:rPr>
          <w:b/>
          <w:color w:val="C96A00"/>
          <w:sz w:val="26"/>
        </w:rPr>
        <w:t>Aktivnost 6: Sedam sakramenata – tri skupine</w:t>
      </w:r>
      <w:r>
        <w:rPr>
          <w:i/>
          <w:color w:val="6B6B6B"/>
          <w:sz w:val="20"/>
        </w:rPr>
        <w:t xml:space="preserve"> (rad u skupinama, 8 minuta)</w:t>
      </w:r>
    </w:p>
    <w:p w14:paraId="5B530D43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Rad u skupinama. Učenici razvrstavaju sedam sakramenata u tri skupine. Nakon provjere svaka skupina uz naziv jedne skupine dopisuje dvije riječi koje objašnjavaju zašto je ta skupina tako nazvana.</w:t>
      </w:r>
    </w:p>
    <w:p w14:paraId="1C30A4C0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>Rješenje: INICIJACIJA – krštenje, potvrda, euharistija (ulazak i rast u kršćanskome životu); OZDRAVLJENJE – pomirenje, bolesničko pomazanje (oproštenje, snaga i utjeha); U SLUŽBI ZAJEDNICE – sveti red, ženidba (služenje, savez i izgradnja zajednice).</w:t>
      </w:r>
    </w:p>
    <w:p w14:paraId="112D1253" w14:textId="77777777" w:rsidR="00A67A52" w:rsidRDefault="0023276F">
      <w:pPr>
        <w:keepNext/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A67A52" w14:paraId="3D67A624" w14:textId="77777777">
        <w:trPr>
          <w:cantSplit/>
        </w:trPr>
        <w:tc>
          <w:tcPr>
            <w:tcW w:w="3560" w:type="dxa"/>
            <w:shd w:val="clear" w:color="auto" w:fill="4472C4"/>
            <w:vAlign w:val="center"/>
          </w:tcPr>
          <w:p w14:paraId="0924B2F4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INICIJACIJA</w:t>
            </w:r>
          </w:p>
        </w:tc>
        <w:tc>
          <w:tcPr>
            <w:tcW w:w="3560" w:type="dxa"/>
            <w:shd w:val="clear" w:color="auto" w:fill="8064A2"/>
            <w:vAlign w:val="center"/>
          </w:tcPr>
          <w:p w14:paraId="5FF1E1FA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OZDRAVLJENJE</w:t>
            </w:r>
          </w:p>
        </w:tc>
        <w:tc>
          <w:tcPr>
            <w:tcW w:w="3560" w:type="dxa"/>
            <w:shd w:val="clear" w:color="auto" w:fill="70AD47"/>
            <w:vAlign w:val="center"/>
          </w:tcPr>
          <w:p w14:paraId="5D771B85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U SLUŽBI ZAJEDNICE</w:t>
            </w:r>
          </w:p>
        </w:tc>
      </w:tr>
      <w:tr w:rsidR="00A67A52" w14:paraId="56601027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4C5D9156" w14:textId="77777777" w:rsidR="00A67A52" w:rsidRDefault="0023276F" w:rsidP="000505CB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3C9D7D6A" w14:textId="77777777" w:rsidR="00A67A52" w:rsidRDefault="0023276F" w:rsidP="000505CB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00E117F0" w14:textId="77777777" w:rsidR="00A67A52" w:rsidRDefault="0023276F" w:rsidP="000505CB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A67A52" w14:paraId="494B656B" w14:textId="77777777">
        <w:trPr>
          <w:cantSplit/>
        </w:trPr>
        <w:tc>
          <w:tcPr>
            <w:tcW w:w="3560" w:type="dxa"/>
            <w:shd w:val="clear" w:color="auto" w:fill="F5F5F5"/>
            <w:vAlign w:val="center"/>
          </w:tcPr>
          <w:p w14:paraId="3E588A53" w14:textId="77777777" w:rsidR="00A67A52" w:rsidRDefault="0023276F" w:rsidP="000505CB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65BF7581" w14:textId="77777777" w:rsidR="00A67A52" w:rsidRDefault="0023276F" w:rsidP="000505CB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7D0BD084" w14:textId="77777777" w:rsidR="00A67A52" w:rsidRDefault="0023276F" w:rsidP="000505CB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A67A52" w14:paraId="358A0769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6C7E914F" w14:textId="77777777" w:rsidR="00A67A52" w:rsidRDefault="0023276F" w:rsidP="000505CB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4E9982ED" w14:textId="77777777" w:rsidR="00A67A52" w:rsidRDefault="00A67A52" w:rsidP="000505CB">
            <w:pPr>
              <w:spacing w:before="60" w:after="0" w:line="276" w:lineRule="auto"/>
            </w:pPr>
          </w:p>
        </w:tc>
        <w:tc>
          <w:tcPr>
            <w:tcW w:w="3560" w:type="dxa"/>
            <w:shd w:val="clear" w:color="auto" w:fill="FFFFFF"/>
            <w:vAlign w:val="center"/>
          </w:tcPr>
          <w:p w14:paraId="7240A86B" w14:textId="77777777" w:rsidR="00A67A52" w:rsidRDefault="00A67A52" w:rsidP="000505CB">
            <w:pPr>
              <w:spacing w:before="60" w:after="0" w:line="276" w:lineRule="auto"/>
            </w:pPr>
          </w:p>
        </w:tc>
      </w:tr>
    </w:tbl>
    <w:p w14:paraId="0B4B0869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7: Tko sam? – sedam sakramenata</w:t>
      </w:r>
      <w:r>
        <w:rPr>
          <w:i/>
          <w:color w:val="6B6B6B"/>
          <w:sz w:val="20"/>
        </w:rPr>
        <w:t xml:space="preserve"> (individualni rad, 8 minuta)</w:t>
      </w:r>
    </w:p>
    <w:p w14:paraId="588E5FA3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Učenici će prema trima kratkim tragovima pogoditi sakrament. U drugi stupac upisuju naziv, a u treći samo onu riječ koja im je bila najvažniji trag.</w:t>
      </w:r>
    </w:p>
    <w:p w14:paraId="68F7D298" w14:textId="694003D4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 xml:space="preserve">Rješenje redom: </w:t>
      </w:r>
      <w:r w:rsidR="000505CB" w:rsidRPr="000505CB">
        <w:rPr>
          <w:i/>
          <w:color w:val="6B6B6B"/>
          <w:sz w:val="20"/>
        </w:rPr>
        <w:t>Sveti red → Ženidba → Bolesničko pomazanje → Pomirenje → Euharistija → Krštenje → Potvrda</w:t>
      </w:r>
      <w:r>
        <w:rPr>
          <w:i/>
          <w:color w:val="6B6B6B"/>
          <w:sz w:val="20"/>
        </w:rPr>
        <w:t>.</w:t>
      </w:r>
    </w:p>
    <w:p w14:paraId="45C00DEC" w14:textId="77777777" w:rsidR="007B4FCE" w:rsidRDefault="007B4FCE">
      <w:pPr>
        <w:keepNext/>
        <w:spacing w:before="220" w:after="0" w:line="240" w:lineRule="auto"/>
        <w:rPr>
          <w:color w:val="000000"/>
        </w:rPr>
      </w:pPr>
    </w:p>
    <w:p w14:paraId="414B75AA" w14:textId="77777777" w:rsidR="007B4FCE" w:rsidRDefault="007B4FCE" w:rsidP="007B4FCE">
      <w:pPr>
        <w:widowControl w:val="0"/>
        <w:spacing w:before="220" w:after="0" w:line="240" w:lineRule="auto"/>
        <w:rPr>
          <w:color w:val="000000"/>
        </w:rPr>
      </w:pPr>
    </w:p>
    <w:p w14:paraId="6AF3BAEB" w14:textId="77777777" w:rsidR="007B4FCE" w:rsidRDefault="007B4FCE" w:rsidP="007B4FCE">
      <w:pPr>
        <w:widowControl w:val="0"/>
        <w:spacing w:before="220" w:after="0" w:line="240" w:lineRule="auto"/>
        <w:rPr>
          <w:color w:val="000000"/>
        </w:rPr>
      </w:pPr>
    </w:p>
    <w:p w14:paraId="0656FE05" w14:textId="06EDC6E4" w:rsidR="00A67A52" w:rsidRDefault="0023276F" w:rsidP="007B4FCE">
      <w:pPr>
        <w:widowControl w:val="0"/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555"/>
        <w:gridCol w:w="3558"/>
        <w:gridCol w:w="3558"/>
      </w:tblGrid>
      <w:tr w:rsidR="00A67A52" w14:paraId="2432174D" w14:textId="77777777">
        <w:trPr>
          <w:cantSplit/>
        </w:trPr>
        <w:tc>
          <w:tcPr>
            <w:tcW w:w="3560" w:type="dxa"/>
            <w:shd w:val="clear" w:color="auto" w:fill="ED7D31"/>
            <w:vAlign w:val="center"/>
          </w:tcPr>
          <w:p w14:paraId="525BAF67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TRAG</w:t>
            </w:r>
          </w:p>
        </w:tc>
        <w:tc>
          <w:tcPr>
            <w:tcW w:w="3560" w:type="dxa"/>
            <w:shd w:val="clear" w:color="auto" w:fill="4472C4"/>
            <w:vAlign w:val="center"/>
          </w:tcPr>
          <w:p w14:paraId="2264D4FE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SAKRAMENT</w:t>
            </w:r>
          </w:p>
        </w:tc>
        <w:tc>
          <w:tcPr>
            <w:tcW w:w="3560" w:type="dxa"/>
            <w:shd w:val="clear" w:color="auto" w:fill="70AD47"/>
            <w:vAlign w:val="center"/>
          </w:tcPr>
          <w:p w14:paraId="114BCE32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KLJUČNI TRAG</w:t>
            </w:r>
          </w:p>
        </w:tc>
      </w:tr>
      <w:tr w:rsidR="00A67A52" w14:paraId="5E0F5BB5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30B4B539" w14:textId="376509E8" w:rsidR="00A67A52" w:rsidRDefault="000505CB">
            <w:pPr>
              <w:spacing w:after="0"/>
            </w:pPr>
            <w:r>
              <w:rPr>
                <w:color w:val="000000"/>
                <w:sz w:val="36"/>
              </w:rPr>
              <w:t>polaganje ruku • služenje • poziv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1F9913CA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4E98FC2E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A67A52" w14:paraId="4FCF8E63" w14:textId="77777777">
        <w:trPr>
          <w:cantSplit/>
        </w:trPr>
        <w:tc>
          <w:tcPr>
            <w:tcW w:w="3560" w:type="dxa"/>
            <w:shd w:val="clear" w:color="auto" w:fill="F5F5F5"/>
            <w:vAlign w:val="center"/>
          </w:tcPr>
          <w:p w14:paraId="0E3E1748" w14:textId="751C64E5" w:rsidR="00A67A52" w:rsidRDefault="000505CB">
            <w:pPr>
              <w:spacing w:after="0"/>
            </w:pPr>
            <w:r>
              <w:rPr>
                <w:color w:val="000000"/>
                <w:sz w:val="36"/>
              </w:rPr>
              <w:t>muž i žena • privola • prstenje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7F0FE78A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203296CA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A67A52" w14:paraId="4C4F062C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68963EFC" w14:textId="15280BA3" w:rsidR="00A67A52" w:rsidRDefault="000505CB">
            <w:pPr>
              <w:spacing w:after="0"/>
            </w:pPr>
            <w:r>
              <w:rPr>
                <w:color w:val="000000"/>
                <w:sz w:val="36"/>
              </w:rPr>
              <w:t>bolest • ulje • snaga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66FB2D46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4D04CD91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A67A52" w14:paraId="043C014E" w14:textId="77777777">
        <w:trPr>
          <w:cantSplit/>
        </w:trPr>
        <w:tc>
          <w:tcPr>
            <w:tcW w:w="3560" w:type="dxa"/>
            <w:shd w:val="clear" w:color="auto" w:fill="F5F5F5"/>
            <w:vAlign w:val="center"/>
          </w:tcPr>
          <w:p w14:paraId="0EAC9F4D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oproštenje • odrješenje • novi početak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0F68143C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26DCEB4F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A67A52" w14:paraId="7A7DAC66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0D0ACB61" w14:textId="76CF98DB" w:rsidR="00A67A52" w:rsidRDefault="000505CB">
            <w:pPr>
              <w:spacing w:after="0"/>
            </w:pPr>
            <w:r>
              <w:rPr>
                <w:color w:val="000000"/>
                <w:sz w:val="36"/>
              </w:rPr>
              <w:t xml:space="preserve">kruh i vino • pričest • Posljednja večera 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72290AFF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2B97D2C5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A67A52" w14:paraId="36C2EF4C" w14:textId="77777777">
        <w:trPr>
          <w:cantSplit/>
        </w:trPr>
        <w:tc>
          <w:tcPr>
            <w:tcW w:w="3560" w:type="dxa"/>
            <w:shd w:val="clear" w:color="auto" w:fill="F5F5F5"/>
            <w:vAlign w:val="center"/>
          </w:tcPr>
          <w:p w14:paraId="424BC748" w14:textId="30F162B8" w:rsidR="00A67A52" w:rsidRDefault="000505CB">
            <w:pPr>
              <w:spacing w:after="0"/>
            </w:pPr>
            <w:r>
              <w:rPr>
                <w:color w:val="000000"/>
                <w:sz w:val="36"/>
              </w:rPr>
              <w:t>voda • prvi • novi život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7028E34E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3560" w:type="dxa"/>
            <w:shd w:val="clear" w:color="auto" w:fill="F5F5F5"/>
            <w:vAlign w:val="center"/>
          </w:tcPr>
          <w:p w14:paraId="6BA5127B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  <w:tr w:rsidR="00A67A52" w14:paraId="506B35BC" w14:textId="77777777">
        <w:trPr>
          <w:cantSplit/>
        </w:trPr>
        <w:tc>
          <w:tcPr>
            <w:tcW w:w="3560" w:type="dxa"/>
            <w:shd w:val="clear" w:color="auto" w:fill="FFFFFF"/>
            <w:vAlign w:val="center"/>
          </w:tcPr>
          <w:p w14:paraId="6F62FEC3" w14:textId="4D37EA17" w:rsidR="00A67A52" w:rsidRDefault="000505CB">
            <w:pPr>
              <w:spacing w:after="0"/>
            </w:pPr>
            <w:r w:rsidRPr="000505CB">
              <w:rPr>
                <w:color w:val="000000"/>
                <w:sz w:val="36"/>
              </w:rPr>
              <w:t>Duh Sveti • pečat • biskup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43D47BF8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3560" w:type="dxa"/>
            <w:shd w:val="clear" w:color="auto" w:fill="FFFFFF"/>
            <w:vAlign w:val="center"/>
          </w:tcPr>
          <w:p w14:paraId="49A4C01F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3BF94A49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8: Kršćanska inicijacija – tri koraka jednoga puta</w:t>
      </w:r>
      <w:r>
        <w:rPr>
          <w:i/>
          <w:color w:val="6B6B6B"/>
          <w:sz w:val="20"/>
        </w:rPr>
        <w:t xml:space="preserve"> (rad u paru, 9 minuta)</w:t>
      </w:r>
    </w:p>
    <w:p w14:paraId="65A395F4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Rad u paru. Učenici će usporediti krštenje, potvrdu i euharistiju prema četirima pitanjima: što započinje ili jača, koji je važan znak, tko je redoviti djelitelj / služitelj i koja je kratka poruka sakramenta. Parovi na kraju dovršavaju rečenicu: „Kršćanska inicijacija nije tri nepovezana događaja jer…“</w:t>
      </w:r>
    </w:p>
    <w:p w14:paraId="4FBC9DC3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>Moguće: krštenje – započinje novi život s Bogom / voda / svećenik ili đakon / postajemo djeca Božja i članovi Crkve; potvrda – osnažuje za svjedočenje / krizma i polaganje ruku / redovito biskup / neizbrisiv pečat i sedam darova Duha Svetoga; euharistija – hrani i dovršava inicijaciju / kruh i vino / svećenik slavi euharistiju / Krist se daruje kao Tijelo i Krv. Završetak: zajedno uvode, osnažuju i hrane kršćanski život.</w:t>
      </w:r>
    </w:p>
    <w:p w14:paraId="11FD1FCE" w14:textId="77777777" w:rsidR="00A67A52" w:rsidRDefault="0023276F">
      <w:pPr>
        <w:keepNext/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568"/>
        <w:gridCol w:w="2577"/>
        <w:gridCol w:w="2577"/>
        <w:gridCol w:w="2949"/>
      </w:tblGrid>
      <w:tr w:rsidR="00A67A52" w14:paraId="713EBCF1" w14:textId="77777777" w:rsidTr="000F54CF">
        <w:trPr>
          <w:cantSplit/>
        </w:trPr>
        <w:tc>
          <w:tcPr>
            <w:tcW w:w="2568" w:type="dxa"/>
            <w:shd w:val="clear" w:color="auto" w:fill="4472C4"/>
            <w:vAlign w:val="center"/>
          </w:tcPr>
          <w:p w14:paraId="36B9CCC5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SAKRAMENT</w:t>
            </w:r>
          </w:p>
        </w:tc>
        <w:tc>
          <w:tcPr>
            <w:tcW w:w="2577" w:type="dxa"/>
            <w:shd w:val="clear" w:color="auto" w:fill="70AD47"/>
            <w:vAlign w:val="center"/>
          </w:tcPr>
          <w:p w14:paraId="10F17E7B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4"/>
              </w:rPr>
              <w:t>ŠTO ZAPOČINJE / JAČA?</w:t>
            </w:r>
          </w:p>
        </w:tc>
        <w:tc>
          <w:tcPr>
            <w:tcW w:w="2577" w:type="dxa"/>
            <w:shd w:val="clear" w:color="auto" w:fill="ED7D31"/>
            <w:vAlign w:val="center"/>
          </w:tcPr>
          <w:p w14:paraId="1B8DF127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VAŽAN ZNAK</w:t>
            </w:r>
          </w:p>
        </w:tc>
        <w:tc>
          <w:tcPr>
            <w:tcW w:w="2949" w:type="dxa"/>
            <w:shd w:val="clear" w:color="auto" w:fill="8064A2"/>
            <w:vAlign w:val="center"/>
          </w:tcPr>
          <w:p w14:paraId="2F692F0C" w14:textId="1C568DF1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4"/>
              </w:rPr>
              <w:t>DJELITELJ / SLUŽITELJ</w:t>
            </w:r>
            <w:r w:rsidR="000505CB">
              <w:rPr>
                <w:b/>
                <w:color w:val="FFFFFF"/>
                <w:sz w:val="34"/>
              </w:rPr>
              <w:t>/PORUKA</w:t>
            </w:r>
          </w:p>
        </w:tc>
      </w:tr>
      <w:tr w:rsidR="00A67A52" w14:paraId="3C11EE8B" w14:textId="77777777" w:rsidTr="000F54CF">
        <w:trPr>
          <w:cantSplit/>
        </w:trPr>
        <w:tc>
          <w:tcPr>
            <w:tcW w:w="2568" w:type="dxa"/>
            <w:shd w:val="clear" w:color="auto" w:fill="FFFFFF"/>
            <w:vAlign w:val="center"/>
          </w:tcPr>
          <w:p w14:paraId="0EE364BC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KRŠTENJE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449C4B73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3B075BBC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</w:t>
            </w:r>
          </w:p>
        </w:tc>
        <w:tc>
          <w:tcPr>
            <w:tcW w:w="2949" w:type="dxa"/>
            <w:shd w:val="clear" w:color="auto" w:fill="FFFFFF"/>
            <w:vAlign w:val="center"/>
          </w:tcPr>
          <w:p w14:paraId="0F40CB50" w14:textId="77777777" w:rsidR="00A67A52" w:rsidRDefault="0023276F">
            <w:pPr>
              <w:spacing w:after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</w:t>
            </w:r>
            <w:r w:rsidR="000F54CF">
              <w:rPr>
                <w:color w:val="000000"/>
                <w:sz w:val="24"/>
              </w:rPr>
              <w:t>____</w:t>
            </w:r>
          </w:p>
          <w:p w14:paraId="245716C9" w14:textId="43047D19" w:rsidR="000F54CF" w:rsidRDefault="000F54CF">
            <w:pPr>
              <w:spacing w:after="0"/>
              <w:jc w:val="center"/>
            </w:pPr>
            <w:r>
              <w:t>________________________</w:t>
            </w:r>
            <w:r>
              <w:br/>
              <w:t>________________________</w:t>
            </w:r>
          </w:p>
        </w:tc>
      </w:tr>
      <w:tr w:rsidR="000F54CF" w14:paraId="6C7AEBEE" w14:textId="77777777" w:rsidTr="000F54CF">
        <w:trPr>
          <w:cantSplit/>
        </w:trPr>
        <w:tc>
          <w:tcPr>
            <w:tcW w:w="2568" w:type="dxa"/>
            <w:shd w:val="clear" w:color="auto" w:fill="F5F5F5"/>
            <w:vAlign w:val="center"/>
          </w:tcPr>
          <w:p w14:paraId="16F915F4" w14:textId="77777777" w:rsidR="000F54CF" w:rsidRDefault="000F54CF" w:rsidP="000F54CF">
            <w:pPr>
              <w:spacing w:after="0"/>
            </w:pPr>
            <w:r>
              <w:rPr>
                <w:color w:val="000000"/>
                <w:sz w:val="36"/>
              </w:rPr>
              <w:t>POTVRDA</w:t>
            </w:r>
          </w:p>
        </w:tc>
        <w:tc>
          <w:tcPr>
            <w:tcW w:w="2577" w:type="dxa"/>
            <w:shd w:val="clear" w:color="auto" w:fill="F5F5F5"/>
            <w:vAlign w:val="center"/>
          </w:tcPr>
          <w:p w14:paraId="6CCBE1BE" w14:textId="77777777" w:rsidR="000F54CF" w:rsidRDefault="000F54CF" w:rsidP="000F54C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</w:t>
            </w:r>
          </w:p>
        </w:tc>
        <w:tc>
          <w:tcPr>
            <w:tcW w:w="2577" w:type="dxa"/>
            <w:shd w:val="clear" w:color="auto" w:fill="F5F5F5"/>
            <w:vAlign w:val="center"/>
          </w:tcPr>
          <w:p w14:paraId="64A02763" w14:textId="77777777" w:rsidR="000F54CF" w:rsidRDefault="000F54CF" w:rsidP="000F54C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</w:t>
            </w:r>
          </w:p>
        </w:tc>
        <w:tc>
          <w:tcPr>
            <w:tcW w:w="2949" w:type="dxa"/>
            <w:shd w:val="clear" w:color="auto" w:fill="F5F5F5"/>
            <w:vAlign w:val="center"/>
          </w:tcPr>
          <w:p w14:paraId="6A79A2B0" w14:textId="77777777" w:rsidR="000F54CF" w:rsidRDefault="000F54CF" w:rsidP="000F54CF">
            <w:pPr>
              <w:spacing w:after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______________________</w:t>
            </w:r>
          </w:p>
          <w:p w14:paraId="6F13FA6C" w14:textId="5763180C" w:rsidR="000F54CF" w:rsidRDefault="000F54CF" w:rsidP="000F54CF">
            <w:pPr>
              <w:spacing w:after="0"/>
              <w:jc w:val="center"/>
            </w:pPr>
            <w:r>
              <w:t>________________________</w:t>
            </w:r>
            <w:r>
              <w:br/>
              <w:t>________________________</w:t>
            </w:r>
          </w:p>
        </w:tc>
      </w:tr>
      <w:tr w:rsidR="000F54CF" w14:paraId="6317977C" w14:textId="77777777" w:rsidTr="000F54CF">
        <w:trPr>
          <w:cantSplit/>
        </w:trPr>
        <w:tc>
          <w:tcPr>
            <w:tcW w:w="2568" w:type="dxa"/>
            <w:shd w:val="clear" w:color="auto" w:fill="FFFFFF"/>
            <w:vAlign w:val="center"/>
          </w:tcPr>
          <w:p w14:paraId="42B9FC7A" w14:textId="77777777" w:rsidR="000F54CF" w:rsidRDefault="000F54CF" w:rsidP="000F54CF">
            <w:pPr>
              <w:spacing w:after="0"/>
            </w:pPr>
            <w:r>
              <w:rPr>
                <w:color w:val="000000"/>
                <w:sz w:val="36"/>
              </w:rPr>
              <w:t>EUHARISTIJA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7417A743" w14:textId="77777777" w:rsidR="000F54CF" w:rsidRDefault="000F54CF" w:rsidP="000F54C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</w:t>
            </w:r>
          </w:p>
        </w:tc>
        <w:tc>
          <w:tcPr>
            <w:tcW w:w="2577" w:type="dxa"/>
            <w:shd w:val="clear" w:color="auto" w:fill="FFFFFF"/>
            <w:vAlign w:val="center"/>
          </w:tcPr>
          <w:p w14:paraId="4A78B877" w14:textId="77777777" w:rsidR="000F54CF" w:rsidRDefault="000F54CF" w:rsidP="000F54C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</w:t>
            </w:r>
          </w:p>
        </w:tc>
        <w:tc>
          <w:tcPr>
            <w:tcW w:w="2949" w:type="dxa"/>
            <w:shd w:val="clear" w:color="auto" w:fill="FFFFFF"/>
            <w:vAlign w:val="center"/>
          </w:tcPr>
          <w:p w14:paraId="12E0BFF0" w14:textId="77777777" w:rsidR="000F54CF" w:rsidRDefault="000F54CF" w:rsidP="000F54CF">
            <w:pPr>
              <w:spacing w:after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______________________</w:t>
            </w:r>
          </w:p>
          <w:p w14:paraId="14498247" w14:textId="53301288" w:rsidR="000F54CF" w:rsidRDefault="000F54CF" w:rsidP="000F54CF">
            <w:pPr>
              <w:spacing w:after="0"/>
              <w:jc w:val="center"/>
            </w:pPr>
            <w:r>
              <w:t>________________________</w:t>
            </w:r>
            <w:r>
              <w:br/>
              <w:t>________________________</w:t>
            </w:r>
          </w:p>
        </w:tc>
      </w:tr>
    </w:tbl>
    <w:p w14:paraId="245CAC3F" w14:textId="77777777" w:rsidR="000F54CF" w:rsidRDefault="000F54CF" w:rsidP="000F54CF"/>
    <w:p w14:paraId="2641ED51" w14:textId="2F1F1B47" w:rsidR="000F54CF" w:rsidRPr="000F54CF" w:rsidRDefault="000F54CF" w:rsidP="000F54CF">
      <w:pPr>
        <w:rPr>
          <w:color w:val="002060"/>
          <w:sz w:val="40"/>
          <w:szCs w:val="40"/>
        </w:rPr>
      </w:pPr>
      <w:r w:rsidRPr="000F54CF">
        <w:rPr>
          <w:color w:val="002060"/>
          <w:sz w:val="40"/>
          <w:szCs w:val="40"/>
        </w:rPr>
        <w:t>Kršćanska inicijacija nije tri nepovezana događaja jer…</w:t>
      </w:r>
    </w:p>
    <w:p w14:paraId="1B1B6B02" w14:textId="7643DC05" w:rsidR="00A67A52" w:rsidRDefault="0023276F" w:rsidP="000F54CF">
      <w:pPr>
        <w:widowControl w:val="0"/>
        <w:spacing w:before="100" w:after="40"/>
        <w:jc w:val="both"/>
      </w:pPr>
      <w:r>
        <w:rPr>
          <w:b/>
          <w:color w:val="C96A00"/>
          <w:sz w:val="26"/>
        </w:rPr>
        <w:t>Aktivnost 9: Krštenje – pet sidara</w:t>
      </w:r>
      <w:r>
        <w:rPr>
          <w:i/>
          <w:color w:val="6B6B6B"/>
          <w:sz w:val="20"/>
        </w:rPr>
        <w:t xml:space="preserve"> (individualni rad, 8 minuta)</w:t>
      </w:r>
    </w:p>
    <w:p w14:paraId="05E4E1FB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Učenici će iz pet ponuđenih natuknica oblikovati točan sažetak krštenja. Uz svako „sidro“ zapisuju jednu kratku činjenicu, a zatim biraju ono koje smatraju najvažnijim i obrazlažu izbor.</w:t>
      </w:r>
    </w:p>
    <w:p w14:paraId="38BDFAC7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>Rješenje: PRVI I OSNOVNI – krštenje je prvi i osnovni sakrament; DJELITELJ – redovito svećenik ili đakon; KOLIKO PUTA – jednom, ostavlja neizbrisiv pečat; ŠTO DARUJE – postajemo djeca Božja i članovi Crkve, primamo oproštenje grijeha; RIJEČI – „N. N., ja te krstim u ime Oca i Sina i Duha Svetoga.“</w:t>
      </w:r>
    </w:p>
    <w:p w14:paraId="6B4A7EA7" w14:textId="77777777" w:rsidR="00A67A52" w:rsidRDefault="0023276F">
      <w:pPr>
        <w:keepNext/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195"/>
        <w:gridCol w:w="5476"/>
      </w:tblGrid>
      <w:tr w:rsidR="00A67A52" w14:paraId="464B538E" w14:textId="77777777">
        <w:trPr>
          <w:cantSplit/>
        </w:trPr>
        <w:tc>
          <w:tcPr>
            <w:tcW w:w="5340" w:type="dxa"/>
            <w:shd w:val="clear" w:color="auto" w:fill="4472C4"/>
            <w:vAlign w:val="center"/>
          </w:tcPr>
          <w:p w14:paraId="23E9CF1F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SIDRO</w:t>
            </w:r>
          </w:p>
        </w:tc>
        <w:tc>
          <w:tcPr>
            <w:tcW w:w="5340" w:type="dxa"/>
            <w:shd w:val="clear" w:color="auto" w:fill="70AD47"/>
            <w:vAlign w:val="center"/>
          </w:tcPr>
          <w:p w14:paraId="5BBB94E1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KRATAK ODGOVOR</w:t>
            </w:r>
          </w:p>
        </w:tc>
      </w:tr>
      <w:tr w:rsidR="00A67A52" w14:paraId="30711204" w14:textId="77777777">
        <w:trPr>
          <w:cantSplit/>
        </w:trPr>
        <w:tc>
          <w:tcPr>
            <w:tcW w:w="5340" w:type="dxa"/>
            <w:shd w:val="clear" w:color="auto" w:fill="FFFFFF"/>
            <w:vAlign w:val="center"/>
          </w:tcPr>
          <w:p w14:paraId="52D143EE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PRVI I OSNOVNI</w:t>
            </w:r>
          </w:p>
        </w:tc>
        <w:tc>
          <w:tcPr>
            <w:tcW w:w="5340" w:type="dxa"/>
            <w:shd w:val="clear" w:color="auto" w:fill="FFFFFF"/>
            <w:vAlign w:val="center"/>
          </w:tcPr>
          <w:p w14:paraId="4127D708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A67A52" w14:paraId="296A5F9B" w14:textId="77777777">
        <w:trPr>
          <w:cantSplit/>
        </w:trPr>
        <w:tc>
          <w:tcPr>
            <w:tcW w:w="5340" w:type="dxa"/>
            <w:shd w:val="clear" w:color="auto" w:fill="F5F5F5"/>
            <w:vAlign w:val="center"/>
          </w:tcPr>
          <w:p w14:paraId="7CCD018F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DJELITELJ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5FC1D08B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A67A52" w14:paraId="4730BD62" w14:textId="77777777">
        <w:trPr>
          <w:cantSplit/>
        </w:trPr>
        <w:tc>
          <w:tcPr>
            <w:tcW w:w="5340" w:type="dxa"/>
            <w:shd w:val="clear" w:color="auto" w:fill="FFFFFF"/>
            <w:vAlign w:val="center"/>
          </w:tcPr>
          <w:p w14:paraId="70E2817E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KOLIKO PUTA</w:t>
            </w:r>
          </w:p>
        </w:tc>
        <w:tc>
          <w:tcPr>
            <w:tcW w:w="5340" w:type="dxa"/>
            <w:shd w:val="clear" w:color="auto" w:fill="FFFFFF"/>
            <w:vAlign w:val="center"/>
          </w:tcPr>
          <w:p w14:paraId="3C8EA3DA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A67A52" w14:paraId="6FD0936C" w14:textId="77777777">
        <w:trPr>
          <w:cantSplit/>
        </w:trPr>
        <w:tc>
          <w:tcPr>
            <w:tcW w:w="5340" w:type="dxa"/>
            <w:shd w:val="clear" w:color="auto" w:fill="F5F5F5"/>
            <w:vAlign w:val="center"/>
          </w:tcPr>
          <w:p w14:paraId="33DE349D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ŠTO DARUJE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6E9546F8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A67A52" w14:paraId="190EEB8F" w14:textId="77777777">
        <w:trPr>
          <w:cantSplit/>
        </w:trPr>
        <w:tc>
          <w:tcPr>
            <w:tcW w:w="5340" w:type="dxa"/>
            <w:shd w:val="clear" w:color="auto" w:fill="FFFFFF"/>
            <w:vAlign w:val="center"/>
          </w:tcPr>
          <w:p w14:paraId="2FB495D7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RIJEČI KRŠTENJA</w:t>
            </w:r>
          </w:p>
        </w:tc>
        <w:tc>
          <w:tcPr>
            <w:tcW w:w="5340" w:type="dxa"/>
            <w:shd w:val="clear" w:color="auto" w:fill="FFFFFF"/>
            <w:vAlign w:val="center"/>
          </w:tcPr>
          <w:p w14:paraId="3DE51978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</w:tbl>
    <w:p w14:paraId="6C6F940E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10: Potvrda – pečat, darovi i svjedočenje</w:t>
      </w:r>
      <w:r>
        <w:rPr>
          <w:i/>
          <w:color w:val="6B6B6B"/>
          <w:sz w:val="20"/>
        </w:rPr>
        <w:t xml:space="preserve"> (rad u paru, 9 minuta)</w:t>
      </w:r>
    </w:p>
    <w:p w14:paraId="0F8FC564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Rad u paru. Učenici će dovršiti šest ključnih tvrdnji o potvrdi, a zatim bez gledanja pokušati navesti sedam darova Duha Svetoga. Partner provjerava popis i dopunjuje samo ono što nedostaje.</w:t>
      </w:r>
    </w:p>
    <w:p w14:paraId="19943AD0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>Rješenje: u potvrdi sami potvrđujemo krsna obećanja; utiskuje neizbrisiv pečat; prima se jednom; osnažuje za svjedočenje Božje ljubavi; redoviti djelitelj je biskup, a u potrebi može ovlastiti svećenika; darovi Duha Svetoga: mudrost, razum, savjet, jakost, znanje, pobožnost i strah Božji.</w:t>
      </w:r>
    </w:p>
    <w:p w14:paraId="66A0FADA" w14:textId="77777777" w:rsidR="00A67A52" w:rsidRDefault="0023276F" w:rsidP="000F54CF">
      <w:pPr>
        <w:widowControl w:val="0"/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195"/>
        <w:gridCol w:w="5476"/>
      </w:tblGrid>
      <w:tr w:rsidR="00A67A52" w14:paraId="66ECCB5B" w14:textId="77777777">
        <w:trPr>
          <w:cantSplit/>
        </w:trPr>
        <w:tc>
          <w:tcPr>
            <w:tcW w:w="5340" w:type="dxa"/>
            <w:shd w:val="clear" w:color="auto" w:fill="8064A2"/>
            <w:vAlign w:val="center"/>
          </w:tcPr>
          <w:p w14:paraId="48C46D5D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NAGLASAK</w:t>
            </w:r>
          </w:p>
        </w:tc>
        <w:tc>
          <w:tcPr>
            <w:tcW w:w="5340" w:type="dxa"/>
            <w:shd w:val="clear" w:color="auto" w:fill="FFC000"/>
            <w:vAlign w:val="center"/>
          </w:tcPr>
          <w:p w14:paraId="32A45F67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ODGOVOR</w:t>
            </w:r>
          </w:p>
        </w:tc>
      </w:tr>
      <w:tr w:rsidR="00A67A52" w14:paraId="23330675" w14:textId="77777777">
        <w:trPr>
          <w:cantSplit/>
        </w:trPr>
        <w:tc>
          <w:tcPr>
            <w:tcW w:w="5340" w:type="dxa"/>
            <w:shd w:val="clear" w:color="auto" w:fill="FFFFFF"/>
            <w:vAlign w:val="center"/>
          </w:tcPr>
          <w:p w14:paraId="25425334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ŠTO POTVRĐUJEM?</w:t>
            </w:r>
          </w:p>
        </w:tc>
        <w:tc>
          <w:tcPr>
            <w:tcW w:w="5340" w:type="dxa"/>
            <w:shd w:val="clear" w:color="auto" w:fill="FFFFFF"/>
            <w:vAlign w:val="center"/>
          </w:tcPr>
          <w:p w14:paraId="7C7EB001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A67A52" w14:paraId="103998FE" w14:textId="77777777">
        <w:trPr>
          <w:cantSplit/>
        </w:trPr>
        <w:tc>
          <w:tcPr>
            <w:tcW w:w="5340" w:type="dxa"/>
            <w:shd w:val="clear" w:color="auto" w:fill="F5F5F5"/>
            <w:vAlign w:val="center"/>
          </w:tcPr>
          <w:p w14:paraId="778B8626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PEČAT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3EA6633B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A67A52" w14:paraId="0BA64B9B" w14:textId="77777777">
        <w:trPr>
          <w:cantSplit/>
        </w:trPr>
        <w:tc>
          <w:tcPr>
            <w:tcW w:w="5340" w:type="dxa"/>
            <w:shd w:val="clear" w:color="auto" w:fill="FFFFFF"/>
            <w:vAlign w:val="center"/>
          </w:tcPr>
          <w:p w14:paraId="0CAEF17D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KOLIKO PUTA?</w:t>
            </w:r>
          </w:p>
        </w:tc>
        <w:tc>
          <w:tcPr>
            <w:tcW w:w="5340" w:type="dxa"/>
            <w:shd w:val="clear" w:color="auto" w:fill="FFFFFF"/>
            <w:vAlign w:val="center"/>
          </w:tcPr>
          <w:p w14:paraId="2E72F824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A67A52" w14:paraId="3A023793" w14:textId="77777777">
        <w:trPr>
          <w:cantSplit/>
        </w:trPr>
        <w:tc>
          <w:tcPr>
            <w:tcW w:w="5340" w:type="dxa"/>
            <w:shd w:val="clear" w:color="auto" w:fill="F5F5F5"/>
            <w:vAlign w:val="center"/>
          </w:tcPr>
          <w:p w14:paraId="05AF3A93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ZA ŠTO OSNAŽUJE?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2E66D4E6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A67A52" w14:paraId="488A1DE0" w14:textId="77777777">
        <w:trPr>
          <w:cantSplit/>
        </w:trPr>
        <w:tc>
          <w:tcPr>
            <w:tcW w:w="5340" w:type="dxa"/>
            <w:shd w:val="clear" w:color="auto" w:fill="FFFFFF"/>
            <w:vAlign w:val="center"/>
          </w:tcPr>
          <w:p w14:paraId="021AC8D7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REDOVITI DJELITELJ</w:t>
            </w:r>
          </w:p>
        </w:tc>
        <w:tc>
          <w:tcPr>
            <w:tcW w:w="5340" w:type="dxa"/>
            <w:shd w:val="clear" w:color="auto" w:fill="FFFFFF"/>
            <w:vAlign w:val="center"/>
          </w:tcPr>
          <w:p w14:paraId="589789B1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  <w:tr w:rsidR="00A67A52" w14:paraId="7916AE24" w14:textId="77777777">
        <w:trPr>
          <w:cantSplit/>
        </w:trPr>
        <w:tc>
          <w:tcPr>
            <w:tcW w:w="5340" w:type="dxa"/>
            <w:shd w:val="clear" w:color="auto" w:fill="F5F5F5"/>
            <w:vAlign w:val="center"/>
          </w:tcPr>
          <w:p w14:paraId="75A8EB4B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7 DAROVA DUHA SVETOGA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6C57A30A" w14:textId="77777777" w:rsidR="00A67A52" w:rsidRDefault="0023276F">
            <w:pPr>
              <w:spacing w:after="0"/>
            </w:pPr>
            <w:r>
              <w:rPr>
                <w:color w:val="000000"/>
                <w:sz w:val="24"/>
              </w:rPr>
              <w:t>____________________________________________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____________________________________________</w:t>
            </w:r>
          </w:p>
        </w:tc>
      </w:tr>
    </w:tbl>
    <w:p w14:paraId="7623907D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11: Euharistija – od Posljednje večere do današnje mise</w:t>
      </w:r>
      <w:r>
        <w:rPr>
          <w:i/>
          <w:color w:val="6B6B6B"/>
          <w:sz w:val="20"/>
        </w:rPr>
        <w:t xml:space="preserve"> (rad u skupinama, 9 minuta)</w:t>
      </w:r>
    </w:p>
    <w:p w14:paraId="4D6AFD87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Rad u skupinama. Učenici će složiti četiri koraka u točan slijed i uz posljednji korak dodati jedan drugi naziv euharistije iz udžbenika. Izvjestitelj u jednoj rečenici objašnjava zašto euharistija nije samo uspomena na Posljednju večeru.</w:t>
      </w:r>
    </w:p>
    <w:p w14:paraId="1C8CF019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>Rješenje: 1. Posljednja večera – Isus ustanovljuje euharistiju; 2. Isusova želja – da se okupljamo i činimo ono što je On učinio; 3. danas svećenik izgovara Isusove riječi posvećenja nad kruhom i vinom; 4. kruh i vino postaju Tijelo i Krv Kristova. Drugi nazivi: sveta misa, Večera Gospodnja, lomljenje kruha, sveta žrtva, pričest.</w:t>
      </w:r>
    </w:p>
    <w:p w14:paraId="65E3B091" w14:textId="77777777" w:rsidR="00A67A52" w:rsidRDefault="0023276F">
      <w:pPr>
        <w:keepNext/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668"/>
        <w:gridCol w:w="2667"/>
        <w:gridCol w:w="2667"/>
        <w:gridCol w:w="2669"/>
      </w:tblGrid>
      <w:tr w:rsidR="00A67A52" w14:paraId="0B5F56E6" w14:textId="77777777" w:rsidTr="000F54CF">
        <w:trPr>
          <w:cantSplit/>
        </w:trPr>
        <w:tc>
          <w:tcPr>
            <w:tcW w:w="2668" w:type="dxa"/>
            <w:shd w:val="clear" w:color="auto" w:fill="ED7D31"/>
            <w:vAlign w:val="center"/>
          </w:tcPr>
          <w:p w14:paraId="4650848C" w14:textId="77777777" w:rsidR="000F54CF" w:rsidRDefault="0023276F">
            <w:pPr>
              <w:spacing w:after="0"/>
              <w:jc w:val="center"/>
              <w:rPr>
                <w:b/>
                <w:color w:val="FFFFFF"/>
                <w:sz w:val="36"/>
              </w:rPr>
            </w:pPr>
            <w:r>
              <w:rPr>
                <w:b/>
                <w:color w:val="FFFFFF"/>
                <w:sz w:val="36"/>
              </w:rPr>
              <w:t xml:space="preserve">1. </w:t>
            </w:r>
          </w:p>
          <w:p w14:paraId="6AF9A16F" w14:textId="3B4AF973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DOGAĐAJ</w:t>
            </w:r>
          </w:p>
        </w:tc>
        <w:tc>
          <w:tcPr>
            <w:tcW w:w="2667" w:type="dxa"/>
            <w:shd w:val="clear" w:color="auto" w:fill="C65911"/>
            <w:vAlign w:val="center"/>
          </w:tcPr>
          <w:p w14:paraId="1F0287CA" w14:textId="77777777" w:rsidR="000F54CF" w:rsidRDefault="0023276F">
            <w:pPr>
              <w:spacing w:after="0"/>
              <w:jc w:val="center"/>
              <w:rPr>
                <w:b/>
                <w:color w:val="FFFFFF"/>
                <w:sz w:val="36"/>
              </w:rPr>
            </w:pPr>
            <w:r>
              <w:rPr>
                <w:b/>
                <w:color w:val="FFFFFF"/>
                <w:sz w:val="36"/>
              </w:rPr>
              <w:t xml:space="preserve">2. </w:t>
            </w:r>
          </w:p>
          <w:p w14:paraId="05B31BB6" w14:textId="19F9CB8C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ISUSOVA ŽELJA</w:t>
            </w:r>
          </w:p>
        </w:tc>
        <w:tc>
          <w:tcPr>
            <w:tcW w:w="2667" w:type="dxa"/>
            <w:shd w:val="clear" w:color="auto" w:fill="4472C4"/>
            <w:vAlign w:val="center"/>
          </w:tcPr>
          <w:p w14:paraId="49B6E6CD" w14:textId="77777777" w:rsidR="000F54CF" w:rsidRDefault="0023276F">
            <w:pPr>
              <w:spacing w:after="0"/>
              <w:jc w:val="center"/>
              <w:rPr>
                <w:b/>
                <w:color w:val="FFFFFF"/>
                <w:sz w:val="36"/>
              </w:rPr>
            </w:pPr>
            <w:r>
              <w:rPr>
                <w:b/>
                <w:color w:val="FFFFFF"/>
                <w:sz w:val="36"/>
              </w:rPr>
              <w:t xml:space="preserve">3. </w:t>
            </w:r>
          </w:p>
          <w:p w14:paraId="433AB650" w14:textId="3F200043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DANAS</w:t>
            </w:r>
          </w:p>
        </w:tc>
        <w:tc>
          <w:tcPr>
            <w:tcW w:w="2669" w:type="dxa"/>
            <w:shd w:val="clear" w:color="auto" w:fill="70AD47"/>
            <w:vAlign w:val="center"/>
          </w:tcPr>
          <w:p w14:paraId="3E70E072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4. ŠTO SE DOGAĐA?</w:t>
            </w:r>
          </w:p>
        </w:tc>
      </w:tr>
      <w:tr w:rsidR="000F54CF" w14:paraId="1ABE7862" w14:textId="77777777" w:rsidTr="000F54CF">
        <w:trPr>
          <w:cantSplit/>
        </w:trPr>
        <w:tc>
          <w:tcPr>
            <w:tcW w:w="2668" w:type="dxa"/>
            <w:shd w:val="clear" w:color="auto" w:fill="FFFFFF"/>
            <w:vAlign w:val="center"/>
          </w:tcPr>
          <w:p w14:paraId="63957518" w14:textId="11121E43" w:rsidR="000F54CF" w:rsidRDefault="000F54CF" w:rsidP="000F54CF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shd w:val="clear" w:color="auto" w:fill="FFFFFF"/>
            <w:vAlign w:val="center"/>
          </w:tcPr>
          <w:p w14:paraId="77B9F4C1" w14:textId="7C803339" w:rsidR="000F54CF" w:rsidRDefault="000F54CF" w:rsidP="000F54CF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7" w:type="dxa"/>
            <w:shd w:val="clear" w:color="auto" w:fill="FFFFFF"/>
            <w:vAlign w:val="center"/>
          </w:tcPr>
          <w:p w14:paraId="33EF848E" w14:textId="170A7230" w:rsidR="000F54CF" w:rsidRDefault="000F54CF" w:rsidP="000F54CF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06BCF98E" w14:textId="6C518B0C" w:rsidR="000F54CF" w:rsidRDefault="000F54CF" w:rsidP="000F54CF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</w:t>
            </w:r>
          </w:p>
        </w:tc>
      </w:tr>
    </w:tbl>
    <w:p w14:paraId="181CF922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12: Tri sakramenta inicijacije – isto i različito</w:t>
      </w:r>
      <w:r>
        <w:rPr>
          <w:i/>
          <w:color w:val="6B6B6B"/>
          <w:sz w:val="20"/>
        </w:rPr>
        <w:t xml:space="preserve"> (rad u skupinama, 8 minuta)</w:t>
      </w:r>
    </w:p>
    <w:p w14:paraId="2A8E434D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Rad u skupinama. Učenici uspoređuju tri sakramenta inicijacije prema četiri kriterija. Kada završe, moraju pronaći najmanje dvije zajedničke značajke i jednu važnu razliku među njima.</w:t>
      </w:r>
    </w:p>
    <w:p w14:paraId="2EB8B26C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>Moguće: sva tri pripadaju kršćanskoj inicijaciji i povezuju vjernika s Kristom i Crkvom. Krštenje i potvrda primaju se jednom i ostavljaju neizbrisiv pečat; euharistija se prima više puta. Krštenje započinje, potvrda osnažuje, a euharistija hrani i dovršava inicijaciju.</w:t>
      </w:r>
    </w:p>
    <w:p w14:paraId="7EA19DB7" w14:textId="77777777" w:rsidR="00A67A52" w:rsidRDefault="0023276F" w:rsidP="000F54CF">
      <w:pPr>
        <w:widowControl w:val="0"/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A67A52" w14:paraId="4BEE8589" w14:textId="77777777">
        <w:trPr>
          <w:cantSplit/>
        </w:trPr>
        <w:tc>
          <w:tcPr>
            <w:tcW w:w="2670" w:type="dxa"/>
            <w:shd w:val="clear" w:color="auto" w:fill="595959"/>
            <w:vAlign w:val="center"/>
          </w:tcPr>
          <w:p w14:paraId="192C766F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KRITERIJ</w:t>
            </w:r>
          </w:p>
        </w:tc>
        <w:tc>
          <w:tcPr>
            <w:tcW w:w="2670" w:type="dxa"/>
            <w:shd w:val="clear" w:color="auto" w:fill="4472C4"/>
            <w:vAlign w:val="center"/>
          </w:tcPr>
          <w:p w14:paraId="59C84B07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KRŠTENJE</w:t>
            </w:r>
          </w:p>
        </w:tc>
        <w:tc>
          <w:tcPr>
            <w:tcW w:w="2670" w:type="dxa"/>
            <w:shd w:val="clear" w:color="auto" w:fill="8064A2"/>
            <w:vAlign w:val="center"/>
          </w:tcPr>
          <w:p w14:paraId="73F3290D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POTVRDA</w:t>
            </w:r>
          </w:p>
        </w:tc>
        <w:tc>
          <w:tcPr>
            <w:tcW w:w="2670" w:type="dxa"/>
            <w:shd w:val="clear" w:color="auto" w:fill="ED7D31"/>
            <w:vAlign w:val="center"/>
          </w:tcPr>
          <w:p w14:paraId="527ACBF0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EUHARISTIJA</w:t>
            </w:r>
          </w:p>
        </w:tc>
      </w:tr>
      <w:tr w:rsidR="00A67A52" w14:paraId="6ED1D8A8" w14:textId="77777777">
        <w:trPr>
          <w:cantSplit/>
        </w:trPr>
        <w:tc>
          <w:tcPr>
            <w:tcW w:w="2670" w:type="dxa"/>
            <w:shd w:val="clear" w:color="auto" w:fill="FFFFFF"/>
            <w:vAlign w:val="center"/>
          </w:tcPr>
          <w:p w14:paraId="1885C053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MJESTO U INICIJACIJI</w:t>
            </w:r>
          </w:p>
        </w:tc>
        <w:tc>
          <w:tcPr>
            <w:tcW w:w="2670" w:type="dxa"/>
            <w:shd w:val="clear" w:color="auto" w:fill="FFFFFF"/>
            <w:vAlign w:val="center"/>
          </w:tcPr>
          <w:p w14:paraId="5E2FE4AD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  <w:tc>
          <w:tcPr>
            <w:tcW w:w="2670" w:type="dxa"/>
            <w:shd w:val="clear" w:color="auto" w:fill="FFFFFF"/>
            <w:vAlign w:val="center"/>
          </w:tcPr>
          <w:p w14:paraId="6E64A759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  <w:tc>
          <w:tcPr>
            <w:tcW w:w="2670" w:type="dxa"/>
            <w:shd w:val="clear" w:color="auto" w:fill="FFFFFF"/>
            <w:vAlign w:val="center"/>
          </w:tcPr>
          <w:p w14:paraId="2674EDC1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</w:tr>
      <w:tr w:rsidR="00A67A52" w14:paraId="58453929" w14:textId="77777777">
        <w:trPr>
          <w:cantSplit/>
        </w:trPr>
        <w:tc>
          <w:tcPr>
            <w:tcW w:w="2670" w:type="dxa"/>
            <w:shd w:val="clear" w:color="auto" w:fill="F5F5F5"/>
            <w:vAlign w:val="center"/>
          </w:tcPr>
          <w:p w14:paraId="0371932E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GLAVNI ZNAK / ČIN</w:t>
            </w:r>
          </w:p>
        </w:tc>
        <w:tc>
          <w:tcPr>
            <w:tcW w:w="2670" w:type="dxa"/>
            <w:shd w:val="clear" w:color="auto" w:fill="F5F5F5"/>
            <w:vAlign w:val="center"/>
          </w:tcPr>
          <w:p w14:paraId="3727FFC9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  <w:tc>
          <w:tcPr>
            <w:tcW w:w="2670" w:type="dxa"/>
            <w:shd w:val="clear" w:color="auto" w:fill="F5F5F5"/>
            <w:vAlign w:val="center"/>
          </w:tcPr>
          <w:p w14:paraId="148CA514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  <w:tc>
          <w:tcPr>
            <w:tcW w:w="2670" w:type="dxa"/>
            <w:shd w:val="clear" w:color="auto" w:fill="F5F5F5"/>
            <w:vAlign w:val="center"/>
          </w:tcPr>
          <w:p w14:paraId="72A5A8AF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</w:tr>
      <w:tr w:rsidR="00A67A52" w14:paraId="04A6C3C8" w14:textId="77777777">
        <w:trPr>
          <w:cantSplit/>
        </w:trPr>
        <w:tc>
          <w:tcPr>
            <w:tcW w:w="2670" w:type="dxa"/>
            <w:shd w:val="clear" w:color="auto" w:fill="FFFFFF"/>
            <w:vAlign w:val="center"/>
          </w:tcPr>
          <w:p w14:paraId="72AEAFD6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KOLIKO PUTA?</w:t>
            </w:r>
          </w:p>
        </w:tc>
        <w:tc>
          <w:tcPr>
            <w:tcW w:w="2670" w:type="dxa"/>
            <w:shd w:val="clear" w:color="auto" w:fill="FFFFFF"/>
            <w:vAlign w:val="center"/>
          </w:tcPr>
          <w:p w14:paraId="329C8BB2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  <w:tc>
          <w:tcPr>
            <w:tcW w:w="2670" w:type="dxa"/>
            <w:shd w:val="clear" w:color="auto" w:fill="FFFFFF"/>
            <w:vAlign w:val="center"/>
          </w:tcPr>
          <w:p w14:paraId="3AA7F552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  <w:tc>
          <w:tcPr>
            <w:tcW w:w="2670" w:type="dxa"/>
            <w:shd w:val="clear" w:color="auto" w:fill="FFFFFF"/>
            <w:vAlign w:val="center"/>
          </w:tcPr>
          <w:p w14:paraId="587B1378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</w:tr>
      <w:tr w:rsidR="00A67A52" w14:paraId="17B188AD" w14:textId="77777777">
        <w:trPr>
          <w:cantSplit/>
        </w:trPr>
        <w:tc>
          <w:tcPr>
            <w:tcW w:w="2670" w:type="dxa"/>
            <w:shd w:val="clear" w:color="auto" w:fill="F5F5F5"/>
            <w:vAlign w:val="center"/>
          </w:tcPr>
          <w:p w14:paraId="0CB17353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ZA ŽIVOT VJERNIKA</w:t>
            </w:r>
          </w:p>
        </w:tc>
        <w:tc>
          <w:tcPr>
            <w:tcW w:w="2670" w:type="dxa"/>
            <w:shd w:val="clear" w:color="auto" w:fill="F5F5F5"/>
            <w:vAlign w:val="center"/>
          </w:tcPr>
          <w:p w14:paraId="0EA1FC51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  <w:tc>
          <w:tcPr>
            <w:tcW w:w="2670" w:type="dxa"/>
            <w:shd w:val="clear" w:color="auto" w:fill="F5F5F5"/>
            <w:vAlign w:val="center"/>
          </w:tcPr>
          <w:p w14:paraId="775955A3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  <w:tc>
          <w:tcPr>
            <w:tcW w:w="2670" w:type="dxa"/>
            <w:shd w:val="clear" w:color="auto" w:fill="F5F5F5"/>
            <w:vAlign w:val="center"/>
          </w:tcPr>
          <w:p w14:paraId="3937407B" w14:textId="77777777" w:rsidR="00A67A52" w:rsidRDefault="002327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______________</w:t>
            </w:r>
          </w:p>
        </w:tc>
      </w:tr>
    </w:tbl>
    <w:p w14:paraId="10D50E19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13: Put sedam sakramenata</w:t>
      </w:r>
      <w:r>
        <w:rPr>
          <w:i/>
          <w:color w:val="6B6B6B"/>
          <w:sz w:val="20"/>
        </w:rPr>
        <w:t xml:space="preserve"> (individualni rad – crtanje bojicama, 10 minuta)</w:t>
      </w:r>
    </w:p>
    <w:p w14:paraId="588A7FDD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Učenici će u predlošku „Put sedam sakramenata“ u svakome od sedam koraka nacrtati po jedan jednostavan znak sakramenta. Ispod svakoga znaka pišu najviše tri riječi značenja. Nakon rada dva učenika predstavljaju po jedan korak koji su nacrtali drukčije.</w:t>
      </w:r>
    </w:p>
    <w:p w14:paraId="5458369F" w14:textId="77777777" w:rsidR="00A67A52" w:rsidRDefault="0023276F" w:rsidP="007B4FCE">
      <w:pPr>
        <w:widowControl w:val="0"/>
        <w:spacing w:before="220" w:after="0" w:line="240" w:lineRule="auto"/>
        <w:rPr>
          <w:color w:val="000000"/>
        </w:rPr>
      </w:pPr>
      <w:r>
        <w:rPr>
          <w:color w:val="000000"/>
        </w:rPr>
        <w:t>Radni predložak:</w:t>
      </w:r>
    </w:p>
    <w:p w14:paraId="66FF8586" w14:textId="2759E13D" w:rsidR="000F54CF" w:rsidRDefault="000F54CF" w:rsidP="007B4FCE">
      <w:pPr>
        <w:widowControl w:val="0"/>
        <w:spacing w:before="220" w:after="0" w:line="240" w:lineRule="auto"/>
      </w:pPr>
      <w:r>
        <w:rPr>
          <w:noProof/>
        </w:rPr>
        <w:drawing>
          <wp:inline distT="0" distB="0" distL="0" distR="0" wp14:anchorId="4DE530F7" wp14:editId="64B1EFE7">
            <wp:extent cx="6012000" cy="2880000"/>
            <wp:effectExtent l="0" t="0" r="8255" b="0"/>
            <wp:docPr id="6845068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2" b="24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DA46E0" w14:textId="3E20EF3B" w:rsidR="00A67A52" w:rsidRPr="000F54CF" w:rsidRDefault="0023276F">
      <w:pPr>
        <w:spacing w:after="0" w:line="240" w:lineRule="auto"/>
        <w:jc w:val="both"/>
      </w:pPr>
      <w:r w:rsidRPr="000F54CF">
        <w:rPr>
          <w:i/>
          <w:color w:val="6B6B6B"/>
        </w:rPr>
        <w:t>Mogući primjer rješenja:</w:t>
      </w:r>
    </w:p>
    <w:p w14:paraId="66DDBDA3" w14:textId="2AF556BA" w:rsidR="00A67A52" w:rsidRDefault="00A35FF5">
      <w:pPr>
        <w:spacing w:before="220" w:after="0"/>
        <w:jc w:val="center"/>
      </w:pPr>
      <w:r>
        <w:rPr>
          <w:noProof/>
        </w:rPr>
        <w:drawing>
          <wp:inline distT="0" distB="0" distL="0" distR="0" wp14:anchorId="54584D37" wp14:editId="1295B52D">
            <wp:extent cx="6314400" cy="2880000"/>
            <wp:effectExtent l="0" t="0" r="0" b="0"/>
            <wp:docPr id="524997960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C1143E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14: Stablo sakramenata</w:t>
      </w:r>
      <w:r>
        <w:rPr>
          <w:i/>
          <w:color w:val="6B6B6B"/>
          <w:sz w:val="20"/>
        </w:rPr>
        <w:t xml:space="preserve"> (individualni rad – crtanje bojicama, 10 minuta)</w:t>
      </w:r>
    </w:p>
    <w:p w14:paraId="01327C4C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Učenici će dovršiti „Stablo sakramenata“. Tri velike grane predstavljaju INICIJACIJU, OZDRAVLJENJE i SAKRAMENTE U SLUŽBI ZAJEDNICE. U sedam plodova upisuju ili crtaju pripadajuće sakramente te ih mogu obojiti različitim bojama.</w:t>
      </w:r>
    </w:p>
    <w:p w14:paraId="08D7270F" w14:textId="77777777" w:rsidR="00A67A52" w:rsidRDefault="0023276F">
      <w:pPr>
        <w:keepNext/>
        <w:spacing w:before="220" w:after="0" w:line="240" w:lineRule="auto"/>
      </w:pPr>
      <w:r>
        <w:rPr>
          <w:color w:val="000000"/>
        </w:rPr>
        <w:t>Radni predložak:</w:t>
      </w:r>
    </w:p>
    <w:p w14:paraId="41022DD0" w14:textId="4A573096" w:rsidR="00A67A52" w:rsidRDefault="000F54CF">
      <w:pPr>
        <w:spacing w:before="220" w:after="0"/>
        <w:jc w:val="center"/>
      </w:pPr>
      <w:r w:rsidRPr="000F54CF">
        <w:rPr>
          <w:noProof/>
        </w:rPr>
        <w:drawing>
          <wp:inline distT="0" distB="0" distL="0" distR="0" wp14:anchorId="0DEFD545" wp14:editId="3C3CE775">
            <wp:extent cx="4860000" cy="3240000"/>
            <wp:effectExtent l="0" t="0" r="0" b="0"/>
            <wp:docPr id="133902827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02827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DE54F" w14:textId="77777777" w:rsidR="000F54CF" w:rsidRDefault="000F54CF">
      <w:pPr>
        <w:spacing w:after="0" w:line="240" w:lineRule="auto"/>
        <w:jc w:val="both"/>
        <w:rPr>
          <w:i/>
          <w:color w:val="6B6B6B"/>
        </w:rPr>
      </w:pPr>
    </w:p>
    <w:p w14:paraId="2A066680" w14:textId="77777777" w:rsidR="00A35FF5" w:rsidRDefault="00A35FF5">
      <w:pPr>
        <w:spacing w:after="0" w:line="240" w:lineRule="auto"/>
        <w:jc w:val="both"/>
        <w:rPr>
          <w:i/>
          <w:color w:val="6B6B6B"/>
        </w:rPr>
      </w:pPr>
    </w:p>
    <w:p w14:paraId="09971567" w14:textId="77777777" w:rsidR="00A35FF5" w:rsidRDefault="00A35FF5">
      <w:pPr>
        <w:spacing w:after="0" w:line="240" w:lineRule="auto"/>
        <w:jc w:val="both"/>
        <w:rPr>
          <w:i/>
          <w:color w:val="6B6B6B"/>
        </w:rPr>
      </w:pPr>
    </w:p>
    <w:p w14:paraId="5D3B0962" w14:textId="77777777" w:rsidR="00A35FF5" w:rsidRDefault="00A35FF5">
      <w:pPr>
        <w:spacing w:after="0" w:line="240" w:lineRule="auto"/>
        <w:jc w:val="both"/>
        <w:rPr>
          <w:i/>
          <w:color w:val="6B6B6B"/>
        </w:rPr>
      </w:pPr>
    </w:p>
    <w:p w14:paraId="09C15EBF" w14:textId="77777777" w:rsidR="00A35FF5" w:rsidRDefault="00A35FF5">
      <w:pPr>
        <w:spacing w:after="0" w:line="240" w:lineRule="auto"/>
        <w:jc w:val="both"/>
        <w:rPr>
          <w:i/>
          <w:color w:val="6B6B6B"/>
        </w:rPr>
      </w:pPr>
    </w:p>
    <w:p w14:paraId="26901F3D" w14:textId="77777777" w:rsidR="00A35FF5" w:rsidRDefault="00A35FF5">
      <w:pPr>
        <w:spacing w:after="0" w:line="240" w:lineRule="auto"/>
        <w:jc w:val="both"/>
        <w:rPr>
          <w:i/>
          <w:color w:val="6B6B6B"/>
        </w:rPr>
      </w:pPr>
    </w:p>
    <w:p w14:paraId="00E6DB6C" w14:textId="77777777" w:rsidR="00A35FF5" w:rsidRDefault="00A35FF5">
      <w:pPr>
        <w:spacing w:after="0" w:line="240" w:lineRule="auto"/>
        <w:jc w:val="both"/>
        <w:rPr>
          <w:i/>
          <w:color w:val="6B6B6B"/>
        </w:rPr>
      </w:pPr>
    </w:p>
    <w:p w14:paraId="49093171" w14:textId="77777777" w:rsidR="00A35FF5" w:rsidRDefault="00A35FF5">
      <w:pPr>
        <w:spacing w:after="0" w:line="240" w:lineRule="auto"/>
        <w:jc w:val="both"/>
        <w:rPr>
          <w:i/>
          <w:color w:val="6B6B6B"/>
        </w:rPr>
      </w:pPr>
    </w:p>
    <w:p w14:paraId="0F1F841C" w14:textId="77777777" w:rsidR="00A35FF5" w:rsidRDefault="00A35FF5">
      <w:pPr>
        <w:spacing w:after="0" w:line="240" w:lineRule="auto"/>
        <w:jc w:val="both"/>
        <w:rPr>
          <w:i/>
          <w:color w:val="6B6B6B"/>
        </w:rPr>
      </w:pPr>
    </w:p>
    <w:p w14:paraId="0BA44EDB" w14:textId="00BA88D2" w:rsidR="00A67A52" w:rsidRPr="000F54CF" w:rsidRDefault="0023276F">
      <w:pPr>
        <w:spacing w:after="0" w:line="240" w:lineRule="auto"/>
        <w:jc w:val="both"/>
      </w:pPr>
      <w:r w:rsidRPr="000F54CF">
        <w:rPr>
          <w:i/>
          <w:color w:val="6B6B6B"/>
        </w:rPr>
        <w:t xml:space="preserve">Mogući primjer rješenja: </w:t>
      </w:r>
    </w:p>
    <w:p w14:paraId="3971F1E3" w14:textId="261FD468" w:rsidR="00A67A52" w:rsidRDefault="00A35FF5">
      <w:pPr>
        <w:spacing w:before="220" w:after="0"/>
        <w:jc w:val="center"/>
      </w:pPr>
      <w:r w:rsidRPr="00A35FF5">
        <w:rPr>
          <w:noProof/>
        </w:rPr>
        <w:drawing>
          <wp:inline distT="0" distB="0" distL="0" distR="0" wp14:anchorId="2E246C5B" wp14:editId="5A609711">
            <wp:extent cx="4957200" cy="3240000"/>
            <wp:effectExtent l="0" t="0" r="0" b="0"/>
            <wp:docPr id="54977195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771959" name=""/>
                    <pic:cNvPicPr/>
                  </pic:nvPicPr>
                  <pic:blipFill rotWithShape="1">
                    <a:blip r:embed="rId18"/>
                    <a:srcRect b="12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2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59727F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(frontalni rad i razgovor, 8 minuta)</w:t>
      </w:r>
    </w:p>
    <w:p w14:paraId="798A5497" w14:textId="77777777" w:rsidR="00A67A52" w:rsidRDefault="0023276F">
      <w:pPr>
        <w:spacing w:after="0" w:line="240" w:lineRule="auto"/>
      </w:pPr>
      <w:r>
        <w:rPr>
          <w:i/>
          <w:color w:val="000000"/>
        </w:rPr>
        <w:t>Vjeroučitelj će pročitati poučnu priču.</w:t>
      </w:r>
    </w:p>
    <w:p w14:paraId="4ADC189F" w14:textId="77777777" w:rsidR="00A67A52" w:rsidRDefault="0023276F">
      <w:pPr>
        <w:spacing w:before="100" w:after="0" w:line="240" w:lineRule="auto"/>
      </w:pPr>
      <w:r>
        <w:rPr>
          <w:b/>
          <w:color w:val="000000"/>
        </w:rPr>
        <w:t>Znak koji nije bio samo znak</w:t>
      </w:r>
    </w:p>
    <w:p w14:paraId="78A957A9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Na hodniku trgovačkoga centra Luka je ugledao žuti znak za mokar pod. Znao je što znači i zaobišao je mjesto. Malo poslije na mobitelu mu je stiglo srce od prijatelja. I taj je znak razumio, iako nije bio ni riječ ni rečenica. U nedjelju je u crkvi promatrao vodu u krstionici, ulje, kalež i prstenje na fotografiji vjenčanja u župnome listiću. „I ovo su znakovi“, pomislio je, „ali očito znače nešto više.“</w:t>
      </w:r>
    </w:p>
    <w:p w14:paraId="1394EEAD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Nakon mise pitao je vjeroučiteljicu je li sakramentalni znak isto što i prometni znak. Ona mu je odgovorila: „Slični su po tome što nešto vidljivo upućuje na značenje. Ali sakrament nije samo obavijest ili podsjetnik. U slavlju Crkve Krist po tim znakovima djeluje i daruje svoju milost.“ Luka je ponovno pogledao krstionicu i shvatio zašto se cijela cjelina nije mogla naučiti samo kao popis sedam riječi. Najprije je trebalo razumjeti što znak čini znakom, a zatim tko je prisutan i djeluje u sakramentima.</w:t>
      </w:r>
    </w:p>
    <w:p w14:paraId="53951520" w14:textId="77777777" w:rsidR="00A67A52" w:rsidRDefault="0023276F">
      <w:pPr>
        <w:spacing w:before="220" w:after="0" w:line="240" w:lineRule="auto"/>
      </w:pPr>
      <w:r>
        <w:rPr>
          <w:color w:val="000000"/>
        </w:rPr>
        <w:t>Razgovor:</w:t>
      </w:r>
    </w:p>
    <w:p w14:paraId="195841E5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Što je zajedničko znaku za mokar pod, srcu na mobitelu i sakramentalnome znaku?</w:t>
      </w:r>
      <w:r>
        <w:rPr>
          <w:color w:val="6B6B6B"/>
          <w:sz w:val="18"/>
        </w:rPr>
        <w:t xml:space="preserve"> (Nešto vidljivo prenosi ili otkriva značenje.)</w:t>
      </w:r>
    </w:p>
    <w:p w14:paraId="69E4BCCA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U čemu je važna razlika između običnoga i sakramentalnoga znaka?</w:t>
      </w:r>
      <w:r>
        <w:rPr>
          <w:color w:val="6B6B6B"/>
          <w:sz w:val="18"/>
        </w:rPr>
        <w:t xml:space="preserve"> (Sakrament nije samo poruka; u slavlju Crkve Krist djeluje i daruje milost.)</w:t>
      </w:r>
    </w:p>
    <w:p w14:paraId="072B7FFB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Zašto Luki nije bilo dovoljno naučiti samo popis sedam sakramenata?</w:t>
      </w:r>
      <w:r>
        <w:rPr>
          <w:color w:val="6B6B6B"/>
          <w:sz w:val="18"/>
        </w:rPr>
        <w:t xml:space="preserve"> (Trebao je povezati znakove, Kristovu prisutnost, skupine sakramenata i njihov smisao u životu.)</w:t>
      </w:r>
    </w:p>
    <w:p w14:paraId="2AD9778F" w14:textId="77777777" w:rsidR="00A67A52" w:rsidRDefault="0023276F">
      <w:pPr>
        <w:spacing w:before="220" w:after="0"/>
        <w:jc w:val="both"/>
      </w:pPr>
      <w:r>
        <w:rPr>
          <w:b/>
          <w:color w:val="000000"/>
        </w:rPr>
        <w:t>Pouka:</w:t>
      </w:r>
      <w:r>
        <w:rPr>
          <w:color w:val="000000"/>
        </w:rPr>
        <w:t xml:space="preserve"> Znak postaje razumljiv kada otkrivamo njegovo značenje, a sakramentalni znak vodi još dalje: po njemu u slavlju Crkve Krist ostaje blizu čovjeku i daruje milost.</w:t>
      </w:r>
    </w:p>
    <w:p w14:paraId="73CC6557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8 minuta)</w:t>
      </w:r>
    </w:p>
    <w:p w14:paraId="0358A3E2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Učenici će u bilježnici dovršiti pet rečenica – po jednu za svaku temu cjeline. U svakoj rečenici upisuju samo ključne riječi koje nedostaju.</w:t>
      </w:r>
    </w:p>
    <w:p w14:paraId="7A93D084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>Rješenje: 1. Znak prenosi poruku / zna</w:t>
      </w:r>
      <w:r>
        <w:rPr>
          <w:i/>
          <w:color w:val="6B6B6B"/>
          <w:sz w:val="20"/>
        </w:rPr>
        <w:t>čenje. 2. U sakramentima Krist po vidljivim znakovima daruje milost. 3. Sedam sakramenata dijelimo na inicijaciju, ozdravljenje i sakramente u službi zajednice. 4. Kršćansku inicijaciju čine krštenje, potvrda i euharistija; krštenje je prvi i osnovni sakrament. 5. Potvrda osnažuje darovima Duha Svetoga, a euharistija je vrhunac inicijacije i središte kršćanskoga života.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A67A52" w14:paraId="6286257C" w14:textId="77777777" w:rsidTr="002B2E75">
        <w:trPr>
          <w:cantSplit/>
        </w:trPr>
        <w:tc>
          <w:tcPr>
            <w:tcW w:w="10681" w:type="dxa"/>
            <w:tcBorders>
              <w:top w:val="single" w:sz="4" w:space="0" w:color="F79646" w:themeColor="accent6"/>
              <w:left w:val="single" w:sz="4" w:space="0" w:color="F79646" w:themeColor="accent6"/>
              <w:bottom w:val="single" w:sz="4" w:space="0" w:color="F79646"/>
              <w:right w:val="single" w:sz="4" w:space="0" w:color="F79646" w:themeColor="accent6"/>
            </w:tcBorders>
            <w:shd w:val="clear" w:color="auto" w:fill="FFF2CC"/>
          </w:tcPr>
          <w:p w14:paraId="1176DE1F" w14:textId="77777777" w:rsidR="00A35FF5" w:rsidRDefault="00E42C57" w:rsidP="00A35FF5">
            <w:pPr>
              <w:jc w:val="center"/>
              <w:rPr>
                <w:b/>
                <w:color w:val="C96A00"/>
                <w:sz w:val="48"/>
              </w:rPr>
            </w:pPr>
            <w:r w:rsidRPr="00E42C57">
              <w:rPr>
                <w:b/>
                <w:color w:val="C96A00"/>
                <w:sz w:val="48"/>
              </w:rPr>
              <w:t>SAKRAMENTI – ISUS MEĐU NAMA – PONAVLJANJE</w:t>
            </w:r>
          </w:p>
          <w:p w14:paraId="13B359BB" w14:textId="612027E0" w:rsidR="00A67A52" w:rsidRPr="00A35FF5" w:rsidRDefault="0023276F" w:rsidP="00A35FF5">
            <w:pPr>
              <w:rPr>
                <w:sz w:val="48"/>
                <w:szCs w:val="48"/>
              </w:rPr>
            </w:pPr>
            <w:r>
              <w:rPr>
                <w:b/>
                <w:color w:val="C96A00"/>
              </w:rPr>
              <w:br/>
            </w:r>
            <w:r w:rsidRPr="00A35FF5">
              <w:rPr>
                <w:sz w:val="48"/>
                <w:szCs w:val="48"/>
              </w:rPr>
              <w:t>1. Znak prenosi _____________________________</w:t>
            </w:r>
            <w:r w:rsidR="00E42C57" w:rsidRPr="00A35FF5">
              <w:rPr>
                <w:sz w:val="48"/>
                <w:szCs w:val="48"/>
              </w:rPr>
              <w:t>_</w:t>
            </w:r>
            <w:r w:rsidRPr="00A35FF5">
              <w:rPr>
                <w:sz w:val="48"/>
                <w:szCs w:val="48"/>
              </w:rPr>
              <w:t>.</w:t>
            </w:r>
            <w:r w:rsidRPr="00A35FF5">
              <w:rPr>
                <w:sz w:val="48"/>
                <w:szCs w:val="48"/>
              </w:rPr>
              <w:br/>
            </w:r>
            <w:r w:rsidRPr="00A35FF5">
              <w:rPr>
                <w:sz w:val="48"/>
                <w:szCs w:val="48"/>
              </w:rPr>
              <w:t>2. U sakramentima Krist po vidljivim znakovima daruje ______________________________</w:t>
            </w:r>
            <w:r w:rsidR="00E42C57" w:rsidRPr="00A35FF5">
              <w:rPr>
                <w:sz w:val="48"/>
                <w:szCs w:val="48"/>
              </w:rPr>
              <w:t>_____</w:t>
            </w:r>
            <w:r w:rsidRPr="00A35FF5">
              <w:rPr>
                <w:sz w:val="48"/>
                <w:szCs w:val="48"/>
              </w:rPr>
              <w:t>__.</w:t>
            </w:r>
            <w:r w:rsidRPr="00A35FF5">
              <w:rPr>
                <w:sz w:val="48"/>
                <w:szCs w:val="48"/>
              </w:rPr>
              <w:br/>
              <w:t>3. Sedam sakramenata dijelimo na ____________________, ____________________ i ____________________.</w:t>
            </w:r>
            <w:r w:rsidRPr="00A35FF5">
              <w:rPr>
                <w:sz w:val="48"/>
                <w:szCs w:val="48"/>
              </w:rPr>
              <w:br/>
              <w:t>4. Kršćansku inicijaciju čine ____________________, ____________________ i ________________</w:t>
            </w:r>
            <w:r w:rsidR="00E42C57" w:rsidRPr="00A35FF5">
              <w:rPr>
                <w:sz w:val="48"/>
                <w:szCs w:val="48"/>
              </w:rPr>
              <w:t>_</w:t>
            </w:r>
            <w:r w:rsidRPr="00A35FF5">
              <w:rPr>
                <w:sz w:val="48"/>
                <w:szCs w:val="48"/>
              </w:rPr>
              <w:t>____.</w:t>
            </w:r>
            <w:r w:rsidRPr="00A35FF5">
              <w:rPr>
                <w:sz w:val="48"/>
                <w:szCs w:val="48"/>
              </w:rPr>
              <w:br/>
              <w:t>5. Potvrda nas osnažuje ____________________, a euharistija je ______________________________</w:t>
            </w:r>
            <w:r w:rsidR="00E42C57" w:rsidRPr="00A35FF5">
              <w:rPr>
                <w:sz w:val="48"/>
                <w:szCs w:val="48"/>
              </w:rPr>
              <w:t>_</w:t>
            </w:r>
            <w:r w:rsidRPr="00A35FF5">
              <w:rPr>
                <w:sz w:val="48"/>
                <w:szCs w:val="48"/>
              </w:rPr>
              <w:t>_.</w:t>
            </w:r>
          </w:p>
        </w:tc>
      </w:tr>
    </w:tbl>
    <w:p w14:paraId="4F58FBFC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10 minuta)</w:t>
      </w:r>
    </w:p>
    <w:p w14:paraId="23C7C8A4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Učenici će uz pomoć vjeroučitelja rješavati RB, str. 104 (mogu biti i odabrani zadatci po želji).</w:t>
      </w:r>
    </w:p>
    <w:p w14:paraId="42690A1A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8 minuta)</w:t>
      </w:r>
    </w:p>
    <w:p w14:paraId="52B56F12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Vjeroučitelj će pročitati deset pitanja s odgovorima A/B/C. Pitanja ravnomjerno zahvaćaju pet tema cjeline. Učenici pokazuju A, B ili C, a nakon svakoga drugog pitanja jedan učenik kratko obrazlaže odgovor.</w:t>
      </w:r>
    </w:p>
    <w:p w14:paraId="1572E766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Što znak u svakodnevnome životu najčešće čini? A Prenosi značenje  B Uvijek ukrašava  C Ništa ne poručuje</w:t>
      </w:r>
      <w:r>
        <w:rPr>
          <w:color w:val="6B6B6B"/>
          <w:sz w:val="18"/>
        </w:rPr>
        <w:t xml:space="preserve"> (A – prenosi značenje.)</w:t>
      </w:r>
    </w:p>
    <w:p w14:paraId="7423F012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Što je bitno za razumijevanje znaka? A Kontekst i dogovoreno značenje  B Samo boja  C Samo veličina</w:t>
      </w:r>
      <w:r>
        <w:rPr>
          <w:color w:val="6B6B6B"/>
          <w:sz w:val="18"/>
        </w:rPr>
        <w:t xml:space="preserve"> (A – kontekst i značenje.)</w:t>
      </w:r>
    </w:p>
    <w:p w14:paraId="21BDCF56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Što Krist po sakramentima daruje? A Milost  B Fotografiju  C Ukras</w:t>
      </w:r>
      <w:r>
        <w:rPr>
          <w:color w:val="6B6B6B"/>
          <w:sz w:val="18"/>
        </w:rPr>
        <w:t xml:space="preserve"> (A – milost.)</w:t>
      </w:r>
    </w:p>
    <w:p w14:paraId="09C7E632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Koliko sakramenata slavi Katolička Crkva? A Pet  B Sedam  C Deset</w:t>
      </w:r>
      <w:r>
        <w:rPr>
          <w:color w:val="6B6B6B"/>
          <w:sz w:val="18"/>
        </w:rPr>
        <w:t xml:space="preserve"> (B – sedam.)</w:t>
      </w:r>
    </w:p>
    <w:p w14:paraId="54D6B85F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Koja skupina ima tri sakramenta? A Inicijacija  B Ozdravljenje  C U službi zajednice</w:t>
      </w:r>
      <w:r>
        <w:rPr>
          <w:color w:val="6B6B6B"/>
          <w:sz w:val="18"/>
        </w:rPr>
        <w:t xml:space="preserve"> (A – inicijacija.)</w:t>
      </w:r>
    </w:p>
    <w:p w14:paraId="4C6BF4CB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Koja tri sakramenta čine inicijaciju? A Krštenje, potvrda, euharistija  B Pomirenje, sveti red, ženidba  C Krštenje, pomirenje, ženidba</w:t>
      </w:r>
      <w:r>
        <w:rPr>
          <w:color w:val="6B6B6B"/>
          <w:sz w:val="18"/>
        </w:rPr>
        <w:t xml:space="preserve"> (A – krštenje, potvrda, euharistija.)</w:t>
      </w:r>
    </w:p>
    <w:p w14:paraId="649AF93E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Tko redovito dijeli krštenje? A Svećenik ili đakon  B Kum  C Učitelj</w:t>
      </w:r>
      <w:r>
        <w:rPr>
          <w:color w:val="6B6B6B"/>
          <w:sz w:val="18"/>
        </w:rPr>
        <w:t xml:space="preserve"> (A – svećenik ili đakon.)</w:t>
      </w:r>
    </w:p>
    <w:p w14:paraId="2858B623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Tko je redoviti djelitelj potvrde? A Biskup  B Roditelj  C Kum</w:t>
      </w:r>
      <w:r>
        <w:rPr>
          <w:color w:val="6B6B6B"/>
          <w:sz w:val="18"/>
        </w:rPr>
        <w:t xml:space="preserve"> (A – biskup.)</w:t>
      </w:r>
    </w:p>
    <w:p w14:paraId="6E5024CB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Kada je ustanovljena euharistija? A Na Posljednjoj večeri  B Na svadbi u Kani  C Na Kalvariji</w:t>
      </w:r>
      <w:r>
        <w:rPr>
          <w:color w:val="6B6B6B"/>
          <w:sz w:val="18"/>
        </w:rPr>
        <w:t xml:space="preserve"> (A – na Posljednjoj večeri.)</w:t>
      </w:r>
    </w:p>
    <w:p w14:paraId="13A075E9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Što po riječima posvećenja postaju kruh i vino? A Samo simboli  B Tijelo i Krv Kristova  C Obična hrana</w:t>
      </w:r>
      <w:r>
        <w:rPr>
          <w:color w:val="6B6B6B"/>
          <w:sz w:val="18"/>
        </w:rPr>
        <w:t xml:space="preserve"> (B – Tijelo i Krv Kristova.)</w:t>
      </w:r>
    </w:p>
    <w:p w14:paraId="0DD8305B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19: Digitalni zadatci</w:t>
      </w:r>
      <w:r>
        <w:rPr>
          <w:i/>
          <w:color w:val="6B6B6B"/>
          <w:sz w:val="20"/>
        </w:rPr>
        <w:t xml:space="preserve"> (individualni rad, rad u paru ili rad u skupinama, 10 minuta)</w:t>
      </w:r>
    </w:p>
    <w:p w14:paraId="39C3DC30" w14:textId="77777777" w:rsidR="00A67A52" w:rsidRDefault="0023276F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Učenici će riješiti zadatak „Ponovimo“ u digitalnom udžbeniku, str. 70.</w:t>
      </w:r>
    </w:p>
    <w:p w14:paraId="46517C12" w14:textId="77777777" w:rsidR="00E42C57" w:rsidRDefault="00E42C57">
      <w:pPr>
        <w:spacing w:after="0" w:line="240" w:lineRule="auto"/>
        <w:jc w:val="both"/>
      </w:pPr>
    </w:p>
    <w:p w14:paraId="29E30211" w14:textId="776DBF92" w:rsidR="00A67A52" w:rsidRDefault="00E42C57">
      <w:hyperlink r:id="rId19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04D31DD9" w14:textId="77777777" w:rsidR="00A67A52" w:rsidRPr="00E42C57" w:rsidRDefault="0023276F">
      <w:pPr>
        <w:spacing w:before="120" w:after="0" w:line="240" w:lineRule="auto"/>
        <w:rPr>
          <w:b/>
          <w:bCs/>
        </w:rPr>
      </w:pPr>
      <w:r w:rsidRPr="00E42C57">
        <w:rPr>
          <w:b/>
          <w:bCs/>
          <w:color w:val="000000"/>
        </w:rPr>
        <w:t>Kod:</w:t>
      </w:r>
    </w:p>
    <w:p w14:paraId="322CAEE0" w14:textId="38A71775" w:rsidR="00A67A52" w:rsidRDefault="00E42C57">
      <w:pPr>
        <w:spacing w:before="220" w:after="0"/>
      </w:pPr>
      <w:r>
        <w:rPr>
          <w:noProof/>
        </w:rPr>
        <w:drawing>
          <wp:inline distT="0" distB="0" distL="0" distR="0" wp14:anchorId="46B9F641" wp14:editId="42BC851A">
            <wp:extent cx="1440000" cy="1440000"/>
            <wp:effectExtent l="0" t="0" r="8255" b="8255"/>
            <wp:docPr id="1324871163" name="Slika 2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R-ko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DA52F" w14:textId="77777777" w:rsidR="00A67A52" w:rsidRDefault="0023276F">
      <w:pPr>
        <w:spacing w:before="220" w:after="0"/>
        <w:jc w:val="both"/>
      </w:pPr>
      <w:r>
        <w:rPr>
          <w:b/>
          <w:color w:val="000000"/>
        </w:rPr>
        <w:t>Nedigitalna alternativa:</w:t>
      </w:r>
      <w:r>
        <w:rPr>
          <w:color w:val="000000"/>
        </w:rPr>
        <w:t xml:space="preserve"> parovi dobivaju deset kartica: pet naziva tema cjeline i pet sažetaka. Najprije pronalaze parove, a zatim ih slažu redom kojim je cjelina obrađena. Svaki par mora obrazložiti najmanje jednu vezu između dviju susjednih tema.</w:t>
      </w:r>
    </w:p>
    <w:p w14:paraId="12F6E5CD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>Rješenje: Znakovi u svakodnevnom životu – znak prenosi poruku; Sakramenti – Kristova prisutnost – po vidljivim zna</w:t>
      </w:r>
      <w:r>
        <w:rPr>
          <w:i/>
          <w:color w:val="6B6B6B"/>
          <w:sz w:val="20"/>
        </w:rPr>
        <w:t>kovima Krist djeluje i daruje milost; Sedam svetih sakramenata – 7 sakramenata / 3 skupine; Inicijacija; Krštenje – krštenje, potvrda, euharistija / krštenje je prvi i osnovni; Potvrda i Euharistija – darovi Duha Svetoga / Kristova prisutnost i hrana kršćanskoga života.</w:t>
      </w:r>
    </w:p>
    <w:p w14:paraId="24DAA857" w14:textId="77777777" w:rsidR="00A67A52" w:rsidRDefault="0023276F" w:rsidP="00E42C57">
      <w:pPr>
        <w:widowControl w:val="0"/>
        <w:spacing w:before="220" w:after="0" w:line="240" w:lineRule="auto"/>
      </w:pPr>
      <w:r>
        <w:rPr>
          <w:color w:val="000000"/>
        </w:rPr>
        <w:t>Kartice za ispis: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5336"/>
        <w:gridCol w:w="5335"/>
      </w:tblGrid>
      <w:tr w:rsidR="00A67A52" w14:paraId="0EA8C33F" w14:textId="77777777">
        <w:trPr>
          <w:cantSplit/>
        </w:trPr>
        <w:tc>
          <w:tcPr>
            <w:tcW w:w="5340" w:type="dxa"/>
            <w:shd w:val="clear" w:color="auto" w:fill="4472C4"/>
            <w:vAlign w:val="center"/>
          </w:tcPr>
          <w:p w14:paraId="7378D44A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TEMA</w:t>
            </w:r>
          </w:p>
        </w:tc>
        <w:tc>
          <w:tcPr>
            <w:tcW w:w="5340" w:type="dxa"/>
            <w:shd w:val="clear" w:color="auto" w:fill="70AD47"/>
            <w:vAlign w:val="center"/>
          </w:tcPr>
          <w:p w14:paraId="7D750E0B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SAŽETAK – IZMIJEŠANO</w:t>
            </w:r>
          </w:p>
        </w:tc>
      </w:tr>
      <w:tr w:rsidR="00A67A52" w14:paraId="18D59D8D" w14:textId="77777777">
        <w:trPr>
          <w:cantSplit/>
        </w:trPr>
        <w:tc>
          <w:tcPr>
            <w:tcW w:w="5340" w:type="dxa"/>
            <w:shd w:val="clear" w:color="auto" w:fill="FFFFFF"/>
            <w:vAlign w:val="center"/>
          </w:tcPr>
          <w:p w14:paraId="7B56F61D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Znakovi u svakodnevnom životu</w:t>
            </w:r>
          </w:p>
        </w:tc>
        <w:tc>
          <w:tcPr>
            <w:tcW w:w="5340" w:type="dxa"/>
            <w:shd w:val="clear" w:color="auto" w:fill="FFFFFF"/>
            <w:vAlign w:val="center"/>
          </w:tcPr>
          <w:p w14:paraId="522CB982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darovi Duha Svetoga / Kristova hrana</w:t>
            </w:r>
          </w:p>
        </w:tc>
      </w:tr>
      <w:tr w:rsidR="00A67A52" w14:paraId="17BAAAA7" w14:textId="77777777">
        <w:trPr>
          <w:cantSplit/>
        </w:trPr>
        <w:tc>
          <w:tcPr>
            <w:tcW w:w="5340" w:type="dxa"/>
            <w:shd w:val="clear" w:color="auto" w:fill="F5F5F5"/>
            <w:vAlign w:val="center"/>
          </w:tcPr>
          <w:p w14:paraId="5609DE39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Sakramenti – Kristova prisutnost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539F0CCB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7 sakramenata / 3 skupine</w:t>
            </w:r>
          </w:p>
        </w:tc>
      </w:tr>
      <w:tr w:rsidR="00A67A52" w14:paraId="60C37C36" w14:textId="77777777">
        <w:trPr>
          <w:cantSplit/>
        </w:trPr>
        <w:tc>
          <w:tcPr>
            <w:tcW w:w="5340" w:type="dxa"/>
            <w:shd w:val="clear" w:color="auto" w:fill="FFFFFF"/>
            <w:vAlign w:val="center"/>
          </w:tcPr>
          <w:p w14:paraId="6F319983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Sedam svetih sakramenata</w:t>
            </w:r>
          </w:p>
        </w:tc>
        <w:tc>
          <w:tcPr>
            <w:tcW w:w="5340" w:type="dxa"/>
            <w:shd w:val="clear" w:color="auto" w:fill="FFFFFF"/>
            <w:vAlign w:val="center"/>
          </w:tcPr>
          <w:p w14:paraId="5CDB366B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znak prenosi poruku</w:t>
            </w:r>
          </w:p>
        </w:tc>
      </w:tr>
      <w:tr w:rsidR="00A67A52" w14:paraId="4EAC22FD" w14:textId="77777777">
        <w:trPr>
          <w:cantSplit/>
        </w:trPr>
        <w:tc>
          <w:tcPr>
            <w:tcW w:w="5340" w:type="dxa"/>
            <w:shd w:val="clear" w:color="auto" w:fill="F5F5F5"/>
            <w:vAlign w:val="center"/>
          </w:tcPr>
          <w:p w14:paraId="46811F8C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Inicijacija; Krštenje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62A42855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Krist djeluje i daruje milost</w:t>
            </w:r>
          </w:p>
        </w:tc>
      </w:tr>
      <w:tr w:rsidR="00A67A52" w14:paraId="052F70C1" w14:textId="77777777">
        <w:trPr>
          <w:cantSplit/>
        </w:trPr>
        <w:tc>
          <w:tcPr>
            <w:tcW w:w="5340" w:type="dxa"/>
            <w:shd w:val="clear" w:color="auto" w:fill="FFFFFF"/>
            <w:vAlign w:val="center"/>
          </w:tcPr>
          <w:p w14:paraId="3CC72325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Potvrda i Euharistija</w:t>
            </w:r>
          </w:p>
        </w:tc>
        <w:tc>
          <w:tcPr>
            <w:tcW w:w="5340" w:type="dxa"/>
            <w:shd w:val="clear" w:color="auto" w:fill="FFFFFF"/>
            <w:vAlign w:val="center"/>
          </w:tcPr>
          <w:p w14:paraId="3E9C171C" w14:textId="77777777" w:rsidR="00A67A52" w:rsidRDefault="0023276F">
            <w:pPr>
              <w:spacing w:after="0"/>
            </w:pPr>
            <w:r>
              <w:rPr>
                <w:color w:val="000000"/>
                <w:sz w:val="36"/>
              </w:rPr>
              <w:t>krštenje, potvrda, euharistija / prvi i osnovni</w:t>
            </w:r>
          </w:p>
        </w:tc>
      </w:tr>
    </w:tbl>
    <w:p w14:paraId="08055EF4" w14:textId="77777777" w:rsidR="00A67A52" w:rsidRDefault="0023276F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(frontalni rad, 2 minute)</w:t>
      </w:r>
    </w:p>
    <w:p w14:paraId="51186B04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30CE5105" w14:textId="77777777" w:rsidR="00A67A52" w:rsidRDefault="0023276F">
      <w:pPr>
        <w:spacing w:before="220" w:after="0" w:line="240" w:lineRule="auto"/>
      </w:pPr>
      <w:r>
        <w:rPr>
          <w:color w:val="7030A0"/>
        </w:rPr>
        <w:t>Vic: Učitelj pita: „Marko, zašto si donio ljestve u školu?“ Marko: „Rekli ste da danas prelazimo na višu razinu!“</w:t>
      </w:r>
    </w:p>
    <w:p w14:paraId="7606FB1D" w14:textId="77777777" w:rsidR="00A67A52" w:rsidRDefault="00A67A52">
      <w:pPr>
        <w:spacing w:after="0" w:line="440" w:lineRule="exact"/>
      </w:pPr>
    </w:p>
    <w:tbl>
      <w:tblPr>
        <w:tblW w:w="5000" w:type="pct"/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A67A52" w14:paraId="1A3F1B9F" w14:textId="77777777" w:rsidTr="000B10F0">
        <w:trPr>
          <w:cantSplit/>
        </w:trPr>
        <w:tc>
          <w:tcPr>
            <w:tcW w:w="10681" w:type="dxa"/>
            <w:shd w:val="clear" w:color="auto" w:fill="00B050"/>
            <w:vAlign w:val="center"/>
          </w:tcPr>
          <w:p w14:paraId="04DC80A0" w14:textId="26D5B8D7" w:rsidR="00A67A52" w:rsidRDefault="000B10F0" w:rsidP="000B10F0">
            <w:pPr>
              <w:spacing w:after="0" w:line="240" w:lineRule="auto"/>
            </w:pPr>
            <w:r w:rsidRPr="000B10F0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0B10F0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02135DA9" w14:textId="77777777" w:rsidR="00A67A52" w:rsidRDefault="0023276F">
      <w:pPr>
        <w:keepNext/>
        <w:spacing w:before="60" w:after="40" w:line="240" w:lineRule="auto"/>
        <w:jc w:val="both"/>
      </w:pPr>
      <w:r>
        <w:rPr>
          <w:b/>
          <w:color w:val="C96A00"/>
          <w:sz w:val="26"/>
        </w:rPr>
        <w:t>Aktualizacija:</w:t>
      </w:r>
    </w:p>
    <w:p w14:paraId="3BFCC708" w14:textId="77777777" w:rsidR="00A67A52" w:rsidRDefault="0023276F">
      <w:pPr>
        <w:spacing w:after="0" w:line="240" w:lineRule="auto"/>
      </w:pPr>
      <w:r>
        <w:rPr>
          <w:color w:val="000000"/>
        </w:rPr>
        <w:t>Vjeroučitelj će odabrati dva ili tri pitanja.</w:t>
      </w:r>
    </w:p>
    <w:p w14:paraId="6B6C3EF2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Kako nam svakodnevni znakovi pomažu razumjeti pojam sakramentalnoga znaka?</w:t>
      </w:r>
      <w:r>
        <w:rPr>
          <w:color w:val="6B6B6B"/>
          <w:sz w:val="18"/>
        </w:rPr>
        <w:t xml:space="preserve"> (Pokazuju da nešto vidljivo može upućivati na dublje značenje.)</w:t>
      </w:r>
    </w:p>
    <w:p w14:paraId="32B7ADDF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Što sakrament čini više od običnoga znaka ili uspomene?</w:t>
      </w:r>
      <w:r>
        <w:rPr>
          <w:color w:val="6B6B6B"/>
          <w:sz w:val="18"/>
        </w:rPr>
        <w:t xml:space="preserve"> (U slavlju Crkve po vidljivim znakovima Krist djeluje i daruje milost.)</w:t>
      </w:r>
    </w:p>
    <w:p w14:paraId="4B96037A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Zašto sedam sakramenata dijelimo u tri skupine?</w:t>
      </w:r>
      <w:r>
        <w:rPr>
          <w:color w:val="6B6B6B"/>
          <w:sz w:val="18"/>
        </w:rPr>
        <w:t xml:space="preserve"> (Jer prate ulazak i rast u vjeri, ozdravljenje te služenje zajednici.)</w:t>
      </w:r>
    </w:p>
    <w:p w14:paraId="55103364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Kako krštenje, potvrda i euharistija zajedno opisuju put inicijacije?</w:t>
      </w:r>
      <w:r>
        <w:rPr>
          <w:color w:val="6B6B6B"/>
          <w:sz w:val="18"/>
        </w:rPr>
        <w:t xml:space="preserve"> (Krštenje započinje, potvrda osnažuje, a euharistija hrani i dovršava inicijaciju.)</w:t>
      </w:r>
    </w:p>
    <w:p w14:paraId="69905586" w14:textId="77777777" w:rsidR="00A67A52" w:rsidRDefault="0023276F">
      <w:pPr>
        <w:pStyle w:val="Odlomakpopisa"/>
        <w:numPr>
          <w:ilvl w:val="0"/>
          <w:numId w:val="19"/>
        </w:numPr>
        <w:spacing w:after="20" w:line="240" w:lineRule="auto"/>
        <w:jc w:val="both"/>
      </w:pPr>
      <w:r>
        <w:rPr>
          <w:color w:val="000000"/>
        </w:rPr>
        <w:t>Koja ti od pet tema najbolje pomaže razumjeti ostale i zašto?</w:t>
      </w:r>
      <w:r>
        <w:rPr>
          <w:color w:val="6B6B6B"/>
          <w:sz w:val="18"/>
        </w:rPr>
        <w:t xml:space="preserve"> (Odgovori mogu biti različiti uz obrazloženje.)</w:t>
      </w:r>
    </w:p>
    <w:p w14:paraId="612DD97C" w14:textId="77777777" w:rsidR="00A67A52" w:rsidRDefault="0023276F">
      <w:pPr>
        <w:keepNext/>
        <w:spacing w:before="60" w:after="40" w:line="240" w:lineRule="auto"/>
        <w:jc w:val="both"/>
      </w:pPr>
      <w:r>
        <w:rPr>
          <w:b/>
          <w:color w:val="C96A00"/>
          <w:sz w:val="26"/>
        </w:rPr>
        <w:t>Sinteza:</w:t>
      </w:r>
    </w:p>
    <w:p w14:paraId="36FD41CA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Učenici će dovršiti prikaz „5–3–1“: upisuju pet tema cjeline, tri sakramenta kršćanske inicijacije i jednu zaključnu rečenicu koja odgovara na središnje pitanje sata.</w:t>
      </w:r>
    </w:p>
    <w:p w14:paraId="2CD1B0C2" w14:textId="77777777" w:rsidR="00A67A52" w:rsidRDefault="0023276F">
      <w:pPr>
        <w:spacing w:after="0" w:line="240" w:lineRule="auto"/>
        <w:jc w:val="both"/>
      </w:pPr>
      <w:r>
        <w:rPr>
          <w:i/>
          <w:color w:val="6B6B6B"/>
          <w:sz w:val="20"/>
        </w:rPr>
        <w:t>Mogući odgovor: 5 – znakovi u svakodnevnom životu; sakramenti – Kristova prisutnost; sedam svetih sakramenata; inicijacija i krštenje; potvrda i euharistija. 3 – krštenje, potvrda, euharistija. 1 – Po vidljivim znakovima sakramenata Krist u Crkvi prati čovjekov život, daruje milost i povezuje nas sa sobom i zajednicom Crkve.</w:t>
      </w:r>
    </w:p>
    <w:p w14:paraId="0376DC2B" w14:textId="77777777" w:rsidR="00A67A52" w:rsidRDefault="0023276F">
      <w:pPr>
        <w:keepNext/>
        <w:spacing w:before="220" w:after="0" w:line="240" w:lineRule="auto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A67A52" w14:paraId="04612C18" w14:textId="77777777" w:rsidTr="00E42C57">
        <w:trPr>
          <w:cantSplit/>
        </w:trPr>
        <w:tc>
          <w:tcPr>
            <w:tcW w:w="3557" w:type="dxa"/>
            <w:shd w:val="clear" w:color="auto" w:fill="4472C4"/>
            <w:vAlign w:val="center"/>
          </w:tcPr>
          <w:p w14:paraId="01E9215C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40"/>
              </w:rPr>
              <w:t>5 TEMA CJELINE</w:t>
            </w:r>
          </w:p>
        </w:tc>
        <w:tc>
          <w:tcPr>
            <w:tcW w:w="3557" w:type="dxa"/>
            <w:shd w:val="clear" w:color="auto" w:fill="70AD47"/>
            <w:vAlign w:val="center"/>
          </w:tcPr>
          <w:p w14:paraId="67B181B0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3 SAKRAMENTA INICIJACIJE</w:t>
            </w:r>
          </w:p>
        </w:tc>
        <w:tc>
          <w:tcPr>
            <w:tcW w:w="3557" w:type="dxa"/>
            <w:shd w:val="clear" w:color="auto" w:fill="ED7D31"/>
            <w:vAlign w:val="center"/>
          </w:tcPr>
          <w:p w14:paraId="1FC930C8" w14:textId="77777777" w:rsidR="00A67A52" w:rsidRDefault="0023276F">
            <w:pPr>
              <w:spacing w:after="0"/>
              <w:jc w:val="center"/>
            </w:pPr>
            <w:r>
              <w:rPr>
                <w:b/>
                <w:color w:val="FFFFFF"/>
                <w:sz w:val="36"/>
              </w:rPr>
              <w:t>1 ZAKLJUČNA REČENICA</w:t>
            </w:r>
          </w:p>
        </w:tc>
      </w:tr>
      <w:tr w:rsidR="00E42C57" w14:paraId="0F01260E" w14:textId="77777777" w:rsidTr="00E42C57">
        <w:trPr>
          <w:cantSplit/>
        </w:trPr>
        <w:tc>
          <w:tcPr>
            <w:tcW w:w="3557" w:type="dxa"/>
            <w:shd w:val="clear" w:color="auto" w:fill="FFFFFF"/>
            <w:vAlign w:val="center"/>
          </w:tcPr>
          <w:p w14:paraId="1EE55A7B" w14:textId="031FDD0D" w:rsidR="00E42C57" w:rsidRDefault="00E42C57" w:rsidP="00E42C57">
            <w:pPr>
              <w:spacing w:before="60" w:after="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___________________________</w:t>
            </w:r>
          </w:p>
        </w:tc>
        <w:tc>
          <w:tcPr>
            <w:tcW w:w="3557" w:type="dxa"/>
            <w:shd w:val="clear" w:color="auto" w:fill="FFFFFF"/>
            <w:vAlign w:val="center"/>
          </w:tcPr>
          <w:p w14:paraId="5FCCD847" w14:textId="6DEDDF3E" w:rsidR="00E42C57" w:rsidRDefault="00E42C57" w:rsidP="00E42C57">
            <w:pPr>
              <w:spacing w:after="0"/>
            </w:pPr>
            <w:r>
              <w:rPr>
                <w:color w:val="000000"/>
                <w:sz w:val="24"/>
              </w:rPr>
              <w:t>___________________________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___________________________</w:t>
            </w:r>
          </w:p>
        </w:tc>
        <w:tc>
          <w:tcPr>
            <w:tcW w:w="3557" w:type="dxa"/>
            <w:shd w:val="clear" w:color="auto" w:fill="FFFFFF"/>
            <w:vAlign w:val="center"/>
          </w:tcPr>
          <w:p w14:paraId="50921374" w14:textId="72C759DF" w:rsidR="00E42C57" w:rsidRDefault="00E42C57" w:rsidP="00E42C57">
            <w:pPr>
              <w:spacing w:after="0"/>
            </w:pPr>
            <w:r>
              <w:rPr>
                <w:color w:val="000000"/>
                <w:sz w:val="24"/>
              </w:rPr>
              <w:t>___________________________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___________________________</w:t>
            </w:r>
            <w:r>
              <w:br/>
            </w:r>
            <w:r>
              <w:rPr>
                <w:color w:val="000000"/>
                <w:sz w:val="24"/>
              </w:rPr>
              <w:t>___________________________</w:t>
            </w:r>
          </w:p>
        </w:tc>
      </w:tr>
    </w:tbl>
    <w:p w14:paraId="64CFAC82" w14:textId="77777777" w:rsidR="00E42C57" w:rsidRDefault="00E42C57"/>
    <w:tbl>
      <w:tblPr>
        <w:tblW w:w="5000" w:type="pct"/>
        <w:tblLook w:val="04A0" w:firstRow="1" w:lastRow="0" w:firstColumn="1" w:lastColumn="0" w:noHBand="0" w:noVBand="1"/>
      </w:tblPr>
      <w:tblGrid>
        <w:gridCol w:w="10681"/>
      </w:tblGrid>
      <w:tr w:rsidR="00A67A52" w14:paraId="1E184878" w14:textId="77777777">
        <w:trPr>
          <w:cantSplit/>
        </w:trPr>
        <w:tc>
          <w:tcPr>
            <w:tcW w:w="10681" w:type="dxa"/>
            <w:shd w:val="clear" w:color="auto" w:fill="F1ECF7"/>
          </w:tcPr>
          <w:p w14:paraId="3A1DA38E" w14:textId="77777777" w:rsidR="00A67A52" w:rsidRDefault="0023276F">
            <w:pPr>
              <w:jc w:val="both"/>
            </w:pPr>
            <w:r>
              <w:rPr>
                <w:b/>
                <w:color w:val="C96A00"/>
                <w:sz w:val="21"/>
              </w:rPr>
              <w:t>Zaključak vjeroučitelja:</w:t>
            </w:r>
            <w:r>
              <w:rPr>
                <w:color w:val="000000"/>
                <w:sz w:val="21"/>
              </w:rPr>
              <w:t xml:space="preserve"> Cjelina nas vodi od običnih znakova prema sakramentalnim znakovima u kojima Krist djeluje u Crkvi. Sedam sakramenata prate početak i rast vjere, potrebu za oproštenjem i snagom te životne pozive služenja. Krštenje, potvrda i euharistija posebno čine jednu cjelinu inicijacije: krštenje započinje novi život, potvrda osnažuje Duhom Svetim, a euharistija hrani zajedništvo s Kristom.</w:t>
            </w:r>
          </w:p>
        </w:tc>
      </w:tr>
    </w:tbl>
    <w:p w14:paraId="24A0DAD1" w14:textId="77777777" w:rsidR="00A67A52" w:rsidRDefault="0023276F">
      <w:pPr>
        <w:keepNext/>
        <w:spacing w:before="60" w:after="40" w:line="240" w:lineRule="auto"/>
        <w:jc w:val="both"/>
      </w:pPr>
      <w:r>
        <w:rPr>
          <w:b/>
          <w:color w:val="C96A00"/>
          <w:sz w:val="26"/>
        </w:rPr>
        <w:t>Samovrednovanje:</w:t>
      </w:r>
    </w:p>
    <w:p w14:paraId="49F758BF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Učenici će</w:t>
      </w:r>
      <w:r>
        <w:rPr>
          <w:color w:val="000000"/>
        </w:rPr>
        <w:t xml:space="preserve"> bez javnoga izjašnjavanja odabrati jednu boju semafora koja najbolje opisuje koliko mogu povezati svih pet tema nastavne cjeline.</w:t>
      </w:r>
    </w:p>
    <w:p w14:paraId="3114628B" w14:textId="25A6FBFA" w:rsidR="00A67A52" w:rsidRDefault="000F54CF" w:rsidP="000F54CF">
      <w:pPr>
        <w:spacing w:before="220" w:after="0"/>
      </w:pPr>
      <w:r w:rsidRPr="000F54CF">
        <w:rPr>
          <w:noProof/>
        </w:rPr>
        <w:drawing>
          <wp:inline distT="0" distB="0" distL="0" distR="0" wp14:anchorId="121D7BEB" wp14:editId="5D2D4806">
            <wp:extent cx="6480000" cy="2160000"/>
            <wp:effectExtent l="0" t="0" r="0" b="0"/>
            <wp:docPr id="175153704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53704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52916" w14:textId="77777777" w:rsidR="00A67A52" w:rsidRDefault="0023276F">
      <w:pPr>
        <w:spacing w:before="220" w:after="0" w:line="240" w:lineRule="auto"/>
      </w:pPr>
      <w:r>
        <w:rPr>
          <w:color w:val="000000"/>
        </w:rPr>
        <w:t>Ili:</w:t>
      </w:r>
    </w:p>
    <w:p w14:paraId="24D632D8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Digitalno samovrednovanje pod ikonom zvjezdice, digitalni udžbenik, str. 70:</w:t>
      </w:r>
    </w:p>
    <w:p w14:paraId="1E83D313" w14:textId="77777777" w:rsidR="00A35FF5" w:rsidRDefault="00A35FF5"/>
    <w:p w14:paraId="48695A11" w14:textId="5814654B" w:rsidR="00A67A52" w:rsidRDefault="00A35FF5">
      <w:hyperlink r:id="rId22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0CB1109A" w14:textId="77777777" w:rsidR="00A67A52" w:rsidRPr="00A35FF5" w:rsidRDefault="0023276F">
      <w:pPr>
        <w:spacing w:before="120" w:after="0" w:line="240" w:lineRule="auto"/>
        <w:rPr>
          <w:b/>
          <w:bCs/>
        </w:rPr>
      </w:pPr>
      <w:r w:rsidRPr="00A35FF5">
        <w:rPr>
          <w:b/>
          <w:bCs/>
          <w:color w:val="000000"/>
        </w:rPr>
        <w:t>Kod:</w:t>
      </w:r>
    </w:p>
    <w:p w14:paraId="7FD68FED" w14:textId="404EC857" w:rsidR="00A67A52" w:rsidRDefault="00A35FF5">
      <w:pPr>
        <w:spacing w:before="220" w:after="0"/>
      </w:pPr>
      <w:r>
        <w:rPr>
          <w:noProof/>
        </w:rPr>
        <w:drawing>
          <wp:inline distT="0" distB="0" distL="0" distR="0" wp14:anchorId="0904D806" wp14:editId="29689423">
            <wp:extent cx="1440000" cy="1440000"/>
            <wp:effectExtent l="0" t="0" r="8255" b="8255"/>
            <wp:docPr id="544496155" name="Slika 3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R-ko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C68D6" w14:textId="77777777" w:rsidR="00A67A52" w:rsidRDefault="0023276F">
      <w:pPr>
        <w:keepNext/>
        <w:spacing w:before="60" w:after="40" w:line="240" w:lineRule="auto"/>
        <w:jc w:val="both"/>
      </w:pPr>
      <w:r>
        <w:rPr>
          <w:b/>
          <w:color w:val="C96A00"/>
          <w:sz w:val="26"/>
        </w:rPr>
        <w:t>Domaća zadaća:</w:t>
      </w:r>
    </w:p>
    <w:p w14:paraId="252ECFC2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Učenici će riješiti, ili dovršiti rješavanje RB, str. 104.</w:t>
      </w:r>
    </w:p>
    <w:p w14:paraId="0FE4FC2D" w14:textId="77777777" w:rsidR="00A67A52" w:rsidRDefault="0023276F">
      <w:pPr>
        <w:spacing w:before="220" w:after="0" w:line="240" w:lineRule="auto"/>
      </w:pPr>
      <w:r>
        <w:rPr>
          <w:color w:val="000000"/>
        </w:rPr>
        <w:t>Ili:</w:t>
      </w:r>
    </w:p>
    <w:p w14:paraId="5EAB14C0" w14:textId="77777777" w:rsidR="00A67A52" w:rsidRDefault="0023276F">
      <w:pPr>
        <w:spacing w:after="0" w:line="240" w:lineRule="auto"/>
        <w:jc w:val="both"/>
      </w:pPr>
      <w:r>
        <w:rPr>
          <w:color w:val="000000"/>
        </w:rPr>
        <w:t>Učenici će u bilježnicu nacrtati pet malih okvira – po jedan za svaku temu cjeline – i u svaki upisati samo tri ključne riječi.</w:t>
      </w:r>
    </w:p>
    <w:p w14:paraId="6447F1C0" w14:textId="77777777" w:rsidR="00A67A52" w:rsidRDefault="0023276F">
      <w:pPr>
        <w:spacing w:before="220" w:after="0"/>
        <w:jc w:val="both"/>
      </w:pPr>
      <w:r>
        <w:rPr>
          <w:b/>
          <w:color w:val="000000"/>
        </w:rPr>
        <w:t>Izborna domaća zadaća:</w:t>
      </w:r>
      <w:r>
        <w:rPr>
          <w:color w:val="000000"/>
        </w:rPr>
        <w:t xml:space="preserve"> učenici će u svojoj okolini pronaći jedan svakodnevni znak i jedan sakramentalni znak na fotografiji, u udžbeniku ili u crkvi te zapisati što svaki od njih poručuje.</w:t>
      </w:r>
    </w:p>
    <w:p w14:paraId="37123116" w14:textId="77777777" w:rsidR="00A67A52" w:rsidRDefault="0023276F">
      <w:pPr>
        <w:keepNext/>
        <w:spacing w:before="60" w:after="40" w:line="240" w:lineRule="auto"/>
        <w:jc w:val="both"/>
      </w:pPr>
      <w:r>
        <w:rPr>
          <w:b/>
          <w:color w:val="C96A00"/>
          <w:sz w:val="26"/>
        </w:rPr>
        <w:t>Završna molitva:</w:t>
      </w:r>
    </w:p>
    <w:p w14:paraId="4FF1E6C4" w14:textId="77777777" w:rsidR="00A67A52" w:rsidRDefault="0023276F">
      <w:pPr>
        <w:spacing w:after="0" w:line="240" w:lineRule="auto"/>
        <w:jc w:val="both"/>
      </w:pPr>
      <w:r>
        <w:rPr>
          <w:color w:val="000000"/>
          <w:sz w:val="48"/>
        </w:rPr>
        <w:t>Gospodine Isuse, hvala Ti za znakove po kojima nas učiš gledati dublje. Hvala Ti što u sakramentima ostaješ među nama i daruješ nam novi život, oproštenje, snagu, zajedništvo i poziv na služenje. Pomozi nam da primljene darove prepoznamo i živimo odgovorno u Tvojoj Crkvi. Amen.</w:t>
      </w:r>
    </w:p>
    <w:p w14:paraId="0E2EDBE0" w14:textId="77777777" w:rsidR="00A67A52" w:rsidRDefault="0023276F">
      <w:pPr>
        <w:spacing w:before="220" w:after="0" w:line="240" w:lineRule="auto"/>
      </w:pPr>
      <w:r>
        <w:rPr>
          <w:color w:val="000000"/>
        </w:rPr>
        <w:t>ili:</w:t>
      </w:r>
    </w:p>
    <w:p w14:paraId="36B5DEB7" w14:textId="77777777" w:rsidR="00A67A52" w:rsidRDefault="0023276F">
      <w:pPr>
        <w:spacing w:after="0" w:line="240" w:lineRule="auto"/>
      </w:pPr>
      <w:r>
        <w:rPr>
          <w:color w:val="000000"/>
        </w:rPr>
        <w:t>Anđele, čuvaru mili…</w:t>
      </w:r>
    </w:p>
    <w:p w14:paraId="7A2DF11D" w14:textId="77777777" w:rsidR="00A67A52" w:rsidRDefault="0023276F">
      <w:pPr>
        <w:spacing w:before="220" w:after="0" w:line="240" w:lineRule="auto"/>
      </w:pPr>
      <w:r>
        <w:rPr>
          <w:color w:val="000000"/>
        </w:rPr>
        <w:t>ili:</w:t>
      </w:r>
    </w:p>
    <w:p w14:paraId="4F87CF2F" w14:textId="77777777" w:rsidR="00A67A52" w:rsidRDefault="0023276F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>Učenici će poslušati pjesmu „Anđele, čuvaru mili…“; 3:36; Autor: Marinko Grubešić; Izvor: YouTube</w:t>
      </w:r>
    </w:p>
    <w:p w14:paraId="43D32EB3" w14:textId="77777777" w:rsidR="00A35FF5" w:rsidRDefault="00A35FF5">
      <w:pPr>
        <w:spacing w:after="0" w:line="240" w:lineRule="auto"/>
        <w:jc w:val="both"/>
      </w:pPr>
    </w:p>
    <w:p w14:paraId="28241C69" w14:textId="77777777" w:rsidR="00770743" w:rsidRDefault="003752CD" w:rsidP="00FB102D">
      <w:pPr>
        <w:widowControl w:val="0"/>
        <w:spacing w:after="0"/>
      </w:pPr>
      <w:r>
        <w:rPr>
          <w:rFonts w:cs="Calibri"/>
          <w:noProof/>
          <w:lang w:eastAsia="hr-HR"/>
        </w:rPr>
        <w:drawing>
          <wp:inline distT="0" distB="0" distL="0" distR="0" wp14:anchorId="54120369" wp14:editId="5219BEAA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24"/>
                    </pic:cNvPr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2B5EC" w14:textId="77777777" w:rsidR="00A67A52" w:rsidRDefault="00A67A52">
      <w:pPr>
        <w:spacing w:after="0" w:line="220" w:lineRule="exact"/>
      </w:pPr>
    </w:p>
    <w:p w14:paraId="41E9E70A" w14:textId="77777777" w:rsidR="00A67A52" w:rsidRDefault="00A67A52">
      <w:pPr>
        <w:spacing w:after="0" w:line="220" w:lineRule="exact"/>
      </w:pPr>
    </w:p>
    <w:p w14:paraId="468CF6E3" w14:textId="77777777" w:rsidR="007B4FCE" w:rsidRDefault="007B4FCE">
      <w:pPr>
        <w:spacing w:after="0" w:line="220" w:lineRule="exact"/>
      </w:pPr>
    </w:p>
    <w:p w14:paraId="722A3950" w14:textId="77777777" w:rsidR="007B4FCE" w:rsidRDefault="007B4FCE">
      <w:pPr>
        <w:spacing w:after="0" w:line="220" w:lineRule="exact"/>
      </w:pPr>
    </w:p>
    <w:p w14:paraId="7DCF79A3" w14:textId="77777777" w:rsidR="007B4FCE" w:rsidRDefault="007B4FCE">
      <w:pPr>
        <w:spacing w:after="0" w:line="220" w:lineRule="exact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681"/>
      </w:tblGrid>
      <w:tr w:rsidR="00A67A52" w14:paraId="5B5D74E0" w14:textId="77777777">
        <w:trPr>
          <w:cantSplit/>
        </w:trPr>
        <w:tc>
          <w:tcPr>
            <w:tcW w:w="10681" w:type="dxa"/>
            <w:shd w:val="clear" w:color="auto" w:fill="C96A00"/>
            <w:vAlign w:val="center"/>
          </w:tcPr>
          <w:p w14:paraId="45514F56" w14:textId="77777777" w:rsidR="00A67A52" w:rsidRDefault="0023276F" w:rsidP="00A35FF5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B599F07" w14:textId="77777777" w:rsidR="00A67A52" w:rsidRDefault="00A67A52">
      <w:pPr>
        <w:spacing w:after="0" w:line="220" w:lineRule="exact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8537"/>
        <w:gridCol w:w="2134"/>
      </w:tblGrid>
      <w:tr w:rsidR="00A67A52" w:rsidRPr="00A35FF5" w14:paraId="7D0B1A74" w14:textId="77777777" w:rsidTr="00A35FF5">
        <w:trPr>
          <w:cantSplit/>
        </w:trPr>
        <w:tc>
          <w:tcPr>
            <w:tcW w:w="4000" w:type="pct"/>
            <w:shd w:val="clear" w:color="auto" w:fill="595959"/>
            <w:vAlign w:val="center"/>
          </w:tcPr>
          <w:p w14:paraId="2836875E" w14:textId="77777777" w:rsidR="00A67A52" w:rsidRPr="00A35FF5" w:rsidRDefault="0023276F" w:rsidP="00A35FF5">
            <w:pPr>
              <w:spacing w:before="60"/>
            </w:pPr>
            <w:r w:rsidRPr="00A35FF5">
              <w:rPr>
                <w:b/>
                <w:color w:val="FFFFFF"/>
              </w:rPr>
              <w:t>Dio sata / odabrana aktivnost</w:t>
            </w:r>
          </w:p>
        </w:tc>
        <w:tc>
          <w:tcPr>
            <w:tcW w:w="1000" w:type="pct"/>
            <w:shd w:val="clear" w:color="auto" w:fill="595959"/>
            <w:vAlign w:val="center"/>
          </w:tcPr>
          <w:p w14:paraId="4EF3E0FD" w14:textId="77777777" w:rsidR="00A67A52" w:rsidRPr="00A35FF5" w:rsidRDefault="0023276F" w:rsidP="00A35FF5">
            <w:pPr>
              <w:spacing w:before="60"/>
              <w:jc w:val="center"/>
            </w:pPr>
            <w:r w:rsidRPr="00A35FF5">
              <w:rPr>
                <w:b/>
                <w:color w:val="FFFFFF"/>
              </w:rPr>
              <w:t>Vrijeme</w:t>
            </w:r>
          </w:p>
        </w:tc>
      </w:tr>
      <w:tr w:rsidR="00A67A52" w:rsidRPr="00A35FF5" w14:paraId="59A1D4F2" w14:textId="77777777" w:rsidTr="00A35FF5">
        <w:trPr>
          <w:cantSplit/>
        </w:trPr>
        <w:tc>
          <w:tcPr>
            <w:tcW w:w="4000" w:type="pct"/>
            <w:shd w:val="clear" w:color="auto" w:fill="FFFFFF"/>
            <w:vAlign w:val="center"/>
          </w:tcPr>
          <w:p w14:paraId="2E02DE76" w14:textId="77777777" w:rsidR="00A67A52" w:rsidRPr="00A35FF5" w:rsidRDefault="0023276F" w:rsidP="00A35FF5">
            <w:pPr>
              <w:spacing w:before="60"/>
            </w:pPr>
            <w:r w:rsidRPr="00A35FF5">
              <w:rPr>
                <w:color w:val="000000"/>
              </w:rPr>
              <w:t>Uvod, motivacija i najava teme</w:t>
            </w:r>
          </w:p>
        </w:tc>
        <w:tc>
          <w:tcPr>
            <w:tcW w:w="1000" w:type="pct"/>
            <w:shd w:val="clear" w:color="auto" w:fill="FFFFFF"/>
            <w:vAlign w:val="center"/>
          </w:tcPr>
          <w:p w14:paraId="3F1D1455" w14:textId="77777777" w:rsidR="00A67A52" w:rsidRPr="00A35FF5" w:rsidRDefault="0023276F" w:rsidP="00A35FF5">
            <w:pPr>
              <w:spacing w:before="60"/>
              <w:jc w:val="center"/>
            </w:pPr>
            <w:r w:rsidRPr="00A35FF5">
              <w:rPr>
                <w:color w:val="000000"/>
              </w:rPr>
              <w:t>6 minuta</w:t>
            </w:r>
          </w:p>
        </w:tc>
      </w:tr>
      <w:tr w:rsidR="00A67A52" w:rsidRPr="00A35FF5" w14:paraId="70EA2194" w14:textId="77777777" w:rsidTr="00A35FF5">
        <w:trPr>
          <w:cantSplit/>
        </w:trPr>
        <w:tc>
          <w:tcPr>
            <w:tcW w:w="4000" w:type="pct"/>
            <w:shd w:val="clear" w:color="auto" w:fill="F5F5F5"/>
            <w:vAlign w:val="center"/>
          </w:tcPr>
          <w:p w14:paraId="3073407A" w14:textId="77777777" w:rsidR="00A67A52" w:rsidRPr="00A35FF5" w:rsidRDefault="0023276F" w:rsidP="00A35FF5">
            <w:pPr>
              <w:spacing w:before="60"/>
            </w:pPr>
            <w:r w:rsidRPr="00A35FF5">
              <w:rPr>
                <w:color w:val="000000"/>
              </w:rPr>
              <w:t>Aktivnost 1: Obrada teksta / sadržaja</w:t>
            </w:r>
          </w:p>
        </w:tc>
        <w:tc>
          <w:tcPr>
            <w:tcW w:w="1000" w:type="pct"/>
            <w:shd w:val="clear" w:color="auto" w:fill="F5F5F5"/>
            <w:vAlign w:val="center"/>
          </w:tcPr>
          <w:p w14:paraId="507D45C3" w14:textId="77777777" w:rsidR="00A67A52" w:rsidRPr="00A35FF5" w:rsidRDefault="0023276F" w:rsidP="00A35FF5">
            <w:pPr>
              <w:spacing w:before="60"/>
              <w:jc w:val="center"/>
            </w:pPr>
            <w:r w:rsidRPr="00A35FF5">
              <w:rPr>
                <w:color w:val="000000"/>
              </w:rPr>
              <w:t>8 minuta</w:t>
            </w:r>
          </w:p>
        </w:tc>
      </w:tr>
      <w:tr w:rsidR="00A67A52" w:rsidRPr="00A35FF5" w14:paraId="2AB6D810" w14:textId="77777777" w:rsidTr="00A35FF5">
        <w:trPr>
          <w:cantSplit/>
        </w:trPr>
        <w:tc>
          <w:tcPr>
            <w:tcW w:w="4000" w:type="pct"/>
            <w:shd w:val="clear" w:color="auto" w:fill="FFFFFF"/>
            <w:vAlign w:val="center"/>
          </w:tcPr>
          <w:p w14:paraId="61171F81" w14:textId="77777777" w:rsidR="00A67A52" w:rsidRPr="00A35FF5" w:rsidRDefault="0023276F" w:rsidP="00A35FF5">
            <w:pPr>
              <w:spacing w:before="60"/>
            </w:pPr>
            <w:r w:rsidRPr="00A35FF5">
              <w:rPr>
                <w:color w:val="000000"/>
              </w:rPr>
              <w:t>Aktivnost 2: Radni listić</w:t>
            </w:r>
          </w:p>
        </w:tc>
        <w:tc>
          <w:tcPr>
            <w:tcW w:w="1000" w:type="pct"/>
            <w:shd w:val="clear" w:color="auto" w:fill="FFFFFF"/>
            <w:vAlign w:val="center"/>
          </w:tcPr>
          <w:p w14:paraId="4F2071B4" w14:textId="77777777" w:rsidR="00A67A52" w:rsidRPr="00A35FF5" w:rsidRDefault="0023276F" w:rsidP="00A35FF5">
            <w:pPr>
              <w:spacing w:before="60"/>
              <w:jc w:val="center"/>
            </w:pPr>
            <w:r w:rsidRPr="00A35FF5">
              <w:rPr>
                <w:color w:val="000000"/>
              </w:rPr>
              <w:t>11 minuta</w:t>
            </w:r>
          </w:p>
        </w:tc>
      </w:tr>
      <w:tr w:rsidR="00A67A52" w:rsidRPr="00A35FF5" w14:paraId="38108EA7" w14:textId="77777777" w:rsidTr="00A35FF5">
        <w:trPr>
          <w:cantSplit/>
        </w:trPr>
        <w:tc>
          <w:tcPr>
            <w:tcW w:w="4000" w:type="pct"/>
            <w:shd w:val="clear" w:color="auto" w:fill="F5F5F5"/>
            <w:vAlign w:val="center"/>
          </w:tcPr>
          <w:p w14:paraId="438BB734" w14:textId="77777777" w:rsidR="00A67A52" w:rsidRPr="00A35FF5" w:rsidRDefault="0023276F" w:rsidP="00A35FF5">
            <w:pPr>
              <w:spacing w:before="60"/>
            </w:pPr>
            <w:r w:rsidRPr="00A35FF5">
              <w:rPr>
                <w:color w:val="000000"/>
              </w:rPr>
              <w:t>Aktivnost 4: Što znak govori?</w:t>
            </w:r>
          </w:p>
        </w:tc>
        <w:tc>
          <w:tcPr>
            <w:tcW w:w="1000" w:type="pct"/>
            <w:shd w:val="clear" w:color="auto" w:fill="F5F5F5"/>
            <w:vAlign w:val="center"/>
          </w:tcPr>
          <w:p w14:paraId="6200141D" w14:textId="77777777" w:rsidR="00A67A52" w:rsidRPr="00A35FF5" w:rsidRDefault="0023276F" w:rsidP="00A35FF5">
            <w:pPr>
              <w:spacing w:before="60"/>
              <w:jc w:val="center"/>
            </w:pPr>
            <w:r w:rsidRPr="00A35FF5">
              <w:rPr>
                <w:color w:val="000000"/>
              </w:rPr>
              <w:t>4 minute</w:t>
            </w:r>
          </w:p>
        </w:tc>
      </w:tr>
      <w:tr w:rsidR="00A67A52" w:rsidRPr="00A35FF5" w14:paraId="08B00D40" w14:textId="77777777" w:rsidTr="00A35FF5">
        <w:trPr>
          <w:cantSplit/>
        </w:trPr>
        <w:tc>
          <w:tcPr>
            <w:tcW w:w="4000" w:type="pct"/>
            <w:shd w:val="clear" w:color="auto" w:fill="FFFFFF"/>
            <w:vAlign w:val="center"/>
          </w:tcPr>
          <w:p w14:paraId="6E3D68A5" w14:textId="77777777" w:rsidR="00A67A52" w:rsidRPr="00A35FF5" w:rsidRDefault="0023276F" w:rsidP="00A35FF5">
            <w:pPr>
              <w:spacing w:before="60"/>
            </w:pPr>
            <w:r w:rsidRPr="00A35FF5">
              <w:rPr>
                <w:color w:val="000000"/>
              </w:rPr>
              <w:t>Aktivnost 8: Kršćanska inicijacija – tri koraka jednoga puta</w:t>
            </w:r>
          </w:p>
        </w:tc>
        <w:tc>
          <w:tcPr>
            <w:tcW w:w="1000" w:type="pct"/>
            <w:shd w:val="clear" w:color="auto" w:fill="FFFFFF"/>
            <w:vAlign w:val="center"/>
          </w:tcPr>
          <w:p w14:paraId="44E462D3" w14:textId="77777777" w:rsidR="00A67A52" w:rsidRPr="00A35FF5" w:rsidRDefault="0023276F" w:rsidP="00A35FF5">
            <w:pPr>
              <w:spacing w:before="60"/>
              <w:jc w:val="center"/>
            </w:pPr>
            <w:r w:rsidRPr="00A35FF5">
              <w:rPr>
                <w:color w:val="000000"/>
              </w:rPr>
              <w:t>5 minuta</w:t>
            </w:r>
          </w:p>
        </w:tc>
      </w:tr>
      <w:tr w:rsidR="00A67A52" w:rsidRPr="00A35FF5" w14:paraId="4F0C19DE" w14:textId="77777777" w:rsidTr="00A35FF5">
        <w:trPr>
          <w:cantSplit/>
        </w:trPr>
        <w:tc>
          <w:tcPr>
            <w:tcW w:w="4000" w:type="pct"/>
            <w:shd w:val="clear" w:color="auto" w:fill="F5F5F5"/>
            <w:vAlign w:val="center"/>
          </w:tcPr>
          <w:p w14:paraId="64F9067F" w14:textId="77777777" w:rsidR="00A67A52" w:rsidRPr="00A35FF5" w:rsidRDefault="0023276F" w:rsidP="00A35FF5">
            <w:pPr>
              <w:spacing w:before="60"/>
            </w:pPr>
            <w:r w:rsidRPr="00A35FF5">
              <w:rPr>
                <w:color w:val="000000"/>
              </w:rPr>
              <w:t>Aktivnost 16: Zapišimo!</w:t>
            </w:r>
          </w:p>
        </w:tc>
        <w:tc>
          <w:tcPr>
            <w:tcW w:w="1000" w:type="pct"/>
            <w:shd w:val="clear" w:color="auto" w:fill="F5F5F5"/>
            <w:vAlign w:val="center"/>
          </w:tcPr>
          <w:p w14:paraId="407B2375" w14:textId="77777777" w:rsidR="00A67A52" w:rsidRPr="00A35FF5" w:rsidRDefault="0023276F" w:rsidP="00A35FF5">
            <w:pPr>
              <w:spacing w:before="60"/>
              <w:jc w:val="center"/>
            </w:pPr>
            <w:r w:rsidRPr="00A35FF5">
              <w:rPr>
                <w:color w:val="000000"/>
              </w:rPr>
              <w:t>3 minute</w:t>
            </w:r>
          </w:p>
        </w:tc>
      </w:tr>
      <w:tr w:rsidR="00A67A52" w:rsidRPr="00A35FF5" w14:paraId="6FD4ABBC" w14:textId="77777777" w:rsidTr="00A35FF5">
        <w:trPr>
          <w:cantSplit/>
        </w:trPr>
        <w:tc>
          <w:tcPr>
            <w:tcW w:w="4000" w:type="pct"/>
            <w:shd w:val="clear" w:color="auto" w:fill="FFFFFF"/>
            <w:vAlign w:val="center"/>
          </w:tcPr>
          <w:p w14:paraId="1E4935BD" w14:textId="77777777" w:rsidR="00A67A52" w:rsidRPr="00A35FF5" w:rsidRDefault="0023276F" w:rsidP="00A35FF5">
            <w:pPr>
              <w:spacing w:before="60"/>
            </w:pPr>
            <w:r w:rsidRPr="00A35FF5">
              <w:rPr>
                <w:color w:val="000000"/>
              </w:rPr>
              <w:t>Aktivnost 17: Radna bilježnica</w:t>
            </w:r>
          </w:p>
        </w:tc>
        <w:tc>
          <w:tcPr>
            <w:tcW w:w="1000" w:type="pct"/>
            <w:shd w:val="clear" w:color="auto" w:fill="FFFFFF"/>
            <w:vAlign w:val="center"/>
          </w:tcPr>
          <w:p w14:paraId="799F5033" w14:textId="77777777" w:rsidR="00A67A52" w:rsidRPr="00A35FF5" w:rsidRDefault="0023276F" w:rsidP="00A35FF5">
            <w:pPr>
              <w:spacing w:before="60"/>
              <w:jc w:val="center"/>
            </w:pPr>
            <w:r w:rsidRPr="00A35FF5">
              <w:rPr>
                <w:color w:val="000000"/>
              </w:rPr>
              <w:t>3 minute</w:t>
            </w:r>
          </w:p>
        </w:tc>
      </w:tr>
      <w:tr w:rsidR="00A67A52" w:rsidRPr="00A35FF5" w14:paraId="4F2B8CAE" w14:textId="77777777" w:rsidTr="00A35FF5">
        <w:trPr>
          <w:cantSplit/>
        </w:trPr>
        <w:tc>
          <w:tcPr>
            <w:tcW w:w="4000" w:type="pct"/>
            <w:shd w:val="clear" w:color="auto" w:fill="F5F5F5"/>
            <w:vAlign w:val="center"/>
          </w:tcPr>
          <w:p w14:paraId="4CCD4B33" w14:textId="77777777" w:rsidR="00A67A52" w:rsidRPr="00A35FF5" w:rsidRDefault="0023276F" w:rsidP="00A35FF5">
            <w:pPr>
              <w:spacing w:before="60"/>
            </w:pPr>
            <w:r w:rsidRPr="00A35FF5">
              <w:rPr>
                <w:color w:val="000000"/>
              </w:rPr>
              <w:t>Aktualizacija, sinteza, samovrednovanje i molitva</w:t>
            </w:r>
          </w:p>
        </w:tc>
        <w:tc>
          <w:tcPr>
            <w:tcW w:w="1000" w:type="pct"/>
            <w:shd w:val="clear" w:color="auto" w:fill="F5F5F5"/>
            <w:vAlign w:val="center"/>
          </w:tcPr>
          <w:p w14:paraId="7ACABFC3" w14:textId="77777777" w:rsidR="00A67A52" w:rsidRPr="00A35FF5" w:rsidRDefault="0023276F" w:rsidP="00A35FF5">
            <w:pPr>
              <w:spacing w:before="60"/>
              <w:jc w:val="center"/>
            </w:pPr>
            <w:r w:rsidRPr="00A35FF5">
              <w:rPr>
                <w:color w:val="000000"/>
              </w:rPr>
              <w:t>5 minuta</w:t>
            </w:r>
          </w:p>
        </w:tc>
      </w:tr>
    </w:tbl>
    <w:p w14:paraId="54C0DE54" w14:textId="77777777" w:rsidR="00A67A52" w:rsidRPr="00A35FF5" w:rsidRDefault="0023276F">
      <w:pPr>
        <w:spacing w:after="260" w:line="240" w:lineRule="auto"/>
      </w:pPr>
      <w:r w:rsidRPr="00A35FF5">
        <w:rPr>
          <w:i/>
          <w:color w:val="6B6B6B"/>
        </w:rPr>
        <w:t>Ukupno: 45 minuta. Mikropauza se koristi samo po potrebi; tada se skraćuje predstavljanje skupina ili završna rasprava.</w:t>
      </w:r>
    </w:p>
    <w:p w14:paraId="061E24AB" w14:textId="77777777" w:rsidR="00A67A52" w:rsidRPr="00A35FF5" w:rsidRDefault="0023276F">
      <w:pPr>
        <w:spacing w:after="0" w:line="240" w:lineRule="auto"/>
      </w:pPr>
      <w:r w:rsidRPr="00A35FF5">
        <w:rPr>
          <w:b/>
          <w:color w:val="C96A00"/>
        </w:rPr>
        <w:t>PRILOZI ZA BRZU UPORABU</w:t>
      </w:r>
    </w:p>
    <w:p w14:paraId="4D717A07" w14:textId="77777777" w:rsidR="00A67A52" w:rsidRPr="00A35FF5" w:rsidRDefault="0023276F">
      <w:pPr>
        <w:spacing w:after="0" w:line="240" w:lineRule="auto"/>
      </w:pPr>
      <w:r w:rsidRPr="00A35FF5">
        <w:rPr>
          <w:b/>
          <w:color w:val="000000"/>
        </w:rPr>
        <w:t>Prilog 1: Kratka kontrolna lista za vjeroučitelja</w:t>
      </w:r>
    </w:p>
    <w:p w14:paraId="15634A71" w14:textId="77777777" w:rsidR="00A67A52" w:rsidRPr="00A35FF5" w:rsidRDefault="0023276F">
      <w:pPr>
        <w:spacing w:after="0" w:line="240" w:lineRule="auto"/>
      </w:pPr>
      <w:r w:rsidRPr="00A35FF5">
        <w:rPr>
          <w:color w:val="000000"/>
        </w:rPr>
        <w:t>□ Mogu li učenici objasniti čemu služe znakovi u svakodnevnome životu?</w:t>
      </w:r>
    </w:p>
    <w:p w14:paraId="1D2B9A1C" w14:textId="77777777" w:rsidR="00A67A52" w:rsidRPr="00A35FF5" w:rsidRDefault="0023276F">
      <w:pPr>
        <w:spacing w:after="0" w:line="240" w:lineRule="auto"/>
      </w:pPr>
      <w:r w:rsidRPr="00A35FF5">
        <w:rPr>
          <w:color w:val="000000"/>
        </w:rPr>
        <w:t>□ Mogu li objasniti zašto sakrament nije samo običan znak ili uspomena?</w:t>
      </w:r>
    </w:p>
    <w:p w14:paraId="2CC3DB78" w14:textId="77777777" w:rsidR="00A67A52" w:rsidRPr="00A35FF5" w:rsidRDefault="0023276F">
      <w:pPr>
        <w:spacing w:after="0" w:line="240" w:lineRule="auto"/>
      </w:pPr>
      <w:r w:rsidRPr="00A35FF5">
        <w:rPr>
          <w:color w:val="000000"/>
        </w:rPr>
        <w:t>□ Mogu li nabrojiti svih sedam sakramenata i razvrstati ih u tri skupine?</w:t>
      </w:r>
    </w:p>
    <w:p w14:paraId="70C76661" w14:textId="77777777" w:rsidR="00A67A52" w:rsidRPr="00A35FF5" w:rsidRDefault="0023276F">
      <w:pPr>
        <w:spacing w:after="0" w:line="240" w:lineRule="auto"/>
      </w:pPr>
      <w:r w:rsidRPr="00A35FF5">
        <w:rPr>
          <w:color w:val="000000"/>
        </w:rPr>
        <w:t>□ Mogu li povezati krštenje, potvrdu i euharistiju kao sakramente inicijacije?</w:t>
      </w:r>
    </w:p>
    <w:p w14:paraId="2CAF84A3" w14:textId="77777777" w:rsidR="00A67A52" w:rsidRPr="00A35FF5" w:rsidRDefault="0023276F">
      <w:pPr>
        <w:spacing w:after="0" w:line="240" w:lineRule="auto"/>
      </w:pPr>
      <w:r w:rsidRPr="00A35FF5">
        <w:rPr>
          <w:color w:val="000000"/>
        </w:rPr>
        <w:t>□ Mogu li navesti temeljna obilježja krštenja?</w:t>
      </w:r>
    </w:p>
    <w:p w14:paraId="64801C2E" w14:textId="77777777" w:rsidR="00A67A52" w:rsidRPr="00A35FF5" w:rsidRDefault="0023276F">
      <w:pPr>
        <w:spacing w:after="0" w:line="240" w:lineRule="auto"/>
      </w:pPr>
      <w:r w:rsidRPr="00A35FF5">
        <w:rPr>
          <w:color w:val="000000"/>
        </w:rPr>
        <w:t>□ Mogu li navesti temeljna obilježja potvrde i sedam darova Duha Svetoga?</w:t>
      </w:r>
    </w:p>
    <w:p w14:paraId="21C60F0B" w14:textId="77777777" w:rsidR="00A67A52" w:rsidRPr="00A35FF5" w:rsidRDefault="0023276F">
      <w:pPr>
        <w:spacing w:after="0" w:line="240" w:lineRule="auto"/>
      </w:pPr>
      <w:r w:rsidRPr="00A35FF5">
        <w:rPr>
          <w:color w:val="000000"/>
        </w:rPr>
        <w:t>□ Mogu li povezati euharistiju s Posljednjom večerom, riječima posvećenja i Kristovom prisutnošću?</w:t>
      </w:r>
    </w:p>
    <w:sectPr w:rsidR="00A67A52" w:rsidRPr="00A35FF5" w:rsidSect="00293E04">
      <w:pgSz w:w="12240" w:h="15840" w:code="1"/>
      <w:pgMar w:top="709" w:right="709" w:bottom="709" w:left="850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260823"/>
    <w:multiLevelType w:val="hybridMultilevel"/>
    <w:tmpl w:val="8EE6A85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71EAF"/>
    <w:multiLevelType w:val="hybridMultilevel"/>
    <w:tmpl w:val="1EF63CCC"/>
    <w:lvl w:ilvl="0" w:tplc="041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BF85396"/>
    <w:multiLevelType w:val="hybridMultilevel"/>
    <w:tmpl w:val="D5103FC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D5866"/>
    <w:multiLevelType w:val="hybridMultilevel"/>
    <w:tmpl w:val="16E494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47C86"/>
    <w:multiLevelType w:val="hybridMultilevel"/>
    <w:tmpl w:val="44E463C2"/>
    <w:lvl w:ilvl="0" w:tplc="77D259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5774953"/>
    <w:multiLevelType w:val="hybridMultilevel"/>
    <w:tmpl w:val="910868B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634FA"/>
    <w:multiLevelType w:val="hybridMultilevel"/>
    <w:tmpl w:val="3ED00DA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B7D81"/>
    <w:multiLevelType w:val="hybridMultilevel"/>
    <w:tmpl w:val="1BEC89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D1ED0"/>
    <w:multiLevelType w:val="hybridMultilevel"/>
    <w:tmpl w:val="4A82EFFC"/>
    <w:lvl w:ilvl="0" w:tplc="4A8C5DD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61DEC"/>
    <w:multiLevelType w:val="singleLevel"/>
    <w:tmpl w:val="32601222"/>
    <w:lvl w:ilvl="0">
      <w:start w:val="1"/>
      <w:numFmt w:val="bullet"/>
      <w:lvlText w:val="-"/>
      <w:lvlJc w:val="left"/>
      <w:pPr>
        <w:tabs>
          <w:tab w:val="num" w:pos="450"/>
        </w:tabs>
        <w:ind w:left="450" w:hanging="300"/>
      </w:pPr>
      <w:rPr>
        <w:rFonts w:ascii="Calibri" w:hAnsi="Calibri"/>
      </w:rPr>
    </w:lvl>
  </w:abstractNum>
  <w:abstractNum w:abstractNumId="16" w15:restartNumberingAfterBreak="0">
    <w:nsid w:val="49132BBF"/>
    <w:multiLevelType w:val="hybridMultilevel"/>
    <w:tmpl w:val="E37487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6C39CB"/>
    <w:multiLevelType w:val="hybridMultilevel"/>
    <w:tmpl w:val="C0145A4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C490F"/>
    <w:multiLevelType w:val="hybridMultilevel"/>
    <w:tmpl w:val="2AF4620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3601E5"/>
    <w:multiLevelType w:val="hybridMultilevel"/>
    <w:tmpl w:val="9A287D8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CE69DE"/>
    <w:multiLevelType w:val="hybridMultilevel"/>
    <w:tmpl w:val="90FEE74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8E715B"/>
    <w:multiLevelType w:val="hybridMultilevel"/>
    <w:tmpl w:val="E528D49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284C9D"/>
    <w:multiLevelType w:val="multilevel"/>
    <w:tmpl w:val="BF0E0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040DF9"/>
    <w:multiLevelType w:val="hybridMultilevel"/>
    <w:tmpl w:val="58D2EFF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464196">
    <w:abstractNumId w:val="5"/>
  </w:num>
  <w:num w:numId="2" w16cid:durableId="1866209116">
    <w:abstractNumId w:val="3"/>
  </w:num>
  <w:num w:numId="3" w16cid:durableId="1791243684">
    <w:abstractNumId w:val="2"/>
  </w:num>
  <w:num w:numId="4" w16cid:durableId="1818447685">
    <w:abstractNumId w:val="4"/>
  </w:num>
  <w:num w:numId="5" w16cid:durableId="226839883">
    <w:abstractNumId w:val="1"/>
  </w:num>
  <w:num w:numId="6" w16cid:durableId="1653411925">
    <w:abstractNumId w:val="0"/>
  </w:num>
  <w:num w:numId="7" w16cid:durableId="1395084164">
    <w:abstractNumId w:val="14"/>
  </w:num>
  <w:num w:numId="8" w16cid:durableId="2003317235">
    <w:abstractNumId w:val="21"/>
  </w:num>
  <w:num w:numId="9" w16cid:durableId="176504135">
    <w:abstractNumId w:val="6"/>
  </w:num>
  <w:num w:numId="10" w16cid:durableId="229773213">
    <w:abstractNumId w:val="12"/>
  </w:num>
  <w:num w:numId="11" w16cid:durableId="2023973740">
    <w:abstractNumId w:val="23"/>
  </w:num>
  <w:num w:numId="12" w16cid:durableId="12071188">
    <w:abstractNumId w:val="8"/>
  </w:num>
  <w:num w:numId="13" w16cid:durableId="1255745656">
    <w:abstractNumId w:val="10"/>
  </w:num>
  <w:num w:numId="14" w16cid:durableId="1685206529">
    <w:abstractNumId w:val="7"/>
  </w:num>
  <w:num w:numId="15" w16cid:durableId="1176379845">
    <w:abstractNumId w:val="13"/>
  </w:num>
  <w:num w:numId="16" w16cid:durableId="205725845">
    <w:abstractNumId w:val="9"/>
  </w:num>
  <w:num w:numId="17" w16cid:durableId="992872747">
    <w:abstractNumId w:val="16"/>
  </w:num>
  <w:num w:numId="18" w16cid:durableId="1449741969">
    <w:abstractNumId w:val="15"/>
  </w:num>
  <w:num w:numId="19" w16cid:durableId="665985688">
    <w:abstractNumId w:val="18"/>
  </w:num>
  <w:num w:numId="20" w16cid:durableId="595551560">
    <w:abstractNumId w:val="19"/>
  </w:num>
  <w:num w:numId="21" w16cid:durableId="1826823940">
    <w:abstractNumId w:val="22"/>
  </w:num>
  <w:num w:numId="22" w16cid:durableId="1852375602">
    <w:abstractNumId w:val="20"/>
  </w:num>
  <w:num w:numId="23" w16cid:durableId="626590414">
    <w:abstractNumId w:val="17"/>
  </w:num>
  <w:num w:numId="24" w16cid:durableId="947926550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688"/>
    <w:rsid w:val="00016E7C"/>
    <w:rsid w:val="00034616"/>
    <w:rsid w:val="00044EDD"/>
    <w:rsid w:val="000505CB"/>
    <w:rsid w:val="0006063C"/>
    <w:rsid w:val="000960A5"/>
    <w:rsid w:val="000A2B6A"/>
    <w:rsid w:val="000B10F0"/>
    <w:rsid w:val="000C7FBD"/>
    <w:rsid w:val="000D774F"/>
    <w:rsid w:val="000E68D6"/>
    <w:rsid w:val="000F54CF"/>
    <w:rsid w:val="00101CA7"/>
    <w:rsid w:val="00102B13"/>
    <w:rsid w:val="00110937"/>
    <w:rsid w:val="0015074B"/>
    <w:rsid w:val="00156174"/>
    <w:rsid w:val="00160A18"/>
    <w:rsid w:val="00172277"/>
    <w:rsid w:val="00192C55"/>
    <w:rsid w:val="001A77C4"/>
    <w:rsid w:val="001F0480"/>
    <w:rsid w:val="00221BFC"/>
    <w:rsid w:val="00237F51"/>
    <w:rsid w:val="002527D7"/>
    <w:rsid w:val="00254998"/>
    <w:rsid w:val="002721E3"/>
    <w:rsid w:val="00280A4E"/>
    <w:rsid w:val="0029205C"/>
    <w:rsid w:val="00293E04"/>
    <w:rsid w:val="0029639D"/>
    <w:rsid w:val="002B2E75"/>
    <w:rsid w:val="002D3E2F"/>
    <w:rsid w:val="002F0BE5"/>
    <w:rsid w:val="00326F90"/>
    <w:rsid w:val="00346833"/>
    <w:rsid w:val="003752CD"/>
    <w:rsid w:val="00390BBB"/>
    <w:rsid w:val="003974BF"/>
    <w:rsid w:val="003A5F52"/>
    <w:rsid w:val="003C0BBC"/>
    <w:rsid w:val="00421086"/>
    <w:rsid w:val="00427510"/>
    <w:rsid w:val="00447158"/>
    <w:rsid w:val="00451CD7"/>
    <w:rsid w:val="00452023"/>
    <w:rsid w:val="00465E0B"/>
    <w:rsid w:val="00475277"/>
    <w:rsid w:val="0047567E"/>
    <w:rsid w:val="00480944"/>
    <w:rsid w:val="00485BF7"/>
    <w:rsid w:val="00496BFE"/>
    <w:rsid w:val="004A4A43"/>
    <w:rsid w:val="004C6A8D"/>
    <w:rsid w:val="004D33D9"/>
    <w:rsid w:val="004D6E8D"/>
    <w:rsid w:val="004F6903"/>
    <w:rsid w:val="00523310"/>
    <w:rsid w:val="00534201"/>
    <w:rsid w:val="005800DC"/>
    <w:rsid w:val="005905B1"/>
    <w:rsid w:val="005A29C0"/>
    <w:rsid w:val="005B2C92"/>
    <w:rsid w:val="005C289E"/>
    <w:rsid w:val="0060275B"/>
    <w:rsid w:val="00603E33"/>
    <w:rsid w:val="006128E4"/>
    <w:rsid w:val="00625F5C"/>
    <w:rsid w:val="00685FE0"/>
    <w:rsid w:val="006879BB"/>
    <w:rsid w:val="00691476"/>
    <w:rsid w:val="00694A00"/>
    <w:rsid w:val="006A2477"/>
    <w:rsid w:val="006B57E0"/>
    <w:rsid w:val="006E2E4C"/>
    <w:rsid w:val="00706F4A"/>
    <w:rsid w:val="00725478"/>
    <w:rsid w:val="00742185"/>
    <w:rsid w:val="007553B4"/>
    <w:rsid w:val="00770743"/>
    <w:rsid w:val="00783762"/>
    <w:rsid w:val="007A2500"/>
    <w:rsid w:val="007A5F31"/>
    <w:rsid w:val="007B4FCE"/>
    <w:rsid w:val="007E6D79"/>
    <w:rsid w:val="007F2F54"/>
    <w:rsid w:val="008015FD"/>
    <w:rsid w:val="008059F6"/>
    <w:rsid w:val="00806BE5"/>
    <w:rsid w:val="0081782B"/>
    <w:rsid w:val="00825290"/>
    <w:rsid w:val="00825453"/>
    <w:rsid w:val="0086161F"/>
    <w:rsid w:val="00861B3B"/>
    <w:rsid w:val="008C03CA"/>
    <w:rsid w:val="008C41D8"/>
    <w:rsid w:val="008C4AA4"/>
    <w:rsid w:val="00905E88"/>
    <w:rsid w:val="00910CB7"/>
    <w:rsid w:val="00923DF8"/>
    <w:rsid w:val="00955990"/>
    <w:rsid w:val="00970704"/>
    <w:rsid w:val="00986457"/>
    <w:rsid w:val="009F55AD"/>
    <w:rsid w:val="00A23588"/>
    <w:rsid w:val="00A35FF5"/>
    <w:rsid w:val="00A55F09"/>
    <w:rsid w:val="00A67A52"/>
    <w:rsid w:val="00A70BA5"/>
    <w:rsid w:val="00A72AF8"/>
    <w:rsid w:val="00A75B94"/>
    <w:rsid w:val="00A8685C"/>
    <w:rsid w:val="00AA1D8D"/>
    <w:rsid w:val="00AC5A45"/>
    <w:rsid w:val="00AE4D1C"/>
    <w:rsid w:val="00AF2EAA"/>
    <w:rsid w:val="00B16B7C"/>
    <w:rsid w:val="00B2023B"/>
    <w:rsid w:val="00B21F38"/>
    <w:rsid w:val="00B430F8"/>
    <w:rsid w:val="00B47730"/>
    <w:rsid w:val="00B50585"/>
    <w:rsid w:val="00B513AA"/>
    <w:rsid w:val="00B61303"/>
    <w:rsid w:val="00B65C9A"/>
    <w:rsid w:val="00B94401"/>
    <w:rsid w:val="00B94EFC"/>
    <w:rsid w:val="00BB65BD"/>
    <w:rsid w:val="00BD5E9D"/>
    <w:rsid w:val="00BF4CCC"/>
    <w:rsid w:val="00BF6B89"/>
    <w:rsid w:val="00C05C00"/>
    <w:rsid w:val="00C20603"/>
    <w:rsid w:val="00C30C31"/>
    <w:rsid w:val="00C96340"/>
    <w:rsid w:val="00CB0664"/>
    <w:rsid w:val="00CC0E07"/>
    <w:rsid w:val="00CC5D28"/>
    <w:rsid w:val="00CE4DD4"/>
    <w:rsid w:val="00D31CBB"/>
    <w:rsid w:val="00D32D56"/>
    <w:rsid w:val="00D72EB0"/>
    <w:rsid w:val="00D9506A"/>
    <w:rsid w:val="00DC1984"/>
    <w:rsid w:val="00DC5D33"/>
    <w:rsid w:val="00DC7A4F"/>
    <w:rsid w:val="00DD090D"/>
    <w:rsid w:val="00DD167B"/>
    <w:rsid w:val="00DE44AD"/>
    <w:rsid w:val="00DE680B"/>
    <w:rsid w:val="00E35B3A"/>
    <w:rsid w:val="00E42C57"/>
    <w:rsid w:val="00E4450F"/>
    <w:rsid w:val="00E448CD"/>
    <w:rsid w:val="00E52659"/>
    <w:rsid w:val="00EC1C58"/>
    <w:rsid w:val="00EC42B9"/>
    <w:rsid w:val="00EC7858"/>
    <w:rsid w:val="00EE55F3"/>
    <w:rsid w:val="00F210DA"/>
    <w:rsid w:val="00F3122F"/>
    <w:rsid w:val="00F3248C"/>
    <w:rsid w:val="00F35589"/>
    <w:rsid w:val="00F5381C"/>
    <w:rsid w:val="00F54310"/>
    <w:rsid w:val="00FB102D"/>
    <w:rsid w:val="00FB7729"/>
    <w:rsid w:val="00FC693F"/>
    <w:rsid w:val="00FD6A84"/>
    <w:rsid w:val="00FE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29F259"/>
  <w14:defaultImageDpi w14:val="300"/>
  <w15:docId w15:val="{138216C1-C494-417E-B70B-70D749F9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after="40" w:line="252" w:lineRule="auto"/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after="40" w:line="252" w:lineRule="auto"/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4"/>
      </w:numPr>
      <w:spacing w:after="40" w:line="252" w:lineRule="auto"/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Normal"/>
    <w:uiPriority w:val="99"/>
    <w:unhideWhenUsed/>
    <w:rsid w:val="00691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15617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0BA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CC0E07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DC5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bedarje.com/wp-content/uploads/54b.-Radni-listic.pdf" TargetMode="External"/><Relationship Id="rId13" Type="http://schemas.openxmlformats.org/officeDocument/2006/relationships/hyperlink" Target="https://quizizz.com/admin/quiz/63cc124a82c8dd001dcd885f?source=quiz_share" TargetMode="Externa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hyperlink" Target="https://sebedarje.com/wp-content/uploads/2025/12/54a.-asocijacija.pptx" TargetMode="External"/><Relationship Id="rId12" Type="http://schemas.openxmlformats.org/officeDocument/2006/relationships/hyperlink" Target="https://create.kahoot.it/share/vjeronauk-sakramenti-isus-meu-nama-6-razred-os/5bf7a6e4-4373-4429-af8f-2c4108dd5029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9.jp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blooket.com/" TargetMode="External"/><Relationship Id="rId24" Type="http://schemas.openxmlformats.org/officeDocument/2006/relationships/hyperlink" Target="https://www.youtube.com/embed/PixLa1QlpZA?feature=oembed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8.png"/><Relationship Id="rId10" Type="http://schemas.openxmlformats.org/officeDocument/2006/relationships/hyperlink" Target="https://dashboard.blooket.com/set/641da44ede471b8badae7951" TargetMode="External"/><Relationship Id="rId19" Type="http://schemas.openxmlformats.org/officeDocument/2006/relationships/hyperlink" Target="https://udzbenici.ks.hr/media/os6_ponavljanje-7-cjeli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bedarje.com/wp-content/uploads/54b.-Radni-listic.docx" TargetMode="External"/><Relationship Id="rId14" Type="http://schemas.openxmlformats.org/officeDocument/2006/relationships/hyperlink" Target="https://wayground.com" TargetMode="External"/><Relationship Id="rId22" Type="http://schemas.openxmlformats.org/officeDocument/2006/relationships/hyperlink" Target="https://udzbenici.ks.hr/media/os6_samovrednovanje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4598</Words>
  <Characters>26211</Characters>
  <Application>Microsoft Office Word</Application>
  <DocSecurity>0</DocSecurity>
  <Lines>218</Lines>
  <Paragraphs>61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28. Ponavljanje nastavne cjeline – Crkva – to smo mi?</vt:lpstr>
      <vt:lpstr/>
    </vt:vector>
  </TitlesOfParts>
  <Manager/>
  <Company/>
  <LinksUpToDate>false</LinksUpToDate>
  <CharactersWithSpaces>30748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28. Ponavljanje nastavne cjeline – Crkva – to smo mi?</dc:title>
  <dc:subject>Katolički vjeronauk, 6. razred</dc:subject>
  <dc:creator>Josip Kunac</dc:creator>
  <cp:keywords>Mojsije, ropstvo, sloboda, Savez, ponavljanje</cp:keywords>
  <dc:description>generated by python-docx</dc:description>
  <cp:lastModifiedBy>Josip Kunac</cp:lastModifiedBy>
  <cp:revision>11</cp:revision>
  <dcterms:created xsi:type="dcterms:W3CDTF">2026-09-05T22:25:00Z</dcterms:created>
  <dcterms:modified xsi:type="dcterms:W3CDTF">2026-09-11T14:56:00Z</dcterms:modified>
  <cp:category/>
</cp:coreProperties>
</file>