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5E4709" w14:paraId="436BDBF4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B5604F4" w14:textId="77777777" w:rsidR="005E4709" w:rsidRDefault="008C5F14">
            <w:pPr>
              <w:spacing w:before="60" w:after="60"/>
              <w:ind w:left="108" w:right="108"/>
            </w:pPr>
            <w:r>
              <w:rPr>
                <w:b/>
              </w:rPr>
              <w:t>Osnovna škola</w:t>
            </w:r>
          </w:p>
        </w:tc>
        <w:tc>
          <w:tcPr>
            <w:tcW w:w="6780" w:type="dxa"/>
            <w:vAlign w:val="center"/>
          </w:tcPr>
          <w:p w14:paraId="4E08D1F7" w14:textId="77777777" w:rsidR="005E4709" w:rsidRDefault="008C5F14">
            <w:pPr>
              <w:spacing w:before="60" w:after="60"/>
              <w:ind w:left="108" w:right="108"/>
            </w:pPr>
            <w:r>
              <w:t>Klinča Sela</w:t>
            </w:r>
          </w:p>
        </w:tc>
      </w:tr>
      <w:tr w:rsidR="005E4709" w14:paraId="2908EF7F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BE1F6B6" w14:textId="77777777" w:rsidR="005E4709" w:rsidRDefault="008C5F14">
            <w:pPr>
              <w:spacing w:before="60" w:after="60"/>
              <w:ind w:left="108" w:right="108"/>
            </w:pPr>
            <w:r>
              <w:rPr>
                <w:b/>
              </w:rPr>
              <w:t>Nastavni predmet</w:t>
            </w:r>
          </w:p>
        </w:tc>
        <w:tc>
          <w:tcPr>
            <w:tcW w:w="6780" w:type="dxa"/>
            <w:vAlign w:val="center"/>
          </w:tcPr>
          <w:p w14:paraId="46C25A24" w14:textId="77777777" w:rsidR="005E4709" w:rsidRDefault="008C5F14">
            <w:pPr>
              <w:spacing w:before="60" w:after="60"/>
              <w:ind w:left="108" w:right="108"/>
            </w:pPr>
            <w:r>
              <w:t>Katolički vjeronauk</w:t>
            </w:r>
          </w:p>
        </w:tc>
      </w:tr>
      <w:tr w:rsidR="005E4709" w14:paraId="76989456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6D89B80" w14:textId="77777777" w:rsidR="005E4709" w:rsidRDefault="008C5F14">
            <w:pPr>
              <w:spacing w:before="60" w:after="60"/>
              <w:ind w:left="108" w:right="108"/>
            </w:pPr>
            <w:r>
              <w:rPr>
                <w:b/>
              </w:rPr>
              <w:t>Vjeroučitelj</w:t>
            </w:r>
          </w:p>
        </w:tc>
        <w:tc>
          <w:tcPr>
            <w:tcW w:w="6780" w:type="dxa"/>
            <w:vAlign w:val="center"/>
          </w:tcPr>
          <w:p w14:paraId="4ED25876" w14:textId="77777777" w:rsidR="005E4709" w:rsidRDefault="008C5F14">
            <w:pPr>
              <w:spacing w:before="60" w:after="60"/>
              <w:ind w:left="108" w:right="108"/>
            </w:pPr>
            <w:r>
              <w:t xml:space="preserve">Josip Kunac, </w:t>
            </w:r>
            <w:r>
              <w:rPr>
                <w:i/>
              </w:rPr>
              <w:t>prof.</w:t>
            </w:r>
          </w:p>
        </w:tc>
      </w:tr>
      <w:tr w:rsidR="005E4709" w14:paraId="3CFE3C43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67F8F8B" w14:textId="77777777" w:rsidR="005E4709" w:rsidRDefault="008C5F14">
            <w:pPr>
              <w:spacing w:before="60" w:after="60"/>
              <w:ind w:left="108" w:right="108"/>
            </w:pPr>
            <w:r>
              <w:rPr>
                <w:b/>
              </w:rPr>
              <w:t>Razredni odjel</w:t>
            </w:r>
          </w:p>
        </w:tc>
        <w:tc>
          <w:tcPr>
            <w:tcW w:w="6780" w:type="dxa"/>
            <w:vAlign w:val="center"/>
          </w:tcPr>
          <w:p w14:paraId="76B29B56" w14:textId="77777777" w:rsidR="005E4709" w:rsidRDefault="008C5F14">
            <w:pPr>
              <w:spacing w:before="60" w:after="60"/>
              <w:ind w:left="108" w:right="108"/>
            </w:pPr>
            <w:r>
              <w:t>5. razred</w:t>
            </w:r>
          </w:p>
        </w:tc>
      </w:tr>
      <w:tr w:rsidR="005E4709" w14:paraId="171D262D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005AA04C" w14:textId="77777777" w:rsidR="005E4709" w:rsidRDefault="008C5F14">
            <w:pPr>
              <w:spacing w:before="60" w:after="60"/>
              <w:ind w:left="108" w:right="108"/>
            </w:pPr>
            <w:r>
              <w:rPr>
                <w:b/>
              </w:rPr>
              <w:t>Redni broj pripreme</w:t>
            </w:r>
          </w:p>
        </w:tc>
        <w:tc>
          <w:tcPr>
            <w:tcW w:w="6780" w:type="dxa"/>
            <w:vAlign w:val="center"/>
          </w:tcPr>
          <w:p w14:paraId="2FC441CD" w14:textId="457A0A8C" w:rsidR="005E4709" w:rsidRDefault="008C5F14">
            <w:pPr>
              <w:spacing w:before="60" w:after="60"/>
              <w:ind w:left="108" w:right="108"/>
            </w:pPr>
            <w:r>
              <w:t>5</w:t>
            </w:r>
            <w:r w:rsidR="00AF4E40">
              <w:t>2</w:t>
            </w:r>
            <w:r>
              <w:t>.</w:t>
            </w:r>
          </w:p>
        </w:tc>
      </w:tr>
      <w:tr w:rsidR="005E4709" w14:paraId="7816DA6E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44E3FE6" w14:textId="77777777" w:rsidR="005E4709" w:rsidRDefault="008C5F14">
            <w:pPr>
              <w:spacing w:before="60" w:after="60"/>
              <w:ind w:left="108" w:right="108"/>
            </w:pPr>
            <w:r>
              <w:rPr>
                <w:b/>
              </w:rPr>
              <w:t>Nastavna cjelina / tema</w:t>
            </w:r>
          </w:p>
        </w:tc>
        <w:tc>
          <w:tcPr>
            <w:tcW w:w="6780" w:type="dxa"/>
            <w:vAlign w:val="center"/>
          </w:tcPr>
          <w:p w14:paraId="58F63332" w14:textId="77777777" w:rsidR="005E4709" w:rsidRDefault="008C5F14">
            <w:pPr>
              <w:spacing w:before="60" w:after="60"/>
              <w:ind w:left="108" w:right="108"/>
            </w:pPr>
            <w:r>
              <w:t>IV. ŠIRENJE ISUSOVE PORUKE</w:t>
            </w:r>
          </w:p>
        </w:tc>
      </w:tr>
      <w:tr w:rsidR="005E4709" w14:paraId="1D7F2220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FC6A2ED" w14:textId="77777777" w:rsidR="005E4709" w:rsidRDefault="008C5F14">
            <w:pPr>
              <w:spacing w:before="60" w:after="60"/>
              <w:ind w:left="108" w:right="108"/>
            </w:pPr>
            <w:r>
              <w:rPr>
                <w:b/>
              </w:rPr>
              <w:t>Nastavna jedinica / podtema</w:t>
            </w:r>
          </w:p>
        </w:tc>
        <w:tc>
          <w:tcPr>
            <w:tcW w:w="6780" w:type="dxa"/>
            <w:vAlign w:val="center"/>
          </w:tcPr>
          <w:p w14:paraId="22652668" w14:textId="77777777" w:rsidR="005E4709" w:rsidRDefault="008C5F14">
            <w:pPr>
              <w:spacing w:before="60" w:after="60"/>
              <w:ind w:left="108" w:right="108"/>
            </w:pPr>
            <w:r>
              <w:t>5. Pavao susreće Isusa</w:t>
            </w:r>
          </w:p>
        </w:tc>
      </w:tr>
    </w:tbl>
    <w:p w14:paraId="314CDDE6" w14:textId="77777777" w:rsidR="005E4709" w:rsidRDefault="008C5F14">
      <w:pPr>
        <w:keepNext/>
        <w:spacing w:before="60" w:after="40"/>
        <w:jc w:val="both"/>
      </w:pPr>
      <w:r>
        <w:rPr>
          <w:b/>
          <w:color w:val="C96A00"/>
          <w:sz w:val="26"/>
        </w:rPr>
        <w:t>Odgojno-obrazovni ishodi učenja:</w:t>
      </w:r>
    </w:p>
    <w:p w14:paraId="6CE983D6" w14:textId="77777777" w:rsidR="005E4709" w:rsidRDefault="008C5F14">
      <w:pPr>
        <w:jc w:val="both"/>
      </w:pPr>
      <w:r>
        <w:t>OŠ KV B.5.1. Učenik upoznaje velike likove biblijske povijesti: Abrahama, Jakova, Samuela, Davida, Salomona, sv. Petra, sv. Pavla.</w:t>
      </w:r>
    </w:p>
    <w:p w14:paraId="5573AD4A" w14:textId="77777777" w:rsidR="005E4709" w:rsidRDefault="008C5F14">
      <w:pPr>
        <w:jc w:val="both"/>
      </w:pPr>
      <w:r>
        <w:t>OŠ KV B.5.1. Učenik opisuje znakove Božje naklonosti, skrbi, prijateljstva, praštanja i izbavljenja prema čovjeku.</w:t>
      </w:r>
    </w:p>
    <w:p w14:paraId="51CBD629" w14:textId="77777777" w:rsidR="005E4709" w:rsidRDefault="008C5F14">
      <w:pPr>
        <w:jc w:val="both"/>
      </w:pPr>
      <w:r>
        <w:t>OŠ KV B.5.2. Učenik objašnjava osobu Isusa Krista i Njegovo poslanje kao temelj kršćanske vjere i navještaja Božjega kraljevstva.</w:t>
      </w:r>
    </w:p>
    <w:p w14:paraId="13E3BA6A" w14:textId="77777777" w:rsidR="005E4709" w:rsidRDefault="008C5F14">
      <w:pPr>
        <w:jc w:val="both"/>
      </w:pPr>
      <w:r>
        <w:t>OŠ KV C.5.1. Učenik navodi primjere životnih situacija u kojima je moguće ostvariti vrednote kraljevstva Božjega.</w:t>
      </w:r>
    </w:p>
    <w:p w14:paraId="22732DFB" w14:textId="77777777" w:rsidR="005E4709" w:rsidRDefault="008C5F14">
      <w:pPr>
        <w:jc w:val="both"/>
      </w:pPr>
      <w:r>
        <w:t>OŠ KV D.5.1. Učenik opisuje važnost i ulogu sv. Petra za Crkvu i važnost sv. Pavla za širenje kršćanstva.</w:t>
      </w:r>
    </w:p>
    <w:p w14:paraId="37B7B5E0" w14:textId="77777777" w:rsidR="005E4709" w:rsidRDefault="008C5F14">
      <w:pPr>
        <w:jc w:val="both"/>
      </w:pPr>
      <w:r>
        <w:t>OŠ KV D.5.1. Učenik otkriva svoju ulogu u Crkvi i svojoj sredini.</w:t>
      </w:r>
    </w:p>
    <w:p w14:paraId="1DC914FD" w14:textId="77777777" w:rsidR="005E4709" w:rsidRDefault="008C5F14">
      <w:pPr>
        <w:jc w:val="both"/>
      </w:pPr>
      <w:r>
        <w:t>OŠ KV D.5.2. Učenik prepoznaje i opisuje biblijske likove i događaje na reprodukcijama umjetničkih djela.</w:t>
      </w:r>
    </w:p>
    <w:p w14:paraId="4636F3BE" w14:textId="77777777" w:rsidR="005E4709" w:rsidRDefault="008C5F14">
      <w:pPr>
        <w:jc w:val="both"/>
      </w:pPr>
      <w:r>
        <w:t>OŠ KV D.5.2. Učenik istražuje odnose između biblijskih događaja i likova i prikaza u filmskoj i likovnoj umjetnosti.</w:t>
      </w:r>
    </w:p>
    <w:p w14:paraId="4531A4F4" w14:textId="77777777" w:rsidR="005E4709" w:rsidRDefault="008C5F14">
      <w:pPr>
        <w:spacing w:after="220"/>
        <w:jc w:val="both"/>
      </w:pPr>
      <w:r>
        <w:t>OŠ KV D.5.2. Učenik izražava svoj unutarnji doživljaj vjere kroz različite oblike izražavanja.</w:t>
      </w:r>
    </w:p>
    <w:tbl>
      <w:tblPr>
        <w:tblStyle w:val="Reetkatablice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5E4709" w14:paraId="059F42EE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C91F1D2" w14:textId="77777777" w:rsidR="005E4709" w:rsidRDefault="008C5F14">
            <w:pPr>
              <w:spacing w:before="60" w:after="60"/>
              <w:ind w:left="108" w:right="108"/>
            </w:pPr>
            <w:r>
              <w:rPr>
                <w:b/>
              </w:rPr>
              <w:t>Ključni pojmovi</w:t>
            </w:r>
          </w:p>
        </w:tc>
        <w:tc>
          <w:tcPr>
            <w:tcW w:w="6780" w:type="dxa"/>
            <w:vAlign w:val="center"/>
          </w:tcPr>
          <w:p w14:paraId="25F6BC37" w14:textId="77777777" w:rsidR="005E4709" w:rsidRDefault="008C5F14">
            <w:pPr>
              <w:spacing w:before="60" w:after="60"/>
              <w:ind w:left="108" w:right="108"/>
              <w:jc w:val="both"/>
            </w:pPr>
            <w:r>
              <w:t>Savao, Pavao, Damask, obraćenje, svjetlost, Isusov glas, Ananija, krštenje, poslanje, narodi</w:t>
            </w:r>
          </w:p>
        </w:tc>
      </w:tr>
      <w:tr w:rsidR="005E4709" w14:paraId="6E7EB5AF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49D759BC" w14:textId="77777777" w:rsidR="005E4709" w:rsidRDefault="008C5F14">
            <w:pPr>
              <w:spacing w:before="60" w:after="60"/>
              <w:ind w:left="108" w:right="108"/>
            </w:pPr>
            <w:r>
              <w:rPr>
                <w:b/>
              </w:rPr>
              <w:t>Središnje / problemsko pitanje</w:t>
            </w:r>
          </w:p>
        </w:tc>
        <w:tc>
          <w:tcPr>
            <w:tcW w:w="6780" w:type="dxa"/>
            <w:vAlign w:val="center"/>
          </w:tcPr>
          <w:p w14:paraId="659A60C1" w14:textId="77777777" w:rsidR="005E4709" w:rsidRDefault="008C5F14">
            <w:pPr>
              <w:spacing w:before="60" w:after="60"/>
              <w:ind w:left="108" w:right="108"/>
              <w:jc w:val="both"/>
            </w:pPr>
            <w:r>
              <w:t>Kako susret s Isusom mijenja Savlov smjer i pokazuje da obraćenje nije samo promjena mišljenja nego nov život i poslanje?</w:t>
            </w:r>
          </w:p>
        </w:tc>
      </w:tr>
      <w:tr w:rsidR="005E4709" w14:paraId="5D02E3F2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0E0CF828" w14:textId="77777777" w:rsidR="005E4709" w:rsidRDefault="008C5F14">
            <w:pPr>
              <w:spacing w:before="60" w:after="60"/>
              <w:ind w:left="108" w:right="108"/>
            </w:pPr>
            <w:r>
              <w:rPr>
                <w:b/>
              </w:rPr>
              <w:t>Nastavne metode</w:t>
            </w:r>
          </w:p>
        </w:tc>
        <w:tc>
          <w:tcPr>
            <w:tcW w:w="6780" w:type="dxa"/>
            <w:vAlign w:val="center"/>
          </w:tcPr>
          <w:p w14:paraId="2298DA7E" w14:textId="77777777" w:rsidR="005E4709" w:rsidRDefault="008C5F14">
            <w:pPr>
              <w:spacing w:before="60" w:after="60"/>
              <w:ind w:left="108" w:right="108"/>
              <w:jc w:val="both"/>
            </w:pPr>
            <w:r>
              <w:t>razgovor, vođeno čitanje, metoda prije – susret – poslije, rad na biblijskom tekstu, vremenski slijed, problemsko i suradničko učenje, analiza umjetničkoga djela, likovno izražavanje, formativna provjera</w:t>
            </w:r>
          </w:p>
        </w:tc>
      </w:tr>
      <w:tr w:rsidR="005E4709" w14:paraId="7BD11D82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2EFA264" w14:textId="77777777" w:rsidR="005E4709" w:rsidRDefault="008C5F14">
            <w:pPr>
              <w:spacing w:before="60" w:after="60"/>
              <w:ind w:left="108" w:right="108"/>
            </w:pPr>
            <w:r>
              <w:rPr>
                <w:b/>
              </w:rPr>
              <w:t>Oblici rada</w:t>
            </w:r>
          </w:p>
        </w:tc>
        <w:tc>
          <w:tcPr>
            <w:tcW w:w="6780" w:type="dxa"/>
            <w:vAlign w:val="center"/>
          </w:tcPr>
          <w:p w14:paraId="4E35AA3F" w14:textId="77777777" w:rsidR="005E4709" w:rsidRDefault="008C5F14">
            <w:pPr>
              <w:spacing w:before="60" w:after="60"/>
              <w:ind w:left="108" w:right="108"/>
              <w:jc w:val="both"/>
            </w:pPr>
            <w:r>
              <w:t>frontalni rad, individualni rad, rad u paru, rad u skupinama</w:t>
            </w:r>
          </w:p>
        </w:tc>
      </w:tr>
      <w:tr w:rsidR="005E4709" w14:paraId="2B4DB865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2065F047" w14:textId="77777777" w:rsidR="005E4709" w:rsidRDefault="008C5F14">
            <w:pPr>
              <w:spacing w:before="60" w:after="60"/>
              <w:ind w:left="108" w:right="108"/>
            </w:pPr>
            <w:r>
              <w:rPr>
                <w:b/>
              </w:rPr>
              <w:t>Nastavna sredstva</w:t>
            </w:r>
          </w:p>
        </w:tc>
        <w:tc>
          <w:tcPr>
            <w:tcW w:w="6780" w:type="dxa"/>
            <w:vAlign w:val="center"/>
          </w:tcPr>
          <w:p w14:paraId="01BF8493" w14:textId="77777777" w:rsidR="005E4709" w:rsidRDefault="008C5F14">
            <w:pPr>
              <w:spacing w:before="60" w:after="60"/>
              <w:ind w:left="108" w:right="108"/>
              <w:jc w:val="both"/>
            </w:pPr>
            <w:r>
              <w:t>udžbenik, radna bilježnica, Biblija, digitalni udžbenik, tekst Dj 9,3–11.13–19, reprodukcija Bartoloméa Estebana Murilla, bilježnica, bojice, kartice, grafički predlošci, računalo ili tablet (po izboru)</w:t>
            </w:r>
          </w:p>
        </w:tc>
      </w:tr>
      <w:tr w:rsidR="005E4709" w14:paraId="3512B00B" w14:textId="77777777">
        <w:trPr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FA7CEFD" w14:textId="77777777" w:rsidR="005E4709" w:rsidRDefault="008C5F14">
            <w:pPr>
              <w:spacing w:before="60" w:after="60"/>
              <w:ind w:left="108" w:right="108"/>
            </w:pPr>
            <w:r>
              <w:rPr>
                <w:b/>
              </w:rPr>
              <w:t>Međupredmetne poveznice</w:t>
            </w:r>
          </w:p>
        </w:tc>
        <w:tc>
          <w:tcPr>
            <w:tcW w:w="6780" w:type="dxa"/>
            <w:vAlign w:val="center"/>
          </w:tcPr>
          <w:p w14:paraId="43BC97A7" w14:textId="77777777" w:rsidR="005E4709" w:rsidRDefault="008C5F14">
            <w:pPr>
              <w:spacing w:before="60" w:after="60"/>
              <w:ind w:left="108" w:right="108"/>
              <w:jc w:val="both"/>
            </w:pPr>
            <w:r>
              <w:t>Hrvatski jezik – čitanje, razumijevanje i usmeno pripovijedanje; Likovna kultura – analiza umjetničkoga djela i likovno izražavanje; Osobni i socijalni razvoj – prihvaćanje pomoći, promjena i odgovornost; Učiti kako učiti – slijed događaja i samovrednovanje; Uporaba IKT-a – digitalni zadatak</w:t>
            </w:r>
          </w:p>
        </w:tc>
      </w:tr>
    </w:tbl>
    <w:p w14:paraId="28F86FB0" w14:textId="77777777" w:rsidR="005E4709" w:rsidRDefault="008C5F14">
      <w:pPr>
        <w:keepNext/>
        <w:spacing w:before="60" w:after="40"/>
        <w:jc w:val="both"/>
      </w:pPr>
      <w:r>
        <w:rPr>
          <w:b/>
          <w:color w:val="C96A00"/>
          <w:sz w:val="26"/>
        </w:rPr>
        <w:t>Vrednovanje:</w:t>
      </w:r>
    </w:p>
    <w:p w14:paraId="5DE176AC" w14:textId="77777777" w:rsidR="005E4709" w:rsidRDefault="008C5F14">
      <w:pPr>
        <w:jc w:val="both"/>
      </w:pPr>
      <w:r>
        <w:rPr>
          <w:b/>
        </w:rPr>
        <w:t xml:space="preserve">Vrednovanje za učenje: </w:t>
      </w:r>
      <w:r>
        <w:t>odgovori tijekom obrade udžbeničkoga i biblijskoga teksta, razlikovanje stanja prije i poslije susreta, tumačenje Ananijine uloge, slaganje slijeda događaja, analiza umjetničkoga djela i formativna provjera.</w:t>
      </w:r>
    </w:p>
    <w:p w14:paraId="2D92861E" w14:textId="77777777" w:rsidR="005E4709" w:rsidRDefault="008C5F14">
      <w:pPr>
        <w:jc w:val="both"/>
      </w:pPr>
      <w:r>
        <w:rPr>
          <w:b/>
        </w:rPr>
        <w:t xml:space="preserve">Vrednovanje kao učenje: </w:t>
      </w:r>
      <w:r>
        <w:t>samovrednovanje metodom „Svjetlo razumijevanja“.</w:t>
      </w:r>
    </w:p>
    <w:p w14:paraId="692FFA5F" w14:textId="77777777" w:rsidR="005E4709" w:rsidRDefault="008C5F14">
      <w:pPr>
        <w:jc w:val="both"/>
      </w:pPr>
      <w:r>
        <w:rPr>
          <w:b/>
        </w:rPr>
        <w:t xml:space="preserve">Vrednovanje naučenoga: </w:t>
      </w:r>
      <w:r>
        <w:t>formalno brojčano vrednovanje nije predviđeno.</w:t>
      </w:r>
    </w:p>
    <w:p w14:paraId="70A507AB" w14:textId="77777777" w:rsidR="005E4709" w:rsidRDefault="008C5F14">
      <w:pPr>
        <w:keepNext/>
        <w:pageBreakBefore/>
        <w:spacing w:after="280"/>
        <w:jc w:val="center"/>
      </w:pPr>
      <w:r>
        <w:rPr>
          <w:b/>
          <w:color w:val="0070C0"/>
          <w:sz w:val="40"/>
        </w:rPr>
        <w:lastRenderedPageBreak/>
        <w:t>TIJEK NASTAVNOGA SATA</w:t>
      </w:r>
    </w:p>
    <w:tbl>
      <w:tblPr>
        <w:tblW w:w="10680" w:type="dxa"/>
        <w:jc w:val="center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80"/>
      </w:tblGrid>
      <w:tr w:rsidR="005E4709" w14:paraId="32F853D6" w14:textId="77777777" w:rsidTr="00E61266">
        <w:trPr>
          <w:cantSplit/>
          <w:jc w:val="center"/>
        </w:trPr>
        <w:tc>
          <w:tcPr>
            <w:tcW w:w="10681" w:type="dxa"/>
            <w:shd w:val="clear" w:color="auto" w:fill="00B05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6242050" w14:textId="77D4FB30" w:rsidR="005E4709" w:rsidRDefault="00E61266" w:rsidP="00E61266">
            <w:r w:rsidRPr="00E61266">
              <w:rPr>
                <w:rFonts w:cs="Calibri"/>
                <w:b/>
                <w:color w:val="FFFFFF"/>
                <w:sz w:val="32"/>
              </w:rPr>
              <w:t xml:space="preserve">I. UVODNI DIO – DOŽIVI </w:t>
            </w:r>
            <w:r w:rsidRPr="00E61266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7BB50A1C" w14:textId="77777777" w:rsidR="005E4709" w:rsidRDefault="008C5F14">
      <w:pPr>
        <w:keepNext/>
        <w:spacing w:before="60" w:after="40"/>
        <w:jc w:val="both"/>
      </w:pPr>
      <w:r>
        <w:rPr>
          <w:b/>
          <w:color w:val="C96A00"/>
          <w:sz w:val="26"/>
        </w:rPr>
        <w:t>Uvodna molitva:</w:t>
      </w:r>
    </w:p>
    <w:p w14:paraId="6B51DE6A" w14:textId="77777777" w:rsidR="005E4709" w:rsidRDefault="008C5F14">
      <w:pPr>
        <w:spacing w:after="220"/>
        <w:jc w:val="both"/>
      </w:pPr>
      <w:r>
        <w:t>Oče naš…</w:t>
      </w:r>
    </w:p>
    <w:p w14:paraId="3ECE674B" w14:textId="77777777" w:rsidR="005E4709" w:rsidRDefault="008C5F14">
      <w:pPr>
        <w:spacing w:after="220"/>
        <w:jc w:val="both"/>
      </w:pPr>
      <w:r>
        <w:t>ili:</w:t>
      </w:r>
    </w:p>
    <w:p w14:paraId="0F5D798C" w14:textId="77777777" w:rsidR="005E4709" w:rsidRDefault="008C5F14">
      <w:pPr>
        <w:spacing w:after="220"/>
        <w:jc w:val="both"/>
      </w:pPr>
      <w:r>
        <w:rPr>
          <w:sz w:val="48"/>
        </w:rPr>
        <w:t>Isuse, Ti si Savla zaustavio na putu kojim je nanosio zlo i pozvao ga u novi život. Otvori i naše oči za istinu, da znamo priznati kada griješimo, prihvatiti pomoć i hrabro izabrati dobro. Daj nam srce spremno na obraćenje. Amen.</w:t>
      </w: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10680"/>
      </w:tblGrid>
      <w:tr w:rsidR="005E4709" w14:paraId="5058C69C" w14:textId="77777777">
        <w:trPr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4E2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00CA669" w14:textId="77777777" w:rsidR="005E4709" w:rsidRDefault="008C5F14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Alternativa: </w:t>
            </w:r>
            <w:r>
              <w:rPr>
                <w:sz w:val="21"/>
              </w:rPr>
              <w:t>Vjeroučitelj će pročitati: „Savle, brate! Gospodin, Isus… posla me da progledaš i napuniš se Duha Svetoga.“ (usp. Dj 9,17). Učenici će u tišini izreći: „Isuse, pokaži mi dobar smjer.“</w:t>
            </w:r>
          </w:p>
        </w:tc>
      </w:tr>
    </w:tbl>
    <w:p w14:paraId="78C83EE9" w14:textId="77777777" w:rsidR="005E4709" w:rsidRDefault="008C5F14">
      <w:pPr>
        <w:keepNext/>
        <w:spacing w:before="60" w:after="40"/>
        <w:jc w:val="both"/>
      </w:pPr>
      <w:r>
        <w:rPr>
          <w:b/>
          <w:color w:val="C96A00"/>
          <w:sz w:val="26"/>
        </w:rPr>
        <w:t>Povezivanje s prethodnim satom / pregled domaće zadaće:</w:t>
      </w:r>
    </w:p>
    <w:p w14:paraId="35227498" w14:textId="77777777" w:rsidR="005E4709" w:rsidRDefault="008C5F14">
      <w:pPr>
        <w:jc w:val="both"/>
      </w:pPr>
      <w:r>
        <w:t>Učenici daju vjeroučitelju na uvid domaću zadaću od prošloga susreta:</w:t>
      </w:r>
    </w:p>
    <w:p w14:paraId="05DFC01E" w14:textId="77777777" w:rsidR="005E4709" w:rsidRDefault="008C5F14">
      <w:pPr>
        <w:jc w:val="both"/>
      </w:pPr>
      <w:r>
        <w:t>„Učenici će riješiti, ili dovršiti rješavanje RB, str. 76–77.“</w:t>
      </w:r>
    </w:p>
    <w:p w14:paraId="73D9EAA7" w14:textId="77777777" w:rsidR="005E4709" w:rsidRDefault="008C5F14">
      <w:pPr>
        <w:jc w:val="both"/>
      </w:pPr>
      <w:r>
        <w:t>Ili:</w:t>
      </w:r>
    </w:p>
    <w:p w14:paraId="0A0C0BDF" w14:textId="77777777" w:rsidR="005E4709" w:rsidRDefault="008C5F14">
      <w:pPr>
        <w:jc w:val="both"/>
      </w:pPr>
      <w:r>
        <w:t>„Učenici će odabrati jedan od četiriju biblijskih tekstova o Petru i u jednoj rečenici napisati što taj tekst otkriva o njegovu odnosu s Isusom.“</w:t>
      </w:r>
    </w:p>
    <w:p w14:paraId="0B301F97" w14:textId="77777777" w:rsidR="005E4709" w:rsidRDefault="008C5F14">
      <w:pPr>
        <w:keepNext/>
        <w:spacing w:before="60" w:after="40"/>
        <w:jc w:val="both"/>
      </w:pPr>
      <w:r>
        <w:rPr>
          <w:b/>
          <w:color w:val="C96A00"/>
          <w:sz w:val="26"/>
        </w:rPr>
        <w:t>Motivacija:</w:t>
      </w:r>
    </w:p>
    <w:p w14:paraId="04BE5971" w14:textId="77777777" w:rsidR="00CA78F0" w:rsidRDefault="008C5F14">
      <w:pPr>
        <w:jc w:val="both"/>
      </w:pPr>
      <w:r>
        <w:t xml:space="preserve">Vjeroučitelj će prikazati cestu koja iznenada mijenja smjer. </w:t>
      </w:r>
    </w:p>
    <w:p w14:paraId="50389276" w14:textId="3BE614F2" w:rsidR="005E4709" w:rsidRDefault="008C5F14">
      <w:pPr>
        <w:jc w:val="both"/>
      </w:pPr>
      <w:r>
        <w:t>Učenici pojedinačno zapisuju jedan opći razlog zbog kojega bi čovjek trebao promijeniti pogrešan put, zatim u paru razlikuju prisilnu promjenu od slobodne odluke nakon što čovjek uoči istinu.</w:t>
      </w:r>
    </w:p>
    <w:p w14:paraId="255791F5" w14:textId="6CB4BBFB" w:rsidR="005E4709" w:rsidRDefault="00CA78F0">
      <w:pPr>
        <w:keepLines/>
        <w:spacing w:before="220"/>
        <w:jc w:val="center"/>
      </w:pPr>
      <w:r w:rsidRPr="00CA78F0">
        <w:rPr>
          <w:noProof/>
        </w:rPr>
        <w:drawing>
          <wp:inline distT="0" distB="0" distL="0" distR="0" wp14:anchorId="6C9C7442" wp14:editId="75054A71">
            <wp:extent cx="5421600" cy="2880000"/>
            <wp:effectExtent l="0" t="0" r="8255" b="0"/>
            <wp:docPr id="119710685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106858" name=""/>
                    <pic:cNvPicPr/>
                  </pic:nvPicPr>
                  <pic:blipFill rotWithShape="1">
                    <a:blip r:embed="rId8"/>
                    <a:srcRect b="5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00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73CB8" w14:textId="77777777" w:rsidR="005E4709" w:rsidRDefault="008C5F14">
      <w:pPr>
        <w:keepNext/>
        <w:spacing w:before="220"/>
        <w:jc w:val="both"/>
      </w:pPr>
      <w:r>
        <w:lastRenderedPageBreak/>
        <w:t>Razgovor:</w:t>
      </w:r>
    </w:p>
    <w:p w14:paraId="7E313B14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Je li svaka promjena automatski dobra? </w:t>
      </w:r>
      <w:r>
        <w:rPr>
          <w:color w:val="6B6B6B"/>
          <w:sz w:val="18"/>
        </w:rPr>
        <w:t>(Ne; promjenu treba prosuditi prema istini, dobru i posljedicama.)</w:t>
      </w:r>
    </w:p>
    <w:p w14:paraId="41B45F1C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Što čovjeku može pomoći da prizna pogrešan smjer? </w:t>
      </w:r>
      <w:r>
        <w:rPr>
          <w:color w:val="6B6B6B"/>
          <w:sz w:val="18"/>
        </w:rPr>
        <w:t>(Istina, susret, savjet, savjest i pomoć pouzdane osobe.)</w:t>
      </w:r>
    </w:p>
    <w:p w14:paraId="3FB17DED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Može li promjena biti vidljiva samo u riječima? </w:t>
      </w:r>
      <w:r>
        <w:rPr>
          <w:color w:val="6B6B6B"/>
          <w:sz w:val="18"/>
        </w:rPr>
        <w:t>(Ne; prava se promjena prepoznaje i po novim djelima.)</w:t>
      </w:r>
    </w:p>
    <w:p w14:paraId="1738D540" w14:textId="77777777" w:rsidR="005E4709" w:rsidRDefault="008C5F14">
      <w:pPr>
        <w:keepNext/>
        <w:spacing w:before="60" w:after="40"/>
        <w:jc w:val="both"/>
      </w:pPr>
      <w:r>
        <w:rPr>
          <w:b/>
          <w:color w:val="C96A00"/>
          <w:sz w:val="26"/>
        </w:rPr>
        <w:t>Najava teme i središnjega pitanja:</w:t>
      </w:r>
    </w:p>
    <w:p w14:paraId="7A59BE28" w14:textId="77777777" w:rsidR="005E4709" w:rsidRDefault="008C5F14">
      <w:pPr>
        <w:jc w:val="both"/>
      </w:pPr>
      <w:r>
        <w:t>Danas upoznajemo Savla, čovjeka koji je progonio kršćane, a na putu u Damask susreo uskrsloga Isusa. Posebno ćemo uočiti svjetlost, Isusov glas, tri dana sljepoće, Ananijinu pomoć, krštenje i novo poslanje. Istraživat ćemo: Kako susret s Isusom mijenja Savlov smjer i pokazuje da obraćenje nije samo promjena mišljenja nego nov život i poslanje?</w:t>
      </w:r>
    </w:p>
    <w:p w14:paraId="0F88769D" w14:textId="77777777" w:rsidR="00CA78F0" w:rsidRDefault="00CA78F0">
      <w:pPr>
        <w:jc w:val="both"/>
      </w:pPr>
    </w:p>
    <w:p w14:paraId="24E380C4" w14:textId="77777777" w:rsidR="00CA78F0" w:rsidRDefault="00CA78F0">
      <w:pPr>
        <w:jc w:val="both"/>
      </w:pPr>
    </w:p>
    <w:tbl>
      <w:tblPr>
        <w:tblW w:w="10680" w:type="dxa"/>
        <w:jc w:val="center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80"/>
      </w:tblGrid>
      <w:tr w:rsidR="005E4709" w14:paraId="53747504" w14:textId="77777777" w:rsidTr="00E61266">
        <w:trPr>
          <w:cantSplit/>
          <w:jc w:val="center"/>
        </w:trPr>
        <w:tc>
          <w:tcPr>
            <w:tcW w:w="10681" w:type="dxa"/>
            <w:shd w:val="clear" w:color="auto" w:fill="00B05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FE0F06D" w14:textId="0ACD53F2" w:rsidR="005E4709" w:rsidRDefault="00E61266" w:rsidP="00E61266">
            <w:r w:rsidRPr="00E61266">
              <w:rPr>
                <w:rFonts w:cs="Calibri"/>
                <w:b/>
                <w:color w:val="FFFFFF"/>
                <w:sz w:val="32"/>
              </w:rPr>
              <w:t xml:space="preserve">II. SREDIŠNJI DIO – OTKRIJ I POVEŽI </w:t>
            </w:r>
            <w:r w:rsidRPr="00E61266">
              <w:rPr>
                <w:rFonts w:cs="Calibri"/>
                <w:color w:val="FFFFFF"/>
                <w:sz w:val="20"/>
              </w:rPr>
              <w:t>(približno 27–30 minuta)</w:t>
            </w:r>
          </w:p>
        </w:tc>
      </w:tr>
    </w:tbl>
    <w:p w14:paraId="35B9F81D" w14:textId="77777777" w:rsidR="005E4709" w:rsidRDefault="005E4709">
      <w:pPr>
        <w:spacing w:before="220"/>
        <w:jc w:val="both"/>
      </w:pP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10680"/>
      </w:tblGrid>
      <w:tr w:rsidR="005E4709" w14:paraId="012CD330" w14:textId="77777777">
        <w:trPr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2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A704C53" w14:textId="77777777" w:rsidR="005E4709" w:rsidRDefault="008C5F14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Napomena o izboru aktivnosti: </w:t>
            </w:r>
            <w:r>
              <w:rPr>
                <w:sz w:val="21"/>
              </w:rPr>
              <w:t>Aktivnosti u nastavku predstavljaju prijedloge i mogućnosti izbora. Nije predviđeno da se sve provedu u jednom nastavnom satu. Vjeroučitelj odabire aktivnosti prema odgojno-obrazovnim ishodima, raspoloživom vremenu, osobitostima razreda, dostupnoj opremi i potrebama učenika.</w:t>
            </w:r>
          </w:p>
        </w:tc>
      </w:tr>
    </w:tbl>
    <w:p w14:paraId="2FAE9368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1: Obrada teksta / sadržaja</w:t>
      </w:r>
      <w:r>
        <w:rPr>
          <w:i/>
          <w:color w:val="6B6B6B"/>
          <w:sz w:val="20"/>
        </w:rPr>
        <w:t xml:space="preserve"> (individualni rad, rad u paru i zajednička provjera, 16 minuta)</w:t>
      </w:r>
    </w:p>
    <w:p w14:paraId="5759D4BF" w14:textId="77777777" w:rsidR="005E4709" w:rsidRDefault="008C5F14">
      <w:pPr>
        <w:jc w:val="both"/>
      </w:pPr>
      <w:r w:rsidRPr="00CA78F0">
        <w:rPr>
          <w:highlight w:val="cyan"/>
        </w:rPr>
        <w:t>a)</w:t>
      </w:r>
      <w:r>
        <w:t xml:space="preserve"> Učenici će pročitati tekst „Pavao susreće Isusa“, udžbenik, str. 55. U tablicu PRIJE – SUSRET – POSLIJE upisuju po dvije činjenice. U paru provjeravaju jesu li činjenice događaji, a ne osobni dojmovi.</w:t>
      </w:r>
    </w:p>
    <w:p w14:paraId="2C43922B" w14:textId="77777777" w:rsidR="005E4709" w:rsidRDefault="008C5F14">
      <w:pPr>
        <w:jc w:val="both"/>
      </w:pPr>
      <w:r>
        <w:rPr>
          <w:i/>
          <w:color w:val="6B6B6B"/>
          <w:sz w:val="21"/>
        </w:rPr>
        <w:t>Rješenje: PRIJE – Savao je pobožan Židov i progoni kršćane; SUSRET – na putu u Damask obasjava ga svjetlost i čuje Isusov glas; POSLIJE – prima pomoć, krsti se i prihvaća poslanje.</w:t>
      </w:r>
    </w:p>
    <w:p w14:paraId="374B57A2" w14:textId="77777777" w:rsidR="005E4709" w:rsidRDefault="008C5F14">
      <w:pPr>
        <w:keepNext/>
        <w:spacing w:before="220"/>
        <w:jc w:val="both"/>
      </w:pPr>
      <w:r>
        <w:t>Radni predložak:</w:t>
      </w: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3560"/>
        <w:gridCol w:w="3560"/>
        <w:gridCol w:w="3560"/>
      </w:tblGrid>
      <w:tr w:rsidR="005E4709" w14:paraId="4E2FF3CF" w14:textId="77777777">
        <w:trPr>
          <w:cantSplit/>
          <w:tblHeader/>
          <w:jc w:val="center"/>
        </w:trPr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6DBDC9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PRIJE SUSRETA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16C359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SUSRET NA PUTU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512CCA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POSLIJE SUSRETA</w:t>
            </w:r>
          </w:p>
        </w:tc>
      </w:tr>
      <w:tr w:rsidR="006A1E51" w14:paraId="0DB3F325" w14:textId="77777777" w:rsidTr="00B12C47">
        <w:trPr>
          <w:cantSplit/>
          <w:jc w:val="center"/>
        </w:trPr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A92F68" w14:textId="38D5B7AC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EB3769">
              <w:rPr>
                <w:sz w:val="32"/>
                <w:szCs w:val="32"/>
              </w:rPr>
              <w:t>____________________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8C6F24" w14:textId="4523B3ED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EB3769">
              <w:rPr>
                <w:sz w:val="32"/>
                <w:szCs w:val="32"/>
              </w:rPr>
              <w:t>____________________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90810F" w14:textId="34552F6C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EB3769">
              <w:rPr>
                <w:sz w:val="32"/>
                <w:szCs w:val="32"/>
              </w:rPr>
              <w:t>____________________</w:t>
            </w:r>
          </w:p>
        </w:tc>
      </w:tr>
      <w:tr w:rsidR="006A1E51" w14:paraId="0034D19E" w14:textId="77777777" w:rsidTr="00B12C47">
        <w:trPr>
          <w:cantSplit/>
          <w:jc w:val="center"/>
        </w:trPr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838BFC" w14:textId="21ACD4A6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EB3769">
              <w:rPr>
                <w:sz w:val="32"/>
                <w:szCs w:val="32"/>
              </w:rPr>
              <w:t>____________________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9E2F92" w14:textId="5A7A1FF6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EB3769">
              <w:rPr>
                <w:sz w:val="32"/>
                <w:szCs w:val="32"/>
              </w:rPr>
              <w:t>____________________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93B288" w14:textId="4E956170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EB3769">
              <w:rPr>
                <w:sz w:val="32"/>
                <w:szCs w:val="32"/>
              </w:rPr>
              <w:t>____________________</w:t>
            </w:r>
          </w:p>
        </w:tc>
      </w:tr>
    </w:tbl>
    <w:p w14:paraId="055A5572" w14:textId="77777777" w:rsidR="005E4709" w:rsidRDefault="008C5F14">
      <w:pPr>
        <w:spacing w:before="220"/>
        <w:jc w:val="both"/>
      </w:pPr>
      <w:r w:rsidRPr="00CA78F0">
        <w:rPr>
          <w:highlight w:val="cyan"/>
        </w:rPr>
        <w:t>b)</w:t>
      </w:r>
      <w:r>
        <w:t xml:space="preserve"> Učenici će pročitati biblijski tekst „Savlov poziv“. Tijekom čitanja prate šest znakova: SVJETLOST – GLAS – SLJEPOĆA – ANANIJA – KRŠTENJE – POSLANJE.</w:t>
      </w:r>
    </w:p>
    <w:p w14:paraId="4F78F391" w14:textId="77777777" w:rsidR="00CA78F0" w:rsidRDefault="00CA78F0">
      <w:pPr>
        <w:spacing w:before="220"/>
        <w:jc w:val="both"/>
      </w:pP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10680"/>
      </w:tblGrid>
      <w:tr w:rsidR="005E4709" w14:paraId="3DFE53CF" w14:textId="77777777">
        <w:trPr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2F6FB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58CAEFC" w14:textId="77777777" w:rsidR="005E4709" w:rsidRDefault="008C5F14">
            <w:pPr>
              <w:jc w:val="both"/>
            </w:pPr>
            <w:r>
              <w:rPr>
                <w:b/>
                <w:sz w:val="40"/>
              </w:rPr>
              <w:t>SAVLOV POZIV</w:t>
            </w:r>
          </w:p>
          <w:p w14:paraId="15EF552C" w14:textId="32F5147D" w:rsidR="00CA78F0" w:rsidRPr="00CA78F0" w:rsidRDefault="00CA78F0" w:rsidP="00CA78F0">
            <w:pPr>
              <w:spacing w:before="160"/>
              <w:jc w:val="center"/>
              <w:rPr>
                <w:color w:val="1F497D" w:themeColor="text2"/>
                <w:sz w:val="40"/>
                <w:szCs w:val="40"/>
              </w:rPr>
            </w:pPr>
            <w:r w:rsidRPr="00CA78F0">
              <w:rPr>
                <w:color w:val="1F497D" w:themeColor="text2"/>
                <w:sz w:val="40"/>
                <w:szCs w:val="40"/>
              </w:rPr>
              <w:t>SVJETLOST – GLAS – SLJEPOĆA – ANANIJA – KRŠTENJE – POSLANJE</w:t>
            </w:r>
          </w:p>
          <w:p w14:paraId="3121E714" w14:textId="6E24D43F" w:rsidR="005E4709" w:rsidRDefault="008C5F14">
            <w:pPr>
              <w:spacing w:before="160"/>
              <w:jc w:val="both"/>
            </w:pPr>
            <w:r>
              <w:rPr>
                <w:sz w:val="40"/>
              </w:rPr>
              <w:t>Kad se putujući približi Damasku, iznenada ga obasja svjetlost s neba. Sruši se na zemlju i začu glas što mu govoraše: »Savle, Savle, zašto me progoniš?« On upita: »Tko si, Gospodine?« A on će: »Ja sam Isus kojega ti progoniš! Nego ustani, uđi u grad i reći će ti se što ti je činiti.« Njegovi suputnici ostadoše bez riječi: čuli su doduše glas, ali ne vidješe nikoga. Savao usta sa zemlje. Otvorenih očiju nije ništa vidio pa ga povedu za ruku i uvedu u Damask. Tri dana nije vidio, nije jeo ni pio. U Damasku b</w:t>
            </w:r>
            <w:r>
              <w:rPr>
                <w:sz w:val="40"/>
              </w:rPr>
              <w:t>ijaše neki učenik imenom Ananija. Njemu u viđenju reče Gospodin: »Ananija!« On se odazva: »Evo me, Gospodine!« A Gospodin će mu: »Ustani, pođi u ulicu zvanu Ravna i u kući Judinoj potraži Taržanina imenom Savla…« Ananija odgovori: »Gospodine, od mnogih sam čuo o tom čovjeku kolika je zla tvojim svetima učinio u Jeruzalemu. On ima od velikih svećenika i punomoć okovati sve koji prizivlju ime tvoje.« Gospodin mu odvrati: »Pođi jer on mi je oruđe izabrano da ponese ime moje pred narode i kraljeve i sinove Izra</w:t>
            </w:r>
            <w:r>
              <w:rPr>
                <w:sz w:val="40"/>
              </w:rPr>
              <w:t>elove. Ja ću mu uistinu pokazati koliko mu je za ime moje trpjeti.« Ananija ode, uđe u kuću, položi na nj ruke i reče: »Savle, brate! Gospodin, Isus koji ti se ukaza na putu kojim si išao, posla me da progledaš i napuniš se Duha Svetoga.« I odmah mu s očiju spade nešto kao ljuske te on progleda pa usta, krsti se i uzevši hrane, okrijepi se.</w:t>
            </w:r>
          </w:p>
          <w:p w14:paraId="7CAAC2C1" w14:textId="77777777" w:rsidR="005E4709" w:rsidRDefault="008C5F14">
            <w:pPr>
              <w:spacing w:before="80"/>
              <w:jc w:val="right"/>
            </w:pPr>
            <w:r>
              <w:rPr>
                <w:sz w:val="40"/>
              </w:rPr>
              <w:t>Dj 9,3–11.13–19</w:t>
            </w:r>
          </w:p>
        </w:tc>
      </w:tr>
    </w:tbl>
    <w:p w14:paraId="1A5491E9" w14:textId="77777777" w:rsidR="006D6723" w:rsidRDefault="006D6723">
      <w:pPr>
        <w:keepNext/>
        <w:spacing w:before="220"/>
        <w:jc w:val="both"/>
      </w:pPr>
    </w:p>
    <w:p w14:paraId="02046B38" w14:textId="41D7C924" w:rsidR="006D6723" w:rsidRPr="006D6723" w:rsidRDefault="006D6723" w:rsidP="006D6723">
      <w:pPr>
        <w:textAlignment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6D6723">
        <w:rPr>
          <w:rFonts w:asciiTheme="majorHAnsi" w:eastAsia="Times New Roman" w:hAnsiTheme="majorHAnsi" w:cstheme="majorHAnsi"/>
          <w:highlight w:val="cyan"/>
          <w:lang w:eastAsia="hr-HR"/>
        </w:rPr>
        <w:t>c)</w:t>
      </w:r>
      <w:r>
        <w:rPr>
          <w:rFonts w:asciiTheme="majorHAnsi" w:eastAsia="Times New Roman" w:hAnsiTheme="majorHAnsi" w:cstheme="majorHAnsi"/>
          <w:lang w:eastAsia="hr-HR"/>
        </w:rPr>
        <w:t xml:space="preserve"> </w:t>
      </w:r>
      <w:r w:rsidRPr="006D6723">
        <w:rPr>
          <w:rFonts w:asciiTheme="majorHAnsi" w:eastAsia="Times New Roman" w:hAnsiTheme="majorHAnsi" w:cstheme="majorHAnsi"/>
          <w:lang w:eastAsia="hr-HR"/>
        </w:rPr>
        <w:t xml:space="preserve">Učenici će pogledati video – zapis: „Obraćenje Pavla apostola“; </w:t>
      </w:r>
      <w:r>
        <w:rPr>
          <w:rFonts w:asciiTheme="majorHAnsi" w:eastAsia="Times New Roman" w:hAnsiTheme="majorHAnsi" w:cstheme="majorHAnsi"/>
          <w:lang w:eastAsia="hr-HR"/>
        </w:rPr>
        <w:t xml:space="preserve">5:15; </w:t>
      </w:r>
      <w:r w:rsidRPr="006D6723">
        <w:rPr>
          <w:rFonts w:asciiTheme="majorHAnsi" w:eastAsia="Times New Roman" w:hAnsiTheme="majorHAnsi" w:cstheme="majorHAnsi"/>
          <w:lang w:eastAsia="hr-HR"/>
        </w:rPr>
        <w:t>Izvor: Izabrani radovi, YouTube</w:t>
      </w:r>
    </w:p>
    <w:p w14:paraId="7E91EB34" w14:textId="77777777" w:rsidR="006D6723" w:rsidRPr="006D6723" w:rsidRDefault="006D6723" w:rsidP="006D6723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5744B5EF" w14:textId="1E8C7026" w:rsidR="006D6723" w:rsidRPr="006D6723" w:rsidRDefault="006D6723" w:rsidP="006D6723">
      <w:pPr>
        <w:textAlignment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57811168" wp14:editId="3A011EAA">
            <wp:extent cx="2401200" cy="1800000"/>
            <wp:effectExtent l="0" t="0" r="0" b="0"/>
            <wp:docPr id="1481479121" name="Videozapis 1" descr="Obraćenje Pavla apostol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479121" name="Videozapis 1" descr="Obraćenje Pavla apostola">
                      <a:hlinkClick r:id="rId9"/>
                    </pic:cNvPr>
                    <pic:cNvPicPr/>
                  </pic:nvPicPr>
                  <pic:blipFill>
                    <a:blip r:embed="rId10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3N7HvgrO5ic?feature=oembed&quot; frameborder=&quot;0&quot; allow=&quot;accelerometer; autoplay; clipboard-write; encrypted-media; gyroscope; picture-in-picture; web-share&quot; referrerpolicy=&quot;strict-origin-when-cross-origin&quot; allowfullscreen=&quot;&quot; title=&quot;Obraćenje Pavla apostola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2030A" w14:textId="396E4B1F" w:rsidR="005E4709" w:rsidRDefault="008C5F14">
      <w:pPr>
        <w:keepNext/>
        <w:spacing w:before="220"/>
        <w:jc w:val="both"/>
      </w:pPr>
      <w:r>
        <w:t>Razgovor:</w:t>
      </w:r>
    </w:p>
    <w:p w14:paraId="599B847A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Kamo je Savao putovao i s kojom namjerom? </w:t>
      </w:r>
      <w:r>
        <w:rPr>
          <w:color w:val="6B6B6B"/>
          <w:sz w:val="18"/>
        </w:rPr>
        <w:t>(U Damask, kako bi uhvatio kršćane i doveo ih u Jeruzalem.)</w:t>
      </w:r>
    </w:p>
    <w:p w14:paraId="3E362119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Koje pitanje Savao čuje? </w:t>
      </w:r>
      <w:r>
        <w:rPr>
          <w:color w:val="6B6B6B"/>
          <w:sz w:val="18"/>
        </w:rPr>
        <w:t>(„Savle, Savle, zašto me progoniš?“)</w:t>
      </w:r>
    </w:p>
    <w:p w14:paraId="3DA0A1AF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Kako Isus povezuje sebe s progonjenim kršćanima? </w:t>
      </w:r>
      <w:r>
        <w:rPr>
          <w:color w:val="6B6B6B"/>
          <w:sz w:val="18"/>
        </w:rPr>
        <w:t>(Govori: „Ja sam Isus kojega ti progoniš“, pokazujući blizinu sa svojom zajednicom.)</w:t>
      </w:r>
    </w:p>
    <w:p w14:paraId="56679C1A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Zašto je Savao morao prihvatiti pomoć drugih? </w:t>
      </w:r>
      <w:r>
        <w:rPr>
          <w:color w:val="6B6B6B"/>
          <w:sz w:val="18"/>
        </w:rPr>
        <w:t>(Nije vidio i suputnici su ga vodili; zatim mu je došao Ananija.)</w:t>
      </w:r>
    </w:p>
    <w:p w14:paraId="5FDC7001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Što je Ananiji bilo teško? </w:t>
      </w:r>
      <w:r>
        <w:rPr>
          <w:color w:val="6B6B6B"/>
          <w:sz w:val="18"/>
        </w:rPr>
        <w:t>(Znao je da je Savao progonio kršćane i bojao se njegove namjere.)</w:t>
      </w:r>
    </w:p>
    <w:p w14:paraId="26C1B90C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Koje poslanje Isus daje Savlu? </w:t>
      </w:r>
      <w:r>
        <w:rPr>
          <w:color w:val="6B6B6B"/>
          <w:sz w:val="18"/>
        </w:rPr>
        <w:t>(Da ponese Isusovo ime pred narode, kraljeve i sinove Izraelove.)</w:t>
      </w:r>
    </w:p>
    <w:p w14:paraId="70E4BD4D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Koji znakovi pokazuju početak novoga života? </w:t>
      </w:r>
      <w:r>
        <w:rPr>
          <w:color w:val="6B6B6B"/>
          <w:sz w:val="18"/>
        </w:rPr>
        <w:t>(Progledao je, primio Duha Svetoga, krstio se i okrijepio.)</w:t>
      </w:r>
    </w:p>
    <w:p w14:paraId="19A7449F" w14:textId="1CBF8862" w:rsidR="005E4709" w:rsidRDefault="005E4709">
      <w:pPr>
        <w:keepLines/>
        <w:jc w:val="center"/>
      </w:pPr>
    </w:p>
    <w:p w14:paraId="5F476200" w14:textId="460F209E" w:rsidR="00CA78F0" w:rsidRDefault="008C5F14">
      <w:pPr>
        <w:spacing w:before="220"/>
        <w:jc w:val="both"/>
      </w:pPr>
      <w:r>
        <w:t>Ili:</w:t>
      </w:r>
    </w:p>
    <w:p w14:paraId="7243A58B" w14:textId="77777777" w:rsidR="006D6723" w:rsidRDefault="006D6723" w:rsidP="006D6723">
      <w:pPr>
        <w:jc w:val="both"/>
      </w:pPr>
    </w:p>
    <w:p w14:paraId="40D385FF" w14:textId="751903B1" w:rsidR="005E4709" w:rsidRDefault="008C5F14">
      <w:pPr>
        <w:jc w:val="both"/>
      </w:pPr>
      <w:r>
        <w:t xml:space="preserve">Učenici će udžbenički i biblijski tekst pročitati zajednički, odgovoriti na pitanja i u bilježnici precrtati slijed: </w:t>
      </w:r>
    </w:p>
    <w:p w14:paraId="0CB719C8" w14:textId="77777777" w:rsidR="006D6723" w:rsidRPr="006D6723" w:rsidRDefault="006D6723" w:rsidP="006D6723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6D6723">
        <w:rPr>
          <w:rStyle w:val="Hiperveza"/>
          <w:rFonts w:asciiTheme="majorHAnsi" w:eastAsia="Times New Roman" w:hAnsiTheme="majorHAnsi" w:cstheme="majorHAnsi"/>
          <w:color w:val="auto"/>
          <w:u w:val="none"/>
          <w:lang w:eastAsia="hr-HR"/>
        </w:rPr>
        <w:t>Razgovor:</w:t>
      </w:r>
    </w:p>
    <w:p w14:paraId="6764B511" w14:textId="77777777" w:rsidR="006D6723" w:rsidRPr="006D6723" w:rsidRDefault="006D6723" w:rsidP="006D6723">
      <w:pPr>
        <w:pStyle w:val="Odlomakpopisa"/>
        <w:numPr>
          <w:ilvl w:val="0"/>
          <w:numId w:val="14"/>
        </w:numPr>
        <w:textAlignment w:val="center"/>
        <w:rPr>
          <w:rFonts w:asciiTheme="majorHAnsi" w:hAnsiTheme="majorHAnsi" w:cstheme="majorHAnsi"/>
        </w:rPr>
      </w:pPr>
      <w:r w:rsidRPr="006D6723">
        <w:rPr>
          <w:rFonts w:asciiTheme="majorHAnsi" w:hAnsiTheme="majorHAnsi" w:cstheme="majorHAnsi"/>
        </w:rPr>
        <w:t>Kakvu je zadaću Isus namijenio Savlu?</w:t>
      </w:r>
    </w:p>
    <w:p w14:paraId="1D833BD9" w14:textId="77777777" w:rsidR="006D6723" w:rsidRPr="006D6723" w:rsidRDefault="006D6723" w:rsidP="006D6723">
      <w:pPr>
        <w:pStyle w:val="Odlomakpopisa"/>
        <w:numPr>
          <w:ilvl w:val="0"/>
          <w:numId w:val="14"/>
        </w:num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6D6723">
        <w:rPr>
          <w:rFonts w:asciiTheme="majorHAnsi" w:eastAsia="Times New Roman" w:hAnsiTheme="majorHAnsi" w:cstheme="majorHAnsi"/>
          <w:lang w:eastAsia="hr-HR"/>
        </w:rPr>
        <w:t>Po čemu prepoznajemo</w:t>
      </w:r>
      <w:r w:rsidRPr="006D6723">
        <w:rPr>
          <w:rFonts w:asciiTheme="majorHAnsi" w:hAnsiTheme="majorHAnsi" w:cstheme="majorHAnsi"/>
        </w:rPr>
        <w:t xml:space="preserve"> da se Savao promijenio!</w:t>
      </w:r>
    </w:p>
    <w:p w14:paraId="4E9BB22C" w14:textId="77777777" w:rsidR="006D6723" w:rsidRPr="006D6723" w:rsidRDefault="006D6723" w:rsidP="006D6723">
      <w:pPr>
        <w:pStyle w:val="Odlomakpopisa"/>
        <w:numPr>
          <w:ilvl w:val="0"/>
          <w:numId w:val="14"/>
        </w:num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6D6723">
        <w:rPr>
          <w:rFonts w:asciiTheme="majorHAnsi" w:hAnsiTheme="majorHAnsi" w:cstheme="majorHAnsi"/>
        </w:rPr>
        <w:t>Što mislite da li je u redu da Savao sada zadrži svoje staro ime ili da ga promijeni kad je postao kršćanin?</w:t>
      </w:r>
    </w:p>
    <w:p w14:paraId="7545C390" w14:textId="77777777" w:rsidR="00CA78F0" w:rsidRDefault="00CA78F0">
      <w:pPr>
        <w:jc w:val="both"/>
      </w:pPr>
    </w:p>
    <w:p w14:paraId="274C1C65" w14:textId="0A16671C" w:rsidR="00CA78F0" w:rsidRPr="006A1E51" w:rsidRDefault="00CA78F0" w:rsidP="00CA78F0">
      <w:pPr>
        <w:jc w:val="center"/>
        <w:rPr>
          <w:color w:val="002060"/>
          <w:sz w:val="40"/>
          <w:szCs w:val="40"/>
        </w:rPr>
      </w:pPr>
      <w:r w:rsidRPr="006A1E51">
        <w:rPr>
          <w:color w:val="002060"/>
          <w:sz w:val="40"/>
          <w:szCs w:val="40"/>
        </w:rPr>
        <w:t>PROGONITELJ → SUSRET S ISUSOM → SLJEPOĆA I ČEKANJE → ANANIJA → KRŠTENJE → POSLANJE</w:t>
      </w:r>
    </w:p>
    <w:p w14:paraId="519B9929" w14:textId="77777777" w:rsidR="00CA78F0" w:rsidRDefault="00CA78F0" w:rsidP="00CA78F0">
      <w:pPr>
        <w:jc w:val="center"/>
        <w:rPr>
          <w:color w:val="1F497D" w:themeColor="text2"/>
        </w:rPr>
      </w:pPr>
    </w:p>
    <w:p w14:paraId="13285C85" w14:textId="77777777" w:rsidR="006D6723" w:rsidRDefault="006D6723" w:rsidP="006D6723">
      <w:pPr>
        <w:keepNext/>
        <w:spacing w:before="220"/>
        <w:jc w:val="both"/>
      </w:pPr>
      <w:r>
        <w:t>Shematski prikaz i ključni naglasci:</w:t>
      </w:r>
    </w:p>
    <w:p w14:paraId="78A34325" w14:textId="3FAD5ADB" w:rsidR="00CA78F0" w:rsidRPr="006D6723" w:rsidRDefault="006D6723" w:rsidP="006D6723">
      <w:pPr>
        <w:keepNext/>
        <w:spacing w:before="220"/>
        <w:jc w:val="center"/>
      </w:pPr>
      <w:r w:rsidRPr="006D6723">
        <w:rPr>
          <w:noProof/>
        </w:rPr>
        <w:drawing>
          <wp:inline distT="0" distB="0" distL="0" distR="0" wp14:anchorId="45C9E2C7" wp14:editId="738E9314">
            <wp:extent cx="6782435" cy="2508250"/>
            <wp:effectExtent l="0" t="0" r="0" b="6350"/>
            <wp:docPr id="25522094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220943" name=""/>
                    <pic:cNvPicPr/>
                  </pic:nvPicPr>
                  <pic:blipFill rotWithShape="1">
                    <a:blip r:embed="rId11"/>
                    <a:srcRect t="9815" b="24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35" cy="250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C85FC1" w14:textId="77777777" w:rsidR="005E4709" w:rsidRDefault="008C5F14">
      <w:pPr>
        <w:keepLines/>
        <w:spacing w:before="220" w:after="220"/>
        <w:jc w:val="both"/>
      </w:pPr>
      <w:r>
        <w:rPr>
          <w:b/>
          <w:color w:val="5A8F3D"/>
          <w:sz w:val="36"/>
        </w:rPr>
        <w:t xml:space="preserve">Kršćanski naglasak: </w:t>
      </w:r>
      <w:r>
        <w:rPr>
          <w:sz w:val="36"/>
        </w:rPr>
        <w:t>Obraćenje nije samo neugodan osjećaj zbog prošlosti. Ono uključuje susret s istinom, priznanje pogrešnoga puta, prihvaćanje Božje milosti i pomoći drugih te novi način života. Isus Savla ne poništava, nego ga mijenja i šalje.</w:t>
      </w:r>
    </w:p>
    <w:p w14:paraId="5B0E39F7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2: Savao i Pavao – dva oblika imena</w:t>
      </w:r>
      <w:r>
        <w:rPr>
          <w:i/>
          <w:color w:val="6B6B6B"/>
          <w:sz w:val="20"/>
        </w:rPr>
        <w:t xml:space="preserve"> (individualni rad, 6 minuta)</w:t>
      </w:r>
    </w:p>
    <w:p w14:paraId="4BD2A42D" w14:textId="77777777" w:rsidR="005E4709" w:rsidRDefault="008C5F14">
      <w:pPr>
        <w:jc w:val="both"/>
      </w:pPr>
      <w:r>
        <w:t>Učenici će pročitati tri tvrdnje i označiti točnu. Cilj je izbjeći pogrešnu ideju da je Isus na putu u Damask izgovorio novo ime „Pavao“.</w:t>
      </w:r>
    </w:p>
    <w:p w14:paraId="6AF13E51" w14:textId="77777777" w:rsidR="005E4709" w:rsidRDefault="008C5F14">
      <w:pPr>
        <w:jc w:val="both"/>
      </w:pPr>
      <w:r>
        <w:rPr>
          <w:i/>
          <w:color w:val="6B6B6B"/>
          <w:sz w:val="21"/>
        </w:rPr>
        <w:t>Rješenje: Točna je tvrdnja B: Savao je židovski oblik imena, a Pavao latinski; u Djelima apostolskim kasnije se češće rabi Pavao.</w:t>
      </w:r>
    </w:p>
    <w:p w14:paraId="43F09FD0" w14:textId="632BB237" w:rsidR="005E4709" w:rsidRDefault="008C5F14" w:rsidP="006A1E51">
      <w:pPr>
        <w:keepNext/>
        <w:jc w:val="both"/>
      </w:pPr>
      <w:r>
        <w:t>Radni predložak:</w:t>
      </w: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6374"/>
        <w:gridCol w:w="4306"/>
      </w:tblGrid>
      <w:tr w:rsidR="005E4709" w14:paraId="5A0C492F" w14:textId="77777777" w:rsidTr="006A1E51">
        <w:trPr>
          <w:cantSplit/>
          <w:tblHeader/>
          <w:jc w:val="center"/>
        </w:trPr>
        <w:tc>
          <w:tcPr>
            <w:tcW w:w="63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2FC81B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TVRDNJA</w:t>
            </w:r>
          </w:p>
        </w:tc>
        <w:tc>
          <w:tcPr>
            <w:tcW w:w="430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1C699C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TOČNO / NETOČNO</w:t>
            </w:r>
          </w:p>
        </w:tc>
      </w:tr>
      <w:tr w:rsidR="005E4709" w14:paraId="68642303" w14:textId="77777777" w:rsidTr="006A1E51">
        <w:trPr>
          <w:cantSplit/>
          <w:jc w:val="center"/>
        </w:trPr>
        <w:tc>
          <w:tcPr>
            <w:tcW w:w="63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60684E" w14:textId="77777777" w:rsidR="005E4709" w:rsidRPr="006A1E51" w:rsidRDefault="008C5F14">
            <w:pPr>
              <w:keepNext/>
              <w:keepLines/>
              <w:rPr>
                <w:sz w:val="40"/>
                <w:szCs w:val="40"/>
              </w:rPr>
            </w:pPr>
            <w:r w:rsidRPr="006A1E51">
              <w:rPr>
                <w:sz w:val="40"/>
                <w:szCs w:val="40"/>
              </w:rPr>
              <w:t>A) Isus je na putu rekao: „Od sada se zoveš Pavao.“</w:t>
            </w:r>
          </w:p>
        </w:tc>
        <w:tc>
          <w:tcPr>
            <w:tcW w:w="430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8E3A6D" w14:textId="2913A0E3" w:rsidR="005E4709" w:rsidRPr="006A1E51" w:rsidRDefault="008C5F14" w:rsidP="00F11E2A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</w:t>
            </w:r>
            <w:r w:rsidR="006A1E51">
              <w:rPr>
                <w:sz w:val="32"/>
                <w:szCs w:val="32"/>
              </w:rPr>
              <w:t>__________</w:t>
            </w:r>
            <w:r w:rsidRPr="006A1E51">
              <w:rPr>
                <w:sz w:val="32"/>
                <w:szCs w:val="32"/>
              </w:rPr>
              <w:t>____</w:t>
            </w:r>
          </w:p>
        </w:tc>
      </w:tr>
      <w:tr w:rsidR="006A1E51" w14:paraId="278AD077" w14:textId="77777777" w:rsidTr="006A1E51">
        <w:trPr>
          <w:cantSplit/>
          <w:jc w:val="center"/>
        </w:trPr>
        <w:tc>
          <w:tcPr>
            <w:tcW w:w="63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A02BDD" w14:textId="77777777" w:rsidR="006A1E51" w:rsidRPr="006A1E51" w:rsidRDefault="006A1E51" w:rsidP="006A1E51">
            <w:pPr>
              <w:keepNext/>
              <w:keepLines/>
              <w:rPr>
                <w:sz w:val="40"/>
                <w:szCs w:val="40"/>
              </w:rPr>
            </w:pPr>
            <w:r w:rsidRPr="006A1E51">
              <w:rPr>
                <w:sz w:val="40"/>
                <w:szCs w:val="40"/>
              </w:rPr>
              <w:t>B) Savao i Pavao dva su oblika imena iste osobe.</w:t>
            </w:r>
          </w:p>
        </w:tc>
        <w:tc>
          <w:tcPr>
            <w:tcW w:w="430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BFAE33" w14:textId="48752208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</w:t>
            </w:r>
            <w:r>
              <w:rPr>
                <w:sz w:val="32"/>
                <w:szCs w:val="32"/>
              </w:rPr>
              <w:t>__________</w:t>
            </w:r>
            <w:r w:rsidRPr="006A1E51">
              <w:rPr>
                <w:sz w:val="32"/>
                <w:szCs w:val="32"/>
              </w:rPr>
              <w:t>____</w:t>
            </w:r>
          </w:p>
        </w:tc>
      </w:tr>
      <w:tr w:rsidR="006A1E51" w14:paraId="3B9C8141" w14:textId="77777777" w:rsidTr="006A1E51">
        <w:trPr>
          <w:cantSplit/>
          <w:jc w:val="center"/>
        </w:trPr>
        <w:tc>
          <w:tcPr>
            <w:tcW w:w="637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6C3B7A" w14:textId="77777777" w:rsidR="006A1E51" w:rsidRPr="006A1E51" w:rsidRDefault="006A1E51" w:rsidP="006A1E51">
            <w:pPr>
              <w:keepLines/>
              <w:rPr>
                <w:sz w:val="40"/>
                <w:szCs w:val="40"/>
              </w:rPr>
            </w:pPr>
            <w:r w:rsidRPr="006A1E51">
              <w:rPr>
                <w:sz w:val="40"/>
                <w:szCs w:val="40"/>
              </w:rPr>
              <w:t>C) Pavao je druga osoba koja je zamijenila Savla.</w:t>
            </w:r>
          </w:p>
        </w:tc>
        <w:tc>
          <w:tcPr>
            <w:tcW w:w="430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326D6B" w14:textId="419079E3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</w:t>
            </w:r>
            <w:r>
              <w:rPr>
                <w:sz w:val="32"/>
                <w:szCs w:val="32"/>
              </w:rPr>
              <w:t>__________</w:t>
            </w:r>
            <w:r w:rsidRPr="006A1E51">
              <w:rPr>
                <w:sz w:val="32"/>
                <w:szCs w:val="32"/>
              </w:rPr>
              <w:t>____</w:t>
            </w:r>
          </w:p>
        </w:tc>
      </w:tr>
    </w:tbl>
    <w:p w14:paraId="7E177D37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3: Glas, pitanje i odgovor</w:t>
      </w:r>
      <w:r>
        <w:rPr>
          <w:i/>
          <w:color w:val="6B6B6B"/>
          <w:sz w:val="20"/>
        </w:rPr>
        <w:t xml:space="preserve"> (rad u paru, 7 minuta)</w:t>
      </w:r>
    </w:p>
    <w:p w14:paraId="662BA8AE" w14:textId="77777777" w:rsidR="005E4709" w:rsidRDefault="008C5F14">
      <w:pPr>
        <w:jc w:val="both"/>
      </w:pPr>
      <w:r>
        <w:t>Rad u paru. Učenici će povezati govornika i izrečene riječi. Zatim izražajno čitaju kratki dijalog po ulogama.</w:t>
      </w:r>
    </w:p>
    <w:p w14:paraId="33F3053C" w14:textId="77777777" w:rsidR="005E4709" w:rsidRDefault="008C5F14">
      <w:pPr>
        <w:jc w:val="both"/>
      </w:pPr>
      <w:r>
        <w:rPr>
          <w:i/>
          <w:color w:val="6B6B6B"/>
          <w:sz w:val="21"/>
        </w:rPr>
        <w:t>Rješenje: ISUS – „Savle, Savle, zašto me progoniš?“; SAVAO – „Tko si, Gospodine?“; ISUS – „Ja sam Isus kojega ti progoniš“; ANANIJA – „Savle, brate!“</w:t>
      </w:r>
    </w:p>
    <w:p w14:paraId="0D1CA977" w14:textId="77777777" w:rsidR="005E4709" w:rsidRDefault="008C5F14">
      <w:pPr>
        <w:keepNext/>
        <w:spacing w:before="220"/>
        <w:jc w:val="both"/>
      </w:pPr>
      <w:r>
        <w:t>Radni predložak:</w:t>
      </w: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4335"/>
        <w:gridCol w:w="6345"/>
      </w:tblGrid>
      <w:tr w:rsidR="005E4709" w14:paraId="421C5104" w14:textId="77777777">
        <w:trPr>
          <w:cantSplit/>
          <w:tblHeader/>
          <w:jc w:val="center"/>
        </w:trPr>
        <w:tc>
          <w:tcPr>
            <w:tcW w:w="28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9DE577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GOVORNIK</w:t>
            </w:r>
          </w:p>
        </w:tc>
        <w:tc>
          <w:tcPr>
            <w:tcW w:w="784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78D8A8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RIJEČI</w:t>
            </w:r>
          </w:p>
        </w:tc>
      </w:tr>
      <w:tr w:rsidR="005E4709" w14:paraId="073731DE" w14:textId="77777777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5CD1D5" w14:textId="77777777" w:rsidR="005E4709" w:rsidRPr="006A1E51" w:rsidRDefault="008C5F14">
            <w:pPr>
              <w:keepNext/>
              <w:keepLines/>
              <w:rPr>
                <w:sz w:val="40"/>
                <w:szCs w:val="40"/>
              </w:rPr>
            </w:pPr>
            <w:r w:rsidRPr="006A1E51">
              <w:rPr>
                <w:sz w:val="40"/>
                <w:szCs w:val="40"/>
              </w:rPr>
              <w:t>ISUS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EAA7E1" w14:textId="77777777" w:rsidR="005E4709" w:rsidRPr="006A1E51" w:rsidRDefault="008C5F14">
            <w:pPr>
              <w:keepNext/>
              <w:keepLines/>
              <w:rPr>
                <w:sz w:val="40"/>
                <w:szCs w:val="40"/>
              </w:rPr>
            </w:pPr>
            <w:r w:rsidRPr="006A1E51">
              <w:rPr>
                <w:sz w:val="40"/>
                <w:szCs w:val="40"/>
              </w:rPr>
              <w:t>„Savle, brate!“</w:t>
            </w:r>
          </w:p>
        </w:tc>
      </w:tr>
      <w:tr w:rsidR="005E4709" w14:paraId="27F03DA6" w14:textId="77777777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80BDEE" w14:textId="77777777" w:rsidR="005E4709" w:rsidRPr="006A1E51" w:rsidRDefault="008C5F14">
            <w:pPr>
              <w:keepNext/>
              <w:keepLines/>
              <w:rPr>
                <w:sz w:val="40"/>
                <w:szCs w:val="40"/>
              </w:rPr>
            </w:pPr>
            <w:r w:rsidRPr="006A1E51">
              <w:rPr>
                <w:sz w:val="40"/>
                <w:szCs w:val="40"/>
              </w:rPr>
              <w:t>SAVAO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033AB6" w14:textId="77777777" w:rsidR="005E4709" w:rsidRPr="006A1E51" w:rsidRDefault="008C5F14">
            <w:pPr>
              <w:keepNext/>
              <w:keepLines/>
              <w:rPr>
                <w:sz w:val="40"/>
                <w:szCs w:val="40"/>
              </w:rPr>
            </w:pPr>
            <w:r w:rsidRPr="006A1E51">
              <w:rPr>
                <w:sz w:val="40"/>
                <w:szCs w:val="40"/>
              </w:rPr>
              <w:t>„Ja sam Isus kojega ti progoniš.“</w:t>
            </w:r>
          </w:p>
        </w:tc>
      </w:tr>
      <w:tr w:rsidR="005E4709" w14:paraId="70557D04" w14:textId="77777777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79C180" w14:textId="77777777" w:rsidR="005E4709" w:rsidRPr="006A1E51" w:rsidRDefault="008C5F14">
            <w:pPr>
              <w:keepNext/>
              <w:keepLines/>
              <w:rPr>
                <w:sz w:val="40"/>
                <w:szCs w:val="40"/>
              </w:rPr>
            </w:pPr>
            <w:r w:rsidRPr="006A1E51">
              <w:rPr>
                <w:sz w:val="40"/>
                <w:szCs w:val="40"/>
              </w:rPr>
              <w:t>ISUS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012E2E" w14:textId="77777777" w:rsidR="005E4709" w:rsidRPr="006A1E51" w:rsidRDefault="008C5F14">
            <w:pPr>
              <w:keepNext/>
              <w:keepLines/>
              <w:rPr>
                <w:sz w:val="40"/>
                <w:szCs w:val="40"/>
              </w:rPr>
            </w:pPr>
            <w:r w:rsidRPr="006A1E51">
              <w:rPr>
                <w:sz w:val="40"/>
                <w:szCs w:val="40"/>
              </w:rPr>
              <w:t>„Tko si, Gospodine?“</w:t>
            </w:r>
          </w:p>
        </w:tc>
      </w:tr>
      <w:tr w:rsidR="005E4709" w14:paraId="6BCFF123" w14:textId="77777777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A9E849" w14:textId="77777777" w:rsidR="005E4709" w:rsidRPr="006A1E51" w:rsidRDefault="008C5F14">
            <w:pPr>
              <w:keepLines/>
              <w:rPr>
                <w:sz w:val="40"/>
                <w:szCs w:val="40"/>
              </w:rPr>
            </w:pPr>
            <w:r w:rsidRPr="006A1E51">
              <w:rPr>
                <w:sz w:val="40"/>
                <w:szCs w:val="40"/>
              </w:rPr>
              <w:t>ANANIJA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40E64E" w14:textId="77777777" w:rsidR="005E4709" w:rsidRPr="006A1E51" w:rsidRDefault="008C5F14">
            <w:pPr>
              <w:keepLines/>
              <w:rPr>
                <w:sz w:val="40"/>
                <w:szCs w:val="40"/>
              </w:rPr>
            </w:pPr>
            <w:r w:rsidRPr="006A1E51">
              <w:rPr>
                <w:sz w:val="40"/>
                <w:szCs w:val="40"/>
              </w:rPr>
              <w:t>„Savle, Savle, zašto me progoniš?“</w:t>
            </w:r>
          </w:p>
        </w:tc>
      </w:tr>
    </w:tbl>
    <w:p w14:paraId="2362AB67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4: Ananijina hrabrost</w:t>
      </w:r>
      <w:r>
        <w:rPr>
          <w:i/>
          <w:color w:val="6B6B6B"/>
          <w:sz w:val="20"/>
        </w:rPr>
        <w:t xml:space="preserve"> (rad u skupinama, 8 minuta)</w:t>
      </w:r>
    </w:p>
    <w:p w14:paraId="1B56572D" w14:textId="77777777" w:rsidR="005E4709" w:rsidRDefault="008C5F14">
      <w:pPr>
        <w:jc w:val="both"/>
      </w:pPr>
      <w:r>
        <w:t>Rad u skupinama. Skupine će ispuniti tri polja: ŠTO ANANIJA ZNA? – ČEGA SE OPRAVDANO BOJI? – ŠTO IPAK ČINI? Izvjestitelj u jednoj rečenici objašnjava zašto hrabrost ne znači da strah ne postoji.</w:t>
      </w:r>
    </w:p>
    <w:p w14:paraId="5A5B1B22" w14:textId="77777777" w:rsidR="005E4709" w:rsidRDefault="008C5F14">
      <w:pPr>
        <w:jc w:val="both"/>
      </w:pPr>
      <w:r>
        <w:rPr>
          <w:i/>
          <w:color w:val="6B6B6B"/>
          <w:sz w:val="21"/>
        </w:rPr>
        <w:t>Rješenje: Zna da je Savao progonio kršćane; boji se mogućega uhićenja; ipak sluša Božji poziv, odlazi Savlu, oslovljava ga „brate“ i polaže na nj ruke.</w:t>
      </w:r>
    </w:p>
    <w:p w14:paraId="38F96302" w14:textId="77777777" w:rsidR="00F11E2A" w:rsidRDefault="00F11E2A">
      <w:pPr>
        <w:keepNext/>
        <w:spacing w:before="220"/>
        <w:jc w:val="both"/>
      </w:pPr>
    </w:p>
    <w:p w14:paraId="742CD39F" w14:textId="012664E5" w:rsidR="005E4709" w:rsidRDefault="008C5F14" w:rsidP="006A1E51">
      <w:pPr>
        <w:keepNext/>
        <w:jc w:val="both"/>
      </w:pPr>
      <w:r>
        <w:t>Radni predložak:</w:t>
      </w: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3560"/>
        <w:gridCol w:w="3560"/>
        <w:gridCol w:w="3560"/>
      </w:tblGrid>
      <w:tr w:rsidR="005E4709" w14:paraId="2FCA9359" w14:textId="77777777">
        <w:trPr>
          <w:cantSplit/>
          <w:tblHeader/>
          <w:jc w:val="center"/>
        </w:trPr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BF66A8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ŠTO ZNA?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D22A74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ČEGA SE BOJI?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B35B83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ŠTO ČINI?</w:t>
            </w:r>
          </w:p>
        </w:tc>
      </w:tr>
      <w:tr w:rsidR="006A1E51" w14:paraId="0BE5B16B" w14:textId="77777777">
        <w:trPr>
          <w:cantSplit/>
          <w:jc w:val="center"/>
        </w:trPr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83803F" w14:textId="3BE7D907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DBAC3C" w14:textId="39BCB06C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6B27E1" w14:textId="4B2D8E22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</w:t>
            </w:r>
          </w:p>
        </w:tc>
      </w:tr>
      <w:tr w:rsidR="006A1E51" w14:paraId="26A5758C" w14:textId="77777777">
        <w:trPr>
          <w:cantSplit/>
          <w:jc w:val="center"/>
        </w:trPr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D3FEB6" w14:textId="188AC74C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DF3F5F" w14:textId="36DFE163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8EDC46" w14:textId="34A6D6E8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</w:t>
            </w:r>
          </w:p>
        </w:tc>
      </w:tr>
    </w:tbl>
    <w:p w14:paraId="349B491D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5: Tri dana tišine</w:t>
      </w:r>
      <w:r>
        <w:rPr>
          <w:i/>
          <w:color w:val="6B6B6B"/>
          <w:sz w:val="20"/>
        </w:rPr>
        <w:t xml:space="preserve"> (individualni rad, 6 minuta)</w:t>
      </w:r>
    </w:p>
    <w:p w14:paraId="44509B6D" w14:textId="77777777" w:rsidR="005E4709" w:rsidRDefault="008C5F14">
      <w:pPr>
        <w:jc w:val="both"/>
      </w:pPr>
      <w:r>
        <w:t>Učenici će odabrati dvije tvrdnje koje najbolje tumače Savlova tri dana sljepoće i posta. Ne izmišljaju osjećaje koji nisu zapisani, nego zaključuju što to razdoblje omogućuje.</w:t>
      </w:r>
    </w:p>
    <w:p w14:paraId="63677FC9" w14:textId="77777777" w:rsidR="005E4709" w:rsidRDefault="008C5F14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B i D: zaustavljanje staroga djelovanja; vrijeme čekanja i pripreme za novi korak.</w:t>
      </w:r>
    </w:p>
    <w:p w14:paraId="189B8A84" w14:textId="77777777" w:rsidR="00F11E2A" w:rsidRDefault="00F11E2A">
      <w:pPr>
        <w:jc w:val="both"/>
        <w:rPr>
          <w:i/>
          <w:color w:val="6B6B6B"/>
          <w:sz w:val="21"/>
        </w:rPr>
      </w:pPr>
    </w:p>
    <w:p w14:paraId="643BE17F" w14:textId="77777777" w:rsidR="00F11E2A" w:rsidRDefault="00F11E2A">
      <w:pPr>
        <w:jc w:val="both"/>
      </w:pP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10680"/>
      </w:tblGrid>
      <w:tr w:rsidR="005E4709" w14:paraId="10F2F4D9" w14:textId="77777777">
        <w:trPr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49E1E09" w14:textId="77777777" w:rsidR="005E4709" w:rsidRPr="006A1E51" w:rsidRDefault="008C5F14">
            <w:pPr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A) dokaz da više ništa ne vrijedi   B) zaustavljanje staroga djelovanja   C) kazna bez ikakve nade   D) vrijeme čekanja i pripreme</w:t>
            </w:r>
          </w:p>
        </w:tc>
      </w:tr>
    </w:tbl>
    <w:p w14:paraId="53A7D770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6: Otvorene oči – dva značenja</w:t>
      </w:r>
      <w:r>
        <w:rPr>
          <w:i/>
          <w:color w:val="6B6B6B"/>
          <w:sz w:val="20"/>
        </w:rPr>
        <w:t xml:space="preserve"> (rad u paru, 7 minuta)</w:t>
      </w:r>
    </w:p>
    <w:p w14:paraId="6900BCC6" w14:textId="77777777" w:rsidR="005E4709" w:rsidRDefault="008C5F14">
      <w:pPr>
        <w:jc w:val="both"/>
      </w:pPr>
      <w:r>
        <w:t>Rad u paru. Učenici će razlikovati doslovno i preneseno značenje „progledati“. U svako polje upisuju jednu rečenicu iz događaja.</w:t>
      </w:r>
    </w:p>
    <w:p w14:paraId="5C56F702" w14:textId="77777777" w:rsidR="005E4709" w:rsidRDefault="008C5F14">
      <w:pPr>
        <w:jc w:val="both"/>
      </w:pPr>
      <w:r>
        <w:rPr>
          <w:i/>
          <w:color w:val="6B6B6B"/>
          <w:sz w:val="21"/>
        </w:rPr>
        <w:t>Rješenje: DOSLOVNO – Savlu se vraća vid; PRENESENO – shvaća da je Isus živ i da je progonio njegovu zajednicu te prihvaća novi put.</w:t>
      </w:r>
    </w:p>
    <w:p w14:paraId="0F4EE3F7" w14:textId="77777777" w:rsidR="005E4709" w:rsidRDefault="008C5F14">
      <w:pPr>
        <w:keepNext/>
        <w:spacing w:before="220"/>
        <w:jc w:val="both"/>
      </w:pPr>
      <w:r>
        <w:t>Radni predložak:</w:t>
      </w: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5340"/>
        <w:gridCol w:w="5340"/>
      </w:tblGrid>
      <w:tr w:rsidR="005E4709" w14:paraId="62FDF1EB" w14:textId="77777777">
        <w:trPr>
          <w:cantSplit/>
          <w:tblHeader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8C4535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DOSLOVNO PROGLEDATI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47F13A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PRENESENO PROGLEDATI</w:t>
            </w:r>
          </w:p>
        </w:tc>
      </w:tr>
      <w:tr w:rsidR="006A1E51" w14:paraId="62E1CB84" w14:textId="77777777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36B8E3" w14:textId="299003EF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_______________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5FAFA3" w14:textId="4626447E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_______________</w:t>
            </w:r>
          </w:p>
        </w:tc>
      </w:tr>
      <w:tr w:rsidR="006A1E51" w14:paraId="18A6A68A" w14:textId="77777777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4975DA" w14:textId="649BDC79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_______________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3AD914" w14:textId="3AE094E4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_______________</w:t>
            </w:r>
          </w:p>
        </w:tc>
      </w:tr>
    </w:tbl>
    <w:p w14:paraId="4C4FC08B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7: Oruđe izabrano</w:t>
      </w:r>
      <w:r>
        <w:rPr>
          <w:i/>
          <w:color w:val="6B6B6B"/>
          <w:sz w:val="20"/>
        </w:rPr>
        <w:t xml:space="preserve"> (rad u skupinama, 8 minuta)</w:t>
      </w:r>
    </w:p>
    <w:p w14:paraId="2A9A681E" w14:textId="77777777" w:rsidR="005E4709" w:rsidRDefault="008C5F14">
      <w:pPr>
        <w:jc w:val="both"/>
      </w:pPr>
      <w:r>
        <w:t>Rad u skupinama. Učenici će iz Isusovih riječi izdvojiti komu je Savao poslan: NARODIMA – KRALJEVIMA – SINOVIMA IZRAELOVIM. Svaka skupina objašnjava kako taj trostruki smjer pokazuje širinu poslanja.</w:t>
      </w:r>
    </w:p>
    <w:p w14:paraId="009915A7" w14:textId="77777777" w:rsidR="005E4709" w:rsidRDefault="008C5F14">
      <w:pPr>
        <w:jc w:val="both"/>
      </w:pPr>
      <w:r>
        <w:rPr>
          <w:i/>
          <w:color w:val="6B6B6B"/>
          <w:sz w:val="21"/>
        </w:rPr>
        <w:t>Rješenje: Poslanje obuhvaća različite narode, ljude na odgovornim položajima i vlastiti narod; Radosna vijest nije zatvorena u jednu skupinu.</w:t>
      </w:r>
    </w:p>
    <w:p w14:paraId="450BAA29" w14:textId="77777777" w:rsidR="00F11E2A" w:rsidRDefault="00F11E2A">
      <w:pPr>
        <w:keepNext/>
        <w:spacing w:before="220"/>
        <w:jc w:val="both"/>
      </w:pPr>
    </w:p>
    <w:p w14:paraId="0BE0577A" w14:textId="2753630D" w:rsidR="005E4709" w:rsidRDefault="008C5F14" w:rsidP="006A1E51">
      <w:pPr>
        <w:keepNext/>
        <w:jc w:val="both"/>
      </w:pPr>
      <w:r>
        <w:t>Radni predložak:</w:t>
      </w: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4848"/>
        <w:gridCol w:w="5832"/>
      </w:tblGrid>
      <w:tr w:rsidR="005E4709" w14:paraId="1460CD80" w14:textId="77777777" w:rsidTr="006A1E51">
        <w:trPr>
          <w:cantSplit/>
          <w:tblHeader/>
          <w:jc w:val="center"/>
        </w:trPr>
        <w:tc>
          <w:tcPr>
            <w:tcW w:w="48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889274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KOMU JE POSLAN?</w:t>
            </w:r>
          </w:p>
        </w:tc>
        <w:tc>
          <w:tcPr>
            <w:tcW w:w="583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6734C8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ŠTO TO POKAZUJE?</w:t>
            </w:r>
          </w:p>
        </w:tc>
      </w:tr>
      <w:tr w:rsidR="005E4709" w14:paraId="1DD53255" w14:textId="77777777" w:rsidTr="006A1E51">
        <w:trPr>
          <w:cantSplit/>
          <w:jc w:val="center"/>
        </w:trPr>
        <w:tc>
          <w:tcPr>
            <w:tcW w:w="48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B8701B" w14:textId="77777777" w:rsidR="005E4709" w:rsidRDefault="008C5F14">
            <w:pPr>
              <w:keepNext/>
              <w:keepLines/>
            </w:pPr>
            <w:r>
              <w:rPr>
                <w:sz w:val="36"/>
              </w:rPr>
              <w:t>NARODIMA</w:t>
            </w:r>
          </w:p>
        </w:tc>
        <w:tc>
          <w:tcPr>
            <w:tcW w:w="583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B19606" w14:textId="08A06A93" w:rsidR="005E4709" w:rsidRPr="006A1E51" w:rsidRDefault="008C5F14" w:rsidP="00F11E2A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___________</w:t>
            </w:r>
            <w:r w:rsidR="006A1E51">
              <w:rPr>
                <w:sz w:val="32"/>
                <w:szCs w:val="32"/>
              </w:rPr>
              <w:t>_______</w:t>
            </w:r>
            <w:r w:rsidRPr="006A1E51">
              <w:rPr>
                <w:sz w:val="32"/>
                <w:szCs w:val="32"/>
              </w:rPr>
              <w:t>_________________</w:t>
            </w:r>
          </w:p>
        </w:tc>
      </w:tr>
      <w:tr w:rsidR="006A1E51" w14:paraId="5B697A11" w14:textId="77777777" w:rsidTr="006A1E51">
        <w:trPr>
          <w:cantSplit/>
          <w:jc w:val="center"/>
        </w:trPr>
        <w:tc>
          <w:tcPr>
            <w:tcW w:w="48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F8ABAA" w14:textId="77777777" w:rsidR="006A1E51" w:rsidRDefault="006A1E51" w:rsidP="006A1E51">
            <w:pPr>
              <w:keepNext/>
              <w:keepLines/>
            </w:pPr>
            <w:r>
              <w:rPr>
                <w:sz w:val="36"/>
              </w:rPr>
              <w:t>KRALJEVIMA</w:t>
            </w:r>
          </w:p>
        </w:tc>
        <w:tc>
          <w:tcPr>
            <w:tcW w:w="583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DE68DB" w14:textId="7D823CCB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___________</w:t>
            </w:r>
            <w:r>
              <w:rPr>
                <w:sz w:val="32"/>
                <w:szCs w:val="32"/>
              </w:rPr>
              <w:t>_______</w:t>
            </w:r>
            <w:r w:rsidRPr="006A1E51">
              <w:rPr>
                <w:sz w:val="32"/>
                <w:szCs w:val="32"/>
              </w:rPr>
              <w:t>_________________</w:t>
            </w:r>
          </w:p>
        </w:tc>
      </w:tr>
      <w:tr w:rsidR="006A1E51" w14:paraId="0BFE0ECB" w14:textId="77777777" w:rsidTr="006A1E51">
        <w:trPr>
          <w:cantSplit/>
          <w:jc w:val="center"/>
        </w:trPr>
        <w:tc>
          <w:tcPr>
            <w:tcW w:w="48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7CB637" w14:textId="77777777" w:rsidR="006A1E51" w:rsidRDefault="006A1E51" w:rsidP="006A1E51">
            <w:pPr>
              <w:keepLines/>
            </w:pPr>
            <w:r>
              <w:rPr>
                <w:sz w:val="36"/>
              </w:rPr>
              <w:t>SINOVIMA IZRAELOVIM</w:t>
            </w:r>
          </w:p>
        </w:tc>
        <w:tc>
          <w:tcPr>
            <w:tcW w:w="583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67463A" w14:textId="6055233C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___________</w:t>
            </w:r>
            <w:r>
              <w:rPr>
                <w:sz w:val="32"/>
                <w:szCs w:val="32"/>
              </w:rPr>
              <w:t>_______</w:t>
            </w:r>
            <w:r w:rsidRPr="006A1E51">
              <w:rPr>
                <w:sz w:val="32"/>
                <w:szCs w:val="32"/>
              </w:rPr>
              <w:t>_________________</w:t>
            </w:r>
          </w:p>
        </w:tc>
      </w:tr>
    </w:tbl>
    <w:p w14:paraId="2C8A2E8E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8: Obraćenje u šest koraka</w:t>
      </w:r>
      <w:r>
        <w:rPr>
          <w:i/>
          <w:color w:val="6B6B6B"/>
          <w:sz w:val="20"/>
        </w:rPr>
        <w:t xml:space="preserve"> (individualni rad, 7 minuta)</w:t>
      </w:r>
    </w:p>
    <w:p w14:paraId="4C28C8E3" w14:textId="77777777" w:rsidR="005E4709" w:rsidRDefault="008C5F14">
      <w:pPr>
        <w:jc w:val="both"/>
      </w:pPr>
      <w:r>
        <w:t>Učenici će složiti kartice pravilnim redom i uz dvije strelice napisati što se mijenja.</w:t>
      </w:r>
    </w:p>
    <w:p w14:paraId="53AF9B5C" w14:textId="77777777" w:rsidR="005E4709" w:rsidRDefault="008C5F14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PUT PREMA DAMASKU → SVJETLOST I GLAS → SLJEPOĆA → ANANIJIN DOLAZAK → PROGLEDAO I KRSTIO SE → NOVO POSLANJE.</w:t>
      </w:r>
    </w:p>
    <w:p w14:paraId="6CA43000" w14:textId="77777777" w:rsidR="00F11E2A" w:rsidRDefault="00F11E2A">
      <w:pPr>
        <w:jc w:val="both"/>
        <w:rPr>
          <w:i/>
          <w:color w:val="6B6B6B"/>
          <w:sz w:val="21"/>
        </w:rPr>
      </w:pPr>
    </w:p>
    <w:p w14:paraId="2DA674FD" w14:textId="77777777" w:rsidR="00F11E2A" w:rsidRDefault="00F11E2A">
      <w:pPr>
        <w:jc w:val="both"/>
        <w:rPr>
          <w:i/>
          <w:color w:val="6B6B6B"/>
          <w:sz w:val="21"/>
        </w:rPr>
      </w:pPr>
    </w:p>
    <w:p w14:paraId="4B15971D" w14:textId="77777777" w:rsidR="00F11E2A" w:rsidRDefault="00F11E2A">
      <w:pPr>
        <w:jc w:val="both"/>
      </w:pP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10680"/>
      </w:tblGrid>
      <w:tr w:rsidR="005E4709" w14:paraId="6648D164" w14:textId="77777777">
        <w:trPr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2E7EBAC" w14:textId="77777777" w:rsidR="005E4709" w:rsidRPr="006A1E51" w:rsidRDefault="008C5F14">
            <w:pPr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ANANIJIN DOLAZAK • NOVO POSLANJE • SVJETLOST I GLAS • PROGLEDAO I KRSTIO SE • PUT PREMA DAMASKU • SLJEPOĆA</w:t>
            </w:r>
          </w:p>
        </w:tc>
      </w:tr>
    </w:tbl>
    <w:p w14:paraId="1295D41B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9: Promjena se vidi</w:t>
      </w:r>
      <w:r>
        <w:rPr>
          <w:i/>
          <w:color w:val="6B6B6B"/>
          <w:sz w:val="20"/>
        </w:rPr>
        <w:t xml:space="preserve"> (rad u paru, 7 minuta)</w:t>
      </w:r>
    </w:p>
    <w:p w14:paraId="18F6BD11" w14:textId="77777777" w:rsidR="005E4709" w:rsidRDefault="008C5F14">
      <w:pPr>
        <w:jc w:val="both"/>
      </w:pPr>
      <w:r>
        <w:t>Rad u paru. Učenici će u dva stupca usporediti Savlovo djelovanje prije i nakon susreta. Zatim dovršavaju rečenicu: „Obraćenje se prepoznaje po…“</w:t>
      </w:r>
    </w:p>
    <w:p w14:paraId="4CC003ED" w14:textId="77777777" w:rsidR="005E4709" w:rsidRDefault="008C5F14">
      <w:pPr>
        <w:jc w:val="both"/>
      </w:pPr>
      <w:r>
        <w:rPr>
          <w:i/>
          <w:color w:val="6B6B6B"/>
          <w:sz w:val="21"/>
        </w:rPr>
        <w:t>Rješenje: PRIJE – progoni, veže, odvodi; POSLIJE – sluša Isusa, prima pomoć, krsti se, prihvaća poslanje. Obraćenje se prepoznaje po novom smjeru i djelima.</w:t>
      </w:r>
    </w:p>
    <w:p w14:paraId="7D637143" w14:textId="77777777" w:rsidR="005E4709" w:rsidRDefault="008C5F14">
      <w:pPr>
        <w:keepNext/>
        <w:spacing w:before="220"/>
        <w:jc w:val="both"/>
      </w:pPr>
      <w:r>
        <w:t>Radni predložak:</w:t>
      </w: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5340"/>
        <w:gridCol w:w="5340"/>
      </w:tblGrid>
      <w:tr w:rsidR="005E4709" w14:paraId="7CB18A4B" w14:textId="77777777">
        <w:trPr>
          <w:cantSplit/>
          <w:tblHeader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FD1332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PRIJE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D648BF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POSLIJE</w:t>
            </w:r>
          </w:p>
        </w:tc>
      </w:tr>
      <w:tr w:rsidR="006A1E51" w14:paraId="3530D3B0" w14:textId="77777777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136751" w14:textId="4C15801E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________</w:t>
            </w:r>
            <w:r w:rsidRPr="006A1E51">
              <w:rPr>
                <w:sz w:val="32"/>
                <w:szCs w:val="32"/>
              </w:rPr>
              <w:t>______________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6F62DE" w14:textId="0F0388D0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________</w:t>
            </w:r>
            <w:r w:rsidRPr="006A1E51">
              <w:rPr>
                <w:sz w:val="32"/>
                <w:szCs w:val="32"/>
              </w:rPr>
              <w:t>______________</w:t>
            </w:r>
          </w:p>
        </w:tc>
      </w:tr>
      <w:tr w:rsidR="006A1E51" w14:paraId="650C0B6D" w14:textId="77777777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35D64A" w14:textId="1E6C2D68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________</w:t>
            </w:r>
            <w:r w:rsidRPr="006A1E51">
              <w:rPr>
                <w:sz w:val="32"/>
                <w:szCs w:val="32"/>
              </w:rPr>
              <w:t>______________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6A9613" w14:textId="58C20DC3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________</w:t>
            </w:r>
            <w:r w:rsidRPr="006A1E51">
              <w:rPr>
                <w:sz w:val="32"/>
                <w:szCs w:val="32"/>
              </w:rPr>
              <w:t>______________</w:t>
            </w:r>
          </w:p>
        </w:tc>
      </w:tr>
      <w:tr w:rsidR="006A1E51" w14:paraId="7FA49A54" w14:textId="77777777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1F3B1A" w14:textId="7B588444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________</w:t>
            </w:r>
            <w:r w:rsidRPr="006A1E51">
              <w:rPr>
                <w:sz w:val="32"/>
                <w:szCs w:val="32"/>
              </w:rPr>
              <w:t>______________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2B1A81" w14:textId="61E2236C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__________</w:t>
            </w:r>
            <w:r>
              <w:rPr>
                <w:sz w:val="32"/>
                <w:szCs w:val="32"/>
              </w:rPr>
              <w:t>________</w:t>
            </w:r>
            <w:r w:rsidRPr="006A1E51">
              <w:rPr>
                <w:sz w:val="32"/>
                <w:szCs w:val="32"/>
              </w:rPr>
              <w:t>______________</w:t>
            </w:r>
          </w:p>
        </w:tc>
      </w:tr>
    </w:tbl>
    <w:p w14:paraId="68C1960E" w14:textId="4D4B2768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10: Nova odluka u stvarnom životu</w:t>
      </w:r>
      <w:r>
        <w:rPr>
          <w:i/>
          <w:color w:val="6B6B6B"/>
          <w:sz w:val="20"/>
        </w:rPr>
        <w:t xml:space="preserve"> (rad u skupinama, 8 minuta)</w:t>
      </w:r>
    </w:p>
    <w:p w14:paraId="65A67592" w14:textId="77777777" w:rsidR="005E4709" w:rsidRDefault="008C5F14">
      <w:pPr>
        <w:jc w:val="both"/>
      </w:pPr>
      <w:r>
        <w:t>Rad u skupinama. Svaka skupina dobiva jednu opću situaciju: proslijeđena je neprovjerena glasina; u obitelji je izgovorena uvredljiva riječ; netko je nepravedno isključen iz zajedničke aktivnosti; osoba u susjedstvu treba malu pomoć. Skupina predlaže: ZAUSTAVI – UOČI ISTINU – ODABERI NOVO DJELO.</w:t>
      </w:r>
    </w:p>
    <w:p w14:paraId="3DF93DC0" w14:textId="77777777" w:rsidR="005E4709" w:rsidRDefault="008C5F14">
      <w:pPr>
        <w:jc w:val="both"/>
      </w:pPr>
      <w:r>
        <w:rPr>
          <w:i/>
          <w:color w:val="6B6B6B"/>
          <w:sz w:val="21"/>
        </w:rPr>
        <w:t>Rješenje: Moguće: prestati širiti glasinu i ispraviti je; ispričati se i promijeniti način govora; uključiti isključenu osobu; ponuditi sigurnu pomoć uz odraslu osobu.</w:t>
      </w:r>
    </w:p>
    <w:p w14:paraId="5451D956" w14:textId="77777777" w:rsidR="00322D2E" w:rsidRDefault="00322D2E">
      <w:pPr>
        <w:keepNext/>
        <w:spacing w:before="220"/>
        <w:jc w:val="both"/>
      </w:pPr>
    </w:p>
    <w:p w14:paraId="1DC2D52E" w14:textId="4EEC24F0" w:rsidR="005E4709" w:rsidRDefault="008C5F14" w:rsidP="006A1E51">
      <w:pPr>
        <w:keepNext/>
        <w:jc w:val="both"/>
      </w:pPr>
      <w:r>
        <w:t>Radni predložak:</w:t>
      </w:r>
    </w:p>
    <w:p w14:paraId="5088036D" w14:textId="6B5676E7" w:rsidR="00322D2E" w:rsidRPr="006A1E51" w:rsidRDefault="00322D2E" w:rsidP="00322D2E">
      <w:pPr>
        <w:keepNext/>
        <w:jc w:val="both"/>
        <w:rPr>
          <w:color w:val="002060"/>
          <w:sz w:val="40"/>
          <w:szCs w:val="40"/>
        </w:rPr>
      </w:pPr>
      <w:r w:rsidRPr="006A1E51">
        <w:rPr>
          <w:color w:val="002060"/>
          <w:sz w:val="40"/>
          <w:szCs w:val="40"/>
        </w:rPr>
        <w:t xml:space="preserve">proslijeđena je neprovjerena glasina </w:t>
      </w:r>
      <w:r w:rsidRPr="006A1E51">
        <w:rPr>
          <w:rFonts w:ascii="Segoe UI Symbol" w:hAnsi="Segoe UI Symbol"/>
          <w:color w:val="002060"/>
          <w:sz w:val="40"/>
          <w:szCs w:val="40"/>
        </w:rPr>
        <w:t>🟎</w:t>
      </w:r>
      <w:r w:rsidRPr="006A1E51">
        <w:rPr>
          <w:color w:val="002060"/>
          <w:sz w:val="40"/>
          <w:szCs w:val="40"/>
        </w:rPr>
        <w:t xml:space="preserve"> u obitelji je izgovorena uvredljiva riječ </w:t>
      </w:r>
      <w:r w:rsidRPr="006A1E51">
        <w:rPr>
          <w:rFonts w:ascii="Segoe UI Symbol" w:hAnsi="Segoe UI Symbol"/>
          <w:color w:val="002060"/>
          <w:sz w:val="40"/>
          <w:szCs w:val="40"/>
        </w:rPr>
        <w:t>🟎</w:t>
      </w:r>
      <w:r w:rsidRPr="006A1E51">
        <w:rPr>
          <w:color w:val="002060"/>
          <w:sz w:val="40"/>
          <w:szCs w:val="40"/>
        </w:rPr>
        <w:t xml:space="preserve"> netko je nepravedno isključen iz zajedničke aktivnosti </w:t>
      </w:r>
      <w:r w:rsidRPr="006A1E51">
        <w:rPr>
          <w:rFonts w:ascii="Segoe UI Symbol" w:hAnsi="Segoe UI Symbol"/>
          <w:color w:val="002060"/>
          <w:sz w:val="40"/>
          <w:szCs w:val="40"/>
        </w:rPr>
        <w:t>🟎</w:t>
      </w:r>
      <w:r w:rsidRPr="006A1E51">
        <w:rPr>
          <w:color w:val="002060"/>
          <w:sz w:val="40"/>
          <w:szCs w:val="40"/>
        </w:rPr>
        <w:t xml:space="preserve"> osoba u susjedstvu treba malu pomoć</w:t>
      </w:r>
    </w:p>
    <w:p w14:paraId="58292A3E" w14:textId="77777777" w:rsidR="00322D2E" w:rsidRDefault="00322D2E" w:rsidP="00322D2E">
      <w:pPr>
        <w:keepNext/>
        <w:jc w:val="both"/>
      </w:pP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3560"/>
        <w:gridCol w:w="3560"/>
        <w:gridCol w:w="3560"/>
      </w:tblGrid>
      <w:tr w:rsidR="005E4709" w14:paraId="2AFC28F8" w14:textId="77777777">
        <w:trPr>
          <w:cantSplit/>
          <w:tblHeader/>
          <w:jc w:val="center"/>
        </w:trPr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7904CD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ZAUSTAVI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BA040F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UOČI ISTINU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3AC09E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ODABERI NOVO DJELO</w:t>
            </w:r>
          </w:p>
        </w:tc>
      </w:tr>
      <w:tr w:rsidR="006A1E51" w14:paraId="0140216E" w14:textId="77777777">
        <w:trPr>
          <w:cantSplit/>
          <w:jc w:val="center"/>
        </w:trPr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BC7515" w14:textId="06B646CD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_________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E468F1" w14:textId="6E2EC94F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_________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9AB5E0" w14:textId="614DA98C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_________</w:t>
            </w:r>
          </w:p>
        </w:tc>
      </w:tr>
      <w:tr w:rsidR="006A1E51" w14:paraId="09229F94" w14:textId="77777777">
        <w:trPr>
          <w:cantSplit/>
          <w:jc w:val="center"/>
        </w:trPr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4F1E47" w14:textId="7B1482EC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_________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494ECE" w14:textId="25B2AEE8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_________</w:t>
            </w:r>
          </w:p>
        </w:tc>
        <w:tc>
          <w:tcPr>
            <w:tcW w:w="3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60FEFB" w14:textId="4F63314B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_______</w:t>
            </w:r>
            <w:r>
              <w:rPr>
                <w:sz w:val="32"/>
                <w:szCs w:val="32"/>
              </w:rPr>
              <w:t>____</w:t>
            </w:r>
            <w:r w:rsidRPr="006A1E51">
              <w:rPr>
                <w:sz w:val="32"/>
                <w:szCs w:val="32"/>
              </w:rPr>
              <w:t>_________</w:t>
            </w:r>
          </w:p>
        </w:tc>
      </w:tr>
    </w:tbl>
    <w:p w14:paraId="1050B3AE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11: Tri tvrdnje – tri dokaza</w:t>
      </w:r>
      <w:r>
        <w:rPr>
          <w:i/>
          <w:color w:val="6B6B6B"/>
          <w:sz w:val="20"/>
        </w:rPr>
        <w:t xml:space="preserve"> (individualni rad, 7 minuta)</w:t>
      </w:r>
    </w:p>
    <w:p w14:paraId="0309D58F" w14:textId="77777777" w:rsidR="005E4709" w:rsidRDefault="008C5F14">
      <w:pPr>
        <w:jc w:val="both"/>
      </w:pPr>
      <w:r>
        <w:t>Učenici će iz teksta prepisati samo dvije do četiri riječi koje dokazuju svaku tvrdnju.</w:t>
      </w:r>
    </w:p>
    <w:p w14:paraId="2B527D08" w14:textId="77777777" w:rsidR="005E4709" w:rsidRDefault="008C5F14">
      <w:pPr>
        <w:jc w:val="both"/>
      </w:pPr>
      <w:r>
        <w:rPr>
          <w:i/>
          <w:color w:val="6B6B6B"/>
          <w:sz w:val="21"/>
        </w:rPr>
        <w:t>Rješenje: ISUS ZAUSTAVLJA SAVLA – „Savle, Savle…“; SAVAO PRIMA POMOĆ – „povedu za ruku“ / „Ananija ode“; SAVAO DOBIVA POSLANJE – „oruđe izabrano“.</w:t>
      </w:r>
    </w:p>
    <w:p w14:paraId="16936A96" w14:textId="77777777" w:rsidR="005E4709" w:rsidRDefault="008C5F14">
      <w:pPr>
        <w:keepNext/>
        <w:spacing w:before="220"/>
        <w:jc w:val="both"/>
      </w:pPr>
      <w:r>
        <w:t>Radni predložak:</w:t>
      </w: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5223"/>
        <w:gridCol w:w="5457"/>
      </w:tblGrid>
      <w:tr w:rsidR="005E4709" w14:paraId="4E7F0E8D" w14:textId="77777777" w:rsidTr="00322D2E">
        <w:trPr>
          <w:cantSplit/>
          <w:tblHeader/>
          <w:jc w:val="center"/>
        </w:trPr>
        <w:tc>
          <w:tcPr>
            <w:tcW w:w="52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6CBC55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TVRDNJA</w:t>
            </w:r>
          </w:p>
        </w:tc>
        <w:tc>
          <w:tcPr>
            <w:tcW w:w="545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81D96D" w14:textId="77777777" w:rsidR="005E4709" w:rsidRPr="006A1E51" w:rsidRDefault="008C5F14">
            <w:pPr>
              <w:keepNext/>
              <w:keepLines/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KRATKI DOKAZ</w:t>
            </w:r>
          </w:p>
        </w:tc>
      </w:tr>
      <w:tr w:rsidR="005E4709" w14:paraId="3FAE1D29" w14:textId="77777777" w:rsidTr="00322D2E">
        <w:trPr>
          <w:cantSplit/>
          <w:jc w:val="center"/>
        </w:trPr>
        <w:tc>
          <w:tcPr>
            <w:tcW w:w="52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5E1CE6" w14:textId="77777777" w:rsidR="005E4709" w:rsidRPr="006A1E51" w:rsidRDefault="008C5F14">
            <w:pPr>
              <w:keepNext/>
              <w:keepLines/>
              <w:rPr>
                <w:sz w:val="40"/>
                <w:szCs w:val="40"/>
              </w:rPr>
            </w:pPr>
            <w:r w:rsidRPr="006A1E51">
              <w:rPr>
                <w:sz w:val="40"/>
                <w:szCs w:val="40"/>
              </w:rPr>
              <w:t>Isus zaustavlja Savla.</w:t>
            </w:r>
          </w:p>
        </w:tc>
        <w:tc>
          <w:tcPr>
            <w:tcW w:w="545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87900D" w14:textId="28CC8167" w:rsidR="005E4709" w:rsidRPr="006A1E51" w:rsidRDefault="008C5F14" w:rsidP="00322D2E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</w:t>
            </w:r>
            <w:r w:rsidR="006A1E51">
              <w:rPr>
                <w:sz w:val="32"/>
                <w:szCs w:val="32"/>
              </w:rPr>
              <w:t>___</w:t>
            </w:r>
            <w:r w:rsidRPr="006A1E51">
              <w:rPr>
                <w:sz w:val="32"/>
                <w:szCs w:val="32"/>
              </w:rPr>
              <w:t>_</w:t>
            </w:r>
            <w:r w:rsidR="00322D2E" w:rsidRPr="006A1E51">
              <w:rPr>
                <w:sz w:val="32"/>
                <w:szCs w:val="32"/>
              </w:rPr>
              <w:t>_____</w:t>
            </w:r>
            <w:r w:rsidRPr="006A1E51">
              <w:rPr>
                <w:sz w:val="32"/>
                <w:szCs w:val="32"/>
              </w:rPr>
              <w:t>_________________</w:t>
            </w:r>
          </w:p>
        </w:tc>
      </w:tr>
      <w:tr w:rsidR="006A1E51" w14:paraId="7FF6CC08" w14:textId="77777777" w:rsidTr="00DE7836">
        <w:trPr>
          <w:cantSplit/>
          <w:jc w:val="center"/>
        </w:trPr>
        <w:tc>
          <w:tcPr>
            <w:tcW w:w="52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A190F4" w14:textId="77777777" w:rsidR="006A1E51" w:rsidRPr="006A1E51" w:rsidRDefault="006A1E51" w:rsidP="006A1E51">
            <w:pPr>
              <w:keepNext/>
              <w:keepLines/>
              <w:rPr>
                <w:sz w:val="40"/>
                <w:szCs w:val="40"/>
              </w:rPr>
            </w:pPr>
            <w:r w:rsidRPr="006A1E51">
              <w:rPr>
                <w:sz w:val="40"/>
                <w:szCs w:val="40"/>
              </w:rPr>
              <w:t>Savao prima pomoć.</w:t>
            </w:r>
          </w:p>
        </w:tc>
        <w:tc>
          <w:tcPr>
            <w:tcW w:w="545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42990F" w14:textId="7A06A1B7" w:rsidR="006A1E51" w:rsidRPr="006A1E51" w:rsidRDefault="006A1E51" w:rsidP="006A1E51">
            <w:pPr>
              <w:keepNext/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</w:t>
            </w:r>
            <w:r>
              <w:rPr>
                <w:sz w:val="32"/>
                <w:szCs w:val="32"/>
              </w:rPr>
              <w:t>___</w:t>
            </w:r>
            <w:r w:rsidRPr="006A1E51">
              <w:rPr>
                <w:sz w:val="32"/>
                <w:szCs w:val="32"/>
              </w:rPr>
              <w:t>_______________________</w:t>
            </w:r>
          </w:p>
        </w:tc>
      </w:tr>
      <w:tr w:rsidR="006A1E51" w14:paraId="4A81B36A" w14:textId="77777777" w:rsidTr="00DE7836">
        <w:trPr>
          <w:cantSplit/>
          <w:jc w:val="center"/>
        </w:trPr>
        <w:tc>
          <w:tcPr>
            <w:tcW w:w="522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FE4B37" w14:textId="77777777" w:rsidR="006A1E51" w:rsidRPr="006A1E51" w:rsidRDefault="006A1E51" w:rsidP="006A1E51">
            <w:pPr>
              <w:keepLines/>
              <w:rPr>
                <w:sz w:val="40"/>
                <w:szCs w:val="40"/>
              </w:rPr>
            </w:pPr>
            <w:r w:rsidRPr="006A1E51">
              <w:rPr>
                <w:sz w:val="40"/>
                <w:szCs w:val="40"/>
              </w:rPr>
              <w:t>Savao dobiva poslanje.</w:t>
            </w:r>
          </w:p>
        </w:tc>
        <w:tc>
          <w:tcPr>
            <w:tcW w:w="545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983DA4" w14:textId="493AEF90" w:rsidR="006A1E51" w:rsidRPr="006A1E51" w:rsidRDefault="006A1E51" w:rsidP="006A1E51">
            <w:pPr>
              <w:keepLines/>
              <w:jc w:val="center"/>
              <w:rPr>
                <w:sz w:val="32"/>
                <w:szCs w:val="32"/>
              </w:rPr>
            </w:pPr>
            <w:r w:rsidRPr="006A1E51">
              <w:rPr>
                <w:sz w:val="32"/>
                <w:szCs w:val="32"/>
              </w:rPr>
              <w:t>______</w:t>
            </w:r>
            <w:r>
              <w:rPr>
                <w:sz w:val="32"/>
                <w:szCs w:val="32"/>
              </w:rPr>
              <w:t>___</w:t>
            </w:r>
            <w:r w:rsidRPr="006A1E51">
              <w:rPr>
                <w:sz w:val="32"/>
                <w:szCs w:val="32"/>
              </w:rPr>
              <w:t>_______________________</w:t>
            </w:r>
          </w:p>
        </w:tc>
      </w:tr>
    </w:tbl>
    <w:p w14:paraId="6CCCC6A4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12: Učimo iz umjetnosti</w:t>
      </w:r>
      <w:r>
        <w:rPr>
          <w:i/>
          <w:color w:val="6B6B6B"/>
          <w:sz w:val="20"/>
        </w:rPr>
        <w:t xml:space="preserve"> (rad u paru i razgovor, 9 minuta)</w:t>
      </w:r>
    </w:p>
    <w:p w14:paraId="06ED7951" w14:textId="77777777" w:rsidR="005E4709" w:rsidRDefault="008C5F14">
      <w:pPr>
        <w:jc w:val="both"/>
      </w:pPr>
      <w:r>
        <w:t>Učenici će promotriti reprodukciju Bartoloméa Estebana Murilla „Obraćenje svetoga Pavla“. Najprije opisuju cjelinu i prvi dojam, zatim svjetlo, boje, smjerove pokreta, geste i odnos likova. Potom prikaz povezuju s biblijskim tekstom.</w:t>
      </w:r>
    </w:p>
    <w:p w14:paraId="5F53D617" w14:textId="77777777" w:rsidR="005E4709" w:rsidRDefault="008C5F14">
      <w:pPr>
        <w:spacing w:before="100"/>
        <w:jc w:val="both"/>
      </w:pPr>
      <w:r>
        <w:rPr>
          <w:b/>
        </w:rPr>
        <w:t>Informativno o umjetniku:</w:t>
      </w:r>
    </w:p>
    <w:p w14:paraId="2E491D01" w14:textId="77777777" w:rsidR="005E4709" w:rsidRDefault="008C5F14">
      <w:pPr>
        <w:jc w:val="both"/>
      </w:pPr>
      <w:r w:rsidRPr="00322D2E">
        <w:rPr>
          <w:color w:val="0070C0"/>
        </w:rPr>
        <w:t>Bartolomé Esteban Murillo</w:t>
      </w:r>
      <w:r>
        <w:t xml:space="preserve"> (1617.–1682.) bio je španjolski barokni slikar iz Seville. Slikao je brojne religiozne prizore, ali i portrete i prizore svakodnevnoga života. U njegovim djelima često su važni svjetlo, osjećaji i blagi prijelazi boja.</w:t>
      </w:r>
    </w:p>
    <w:p w14:paraId="45EA7160" w14:textId="77777777" w:rsidR="005E4709" w:rsidRDefault="008C5F14">
      <w:pPr>
        <w:keepLines/>
        <w:spacing w:before="220"/>
        <w:jc w:val="center"/>
      </w:pPr>
      <w:r>
        <w:rPr>
          <w:noProof/>
        </w:rPr>
        <w:drawing>
          <wp:inline distT="0" distB="0" distL="0" distR="0" wp14:anchorId="6B640A9D" wp14:editId="77F81740">
            <wp:extent cx="5328000" cy="410518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_murillo_obracenje_pavla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10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C4AB0" w14:textId="77777777" w:rsidR="005E4709" w:rsidRDefault="008C5F14">
      <w:pPr>
        <w:keepNext/>
        <w:spacing w:after="80"/>
        <w:jc w:val="center"/>
      </w:pPr>
      <w:r>
        <w:rPr>
          <w:i/>
          <w:color w:val="6B6B6B"/>
          <w:sz w:val="18"/>
        </w:rPr>
        <w:t>Bartolomé Esteban Murillo, Obraćenje svetoga Pavla</w:t>
      </w:r>
    </w:p>
    <w:p w14:paraId="489A2179" w14:textId="77777777" w:rsidR="005E4709" w:rsidRDefault="008C5F14">
      <w:pPr>
        <w:keepNext/>
        <w:spacing w:before="220"/>
        <w:jc w:val="both"/>
      </w:pPr>
      <w:r>
        <w:t>Razgovor:</w:t>
      </w:r>
    </w:p>
    <w:p w14:paraId="5C02E922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Kakav prvi dojam stvara slika? </w:t>
      </w:r>
      <w:r>
        <w:rPr>
          <w:color w:val="6B6B6B"/>
          <w:sz w:val="18"/>
        </w:rPr>
        <w:t>(Dramatičan trenutak iznenađenja, pada i snažne svjetlosti.)</w:t>
      </w:r>
    </w:p>
    <w:p w14:paraId="76B6B6CF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Odakle dolazi najsnažnije svjetlo? </w:t>
      </w:r>
      <w:r>
        <w:rPr>
          <w:color w:val="6B6B6B"/>
          <w:sz w:val="18"/>
        </w:rPr>
        <w:t>(Iz gornjega dijela, prema Savlu.)</w:t>
      </w:r>
    </w:p>
    <w:p w14:paraId="5A900DE5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Kako položaj Savlova tijela i ruku pokazuje iznenađenje? </w:t>
      </w:r>
      <w:r>
        <w:rPr>
          <w:color w:val="6B6B6B"/>
          <w:sz w:val="18"/>
        </w:rPr>
        <w:t>(Nalazi se na tlu, otvorenih ruku i okrenut prema svjetlu.)</w:t>
      </w:r>
    </w:p>
    <w:p w14:paraId="6371FD34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Kako su pokreti drugih likova i životinja povezani s događajem? </w:t>
      </w:r>
      <w:r>
        <w:rPr>
          <w:color w:val="6B6B6B"/>
          <w:sz w:val="18"/>
        </w:rPr>
        <w:t>(Pokazuju nagli prekid putovanja, nemir i zbunjenost.)</w:t>
      </w:r>
    </w:p>
    <w:p w14:paraId="270BAD20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Koji dio biblijskoga teksta slika najjasnije prikazuje? </w:t>
      </w:r>
      <w:r>
        <w:rPr>
          <w:color w:val="6B6B6B"/>
          <w:sz w:val="18"/>
        </w:rPr>
        <w:t>(Svjetlost s neba, Savlov pad i susret s Isusom.)</w:t>
      </w:r>
    </w:p>
    <w:p w14:paraId="05FD7A6C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Što slika poručuje o obraćenju? </w:t>
      </w:r>
      <w:r>
        <w:rPr>
          <w:color w:val="6B6B6B"/>
          <w:sz w:val="18"/>
        </w:rPr>
        <w:t>(Susret s Isusom zaustavlja stari smjer i otvara novi život i poslanje.)</w:t>
      </w:r>
    </w:p>
    <w:p w14:paraId="684E33E2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13: Put prema Damasku</w:t>
      </w:r>
      <w:r>
        <w:rPr>
          <w:i/>
          <w:color w:val="6B6B6B"/>
          <w:sz w:val="20"/>
        </w:rPr>
        <w:t xml:space="preserve"> (individualni rad – crtanje bojicama, 8 minuta)</w:t>
      </w:r>
    </w:p>
    <w:p w14:paraId="1B295D37" w14:textId="77777777" w:rsidR="005E4709" w:rsidRDefault="008C5F14">
      <w:pPr>
        <w:jc w:val="both"/>
      </w:pPr>
      <w:r>
        <w:t>Učenici će na cesti prikazati Savlov stari smjer, svjetlost susreta i novi smjer prema poslanju. Na lijevoj strani mogu uporabiti tamnije tonove i simbol zatvorenosti, a na desnoj svjetlije tonove, Ananijinu pomoć, vodu krštenja ili svitak poslanja. Ne crtaju nasilje nad osobama.</w:t>
      </w:r>
    </w:p>
    <w:p w14:paraId="1CE9C0FA" w14:textId="77777777" w:rsidR="005E4709" w:rsidRDefault="008C5F14">
      <w:pPr>
        <w:keepNext/>
        <w:spacing w:before="220"/>
        <w:jc w:val="both"/>
      </w:pPr>
      <w:r>
        <w:t>Radni predložak:</w:t>
      </w:r>
    </w:p>
    <w:p w14:paraId="0DC3CA9F" w14:textId="2A9AC825" w:rsidR="000459E5" w:rsidRPr="000459E5" w:rsidRDefault="000459E5" w:rsidP="000459E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hr-HR" w:eastAsia="hr-HR"/>
        </w:rPr>
      </w:pPr>
      <w:r w:rsidRPr="000459E5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hr-HR" w:eastAsia="hr-HR"/>
        </w:rPr>
        <w:drawing>
          <wp:inline distT="0" distB="0" distL="0" distR="0" wp14:anchorId="5C1ADE02" wp14:editId="73347C8D">
            <wp:extent cx="5760000" cy="3240000"/>
            <wp:effectExtent l="0" t="0" r="0" b="0"/>
            <wp:docPr id="106033741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D00ED" w14:textId="6851D128" w:rsidR="005E4709" w:rsidRDefault="005E4709">
      <w:pPr>
        <w:keepLines/>
        <w:jc w:val="center"/>
      </w:pPr>
    </w:p>
    <w:p w14:paraId="78395039" w14:textId="77777777" w:rsidR="005E4709" w:rsidRDefault="008C5F14">
      <w:pPr>
        <w:keepNext/>
        <w:spacing w:before="440"/>
        <w:jc w:val="both"/>
      </w:pPr>
      <w:r>
        <w:rPr>
          <w:i/>
          <w:color w:val="6B6B6B"/>
          <w:sz w:val="21"/>
        </w:rPr>
        <w:t>Mogući primjer rješenja:</w:t>
      </w:r>
    </w:p>
    <w:p w14:paraId="1BBD59B9" w14:textId="635AD043" w:rsidR="000459E5" w:rsidRPr="000459E5" w:rsidRDefault="000459E5" w:rsidP="000459E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hr-HR" w:eastAsia="hr-HR"/>
        </w:rPr>
      </w:pPr>
      <w:r w:rsidRPr="000459E5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hr-HR" w:eastAsia="hr-HR"/>
        </w:rPr>
        <w:drawing>
          <wp:inline distT="0" distB="0" distL="0" distR="0" wp14:anchorId="2DF47E25" wp14:editId="3CC59548">
            <wp:extent cx="5756400" cy="3240000"/>
            <wp:effectExtent l="0" t="0" r="0" b="0"/>
            <wp:docPr id="76883566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83566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78987" w14:textId="0A704DB6" w:rsidR="005E4709" w:rsidRDefault="005E4709">
      <w:pPr>
        <w:keepLines/>
        <w:jc w:val="center"/>
      </w:pPr>
    </w:p>
    <w:p w14:paraId="06F3CC66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14: Prije i poslije susreta</w:t>
      </w:r>
      <w:r>
        <w:rPr>
          <w:i/>
          <w:color w:val="6B6B6B"/>
          <w:sz w:val="20"/>
        </w:rPr>
        <w:t xml:space="preserve"> (individualni rad – crtanje bojicama, 8 minuta)</w:t>
      </w:r>
    </w:p>
    <w:p w14:paraId="51F51C0D" w14:textId="77777777" w:rsidR="005E4709" w:rsidRDefault="008C5F14">
      <w:pPr>
        <w:jc w:val="both"/>
      </w:pPr>
      <w:r>
        <w:t>U lijevu kružnicu učenici će nacrtati dva simbola Savlova života prije susreta, a u desnu dva simbola novoga života: progledanje, krštenje, prihvaćanje zajednice ili poslanje. Strelicu između kružnica označuju riječju ISUS.</w:t>
      </w:r>
    </w:p>
    <w:p w14:paraId="43420500" w14:textId="77777777" w:rsidR="005E4709" w:rsidRDefault="008C5F14">
      <w:pPr>
        <w:keepNext/>
        <w:spacing w:before="220"/>
        <w:jc w:val="both"/>
      </w:pPr>
      <w:r>
        <w:t>Radni predložak:</w:t>
      </w:r>
    </w:p>
    <w:p w14:paraId="7DDC2755" w14:textId="7C24FB9E" w:rsidR="000459E5" w:rsidRPr="000459E5" w:rsidRDefault="000459E5" w:rsidP="000459E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hr-HR" w:eastAsia="hr-HR"/>
        </w:rPr>
      </w:pPr>
      <w:r w:rsidRPr="000459E5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hr-HR" w:eastAsia="hr-HR"/>
        </w:rPr>
        <w:drawing>
          <wp:inline distT="0" distB="0" distL="0" distR="0" wp14:anchorId="50022898" wp14:editId="54281ADA">
            <wp:extent cx="5760000" cy="3240000"/>
            <wp:effectExtent l="0" t="0" r="0" b="0"/>
            <wp:docPr id="2045670287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BAFCA" w14:textId="77777777" w:rsidR="005E4709" w:rsidRDefault="008C5F14">
      <w:pPr>
        <w:keepNext/>
        <w:spacing w:before="440"/>
        <w:jc w:val="both"/>
      </w:pPr>
      <w:r>
        <w:rPr>
          <w:i/>
          <w:color w:val="6B6B6B"/>
          <w:sz w:val="21"/>
        </w:rPr>
        <w:t>Mogući primjer rješenja:</w:t>
      </w:r>
    </w:p>
    <w:p w14:paraId="72D39812" w14:textId="5317CED5" w:rsidR="005E4709" w:rsidRDefault="000459E5">
      <w:pPr>
        <w:keepLines/>
        <w:jc w:val="center"/>
      </w:pPr>
      <w:r w:rsidRPr="000459E5">
        <w:rPr>
          <w:noProof/>
        </w:rPr>
        <w:drawing>
          <wp:inline distT="0" distB="0" distL="0" distR="0" wp14:anchorId="5366AC13" wp14:editId="204A9378">
            <wp:extent cx="5756400" cy="3240000"/>
            <wp:effectExtent l="0" t="0" r="0" b="0"/>
            <wp:docPr id="106760051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0051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D384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15: Poučna priča</w:t>
      </w:r>
      <w:r>
        <w:rPr>
          <w:i/>
          <w:color w:val="6B6B6B"/>
          <w:sz w:val="20"/>
        </w:rPr>
        <w:t xml:space="preserve"> (individualni rad i razgovor, 8 minuta)</w:t>
      </w:r>
    </w:p>
    <w:p w14:paraId="082834DD" w14:textId="77777777" w:rsidR="005E4709" w:rsidRDefault="008C5F14">
      <w:pPr>
        <w:spacing w:after="220"/>
        <w:jc w:val="both"/>
      </w:pPr>
      <w:r>
        <w:rPr>
          <w:i/>
        </w:rPr>
        <w:t>Vjeroučitelj će pročitati poučnu priču.</w:t>
      </w:r>
    </w:p>
    <w:p w14:paraId="0980C7D2" w14:textId="77777777" w:rsidR="005E4709" w:rsidRDefault="008C5F14">
      <w:pPr>
        <w:jc w:val="both"/>
      </w:pPr>
      <w:r>
        <w:rPr>
          <w:b/>
        </w:rPr>
        <w:t>Kompas na planinskoj stazi</w:t>
      </w:r>
    </w:p>
    <w:p w14:paraId="2C7E8C58" w14:textId="77777777" w:rsidR="005E4709" w:rsidRDefault="008C5F14">
      <w:pPr>
        <w:jc w:val="both"/>
      </w:pPr>
      <w:r>
        <w:t>Tijekom obiteljskoga izleta Ivan je inzistirao da poznaje kraći put do planinarskoga doma. Ignorirao je oznake i nekoliko puta odbio očev prijedlog da provjere kartu. Kada je staza postala sve uža, shvatio je da ih vodi u pogrešnom smjeru. Bilo mu je neugodno priznati pogrešku. Tada je mlađa sestra izvadila mali kompas iz ruksaka i rekla: „Nije važno tko je prvi rekao smjer. Važno je da se vratimo na sigurnu stazu.“ Ivan je zastao, pogledao kartu i zamolio oca da ih povede natrag. Put je bio dulji, ali su s</w:t>
      </w:r>
      <w:r>
        <w:t>tigli sigurno. U domu je Ivan rekao: „Mislio sam da će me priznanje pogreške smanjiti. Zapravo mi je otvorilo oči.“ Sljedećega dana upravo je on pažljivo pratio oznake i upozoravao ostale kada bi se staza račvala. Promijenio je smjer, ali i način na koji je slušao druge.</w:t>
      </w:r>
    </w:p>
    <w:p w14:paraId="0DDAE9A2" w14:textId="77777777" w:rsidR="005E4709" w:rsidRDefault="008C5F14">
      <w:pPr>
        <w:keepNext/>
        <w:spacing w:before="220"/>
        <w:jc w:val="both"/>
      </w:pPr>
      <w:r>
        <w:t>Razgovor:</w:t>
      </w:r>
    </w:p>
    <w:p w14:paraId="2241A147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Koji je bio prvi korak Ivanove promjene? </w:t>
      </w:r>
      <w:r>
        <w:rPr>
          <w:color w:val="6B6B6B"/>
          <w:sz w:val="18"/>
        </w:rPr>
        <w:t>(Zaustavio se i priznao da je odabrao pogrešan smjer.)</w:t>
      </w:r>
    </w:p>
    <w:p w14:paraId="4AD4E7D3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Zašto pomoć drugih nije znak slabosti? </w:t>
      </w:r>
      <w:r>
        <w:rPr>
          <w:color w:val="6B6B6B"/>
          <w:sz w:val="18"/>
        </w:rPr>
        <w:t>(Pomaže vidjeti istinu, vratiti se sigurnom putu i učiti odgovornost.)</w:t>
      </w:r>
    </w:p>
    <w:p w14:paraId="64CE6AFB" w14:textId="77777777" w:rsidR="005E4709" w:rsidRDefault="008C5F14">
      <w:pPr>
        <w:spacing w:before="220"/>
        <w:jc w:val="both"/>
      </w:pPr>
      <w:r>
        <w:rPr>
          <w:b/>
        </w:rPr>
        <w:t xml:space="preserve">Pouka: </w:t>
      </w:r>
      <w:r>
        <w:t>Obraćenje počinje kada čovjek dopusti istini da ga zaustavi i slobodno izabere novi smjer.</w:t>
      </w:r>
    </w:p>
    <w:p w14:paraId="5DEB1D83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16: Zapišimo!</w:t>
      </w:r>
      <w:r>
        <w:rPr>
          <w:i/>
          <w:color w:val="6B6B6B"/>
          <w:sz w:val="20"/>
        </w:rPr>
        <w:t xml:space="preserve"> (individualni rad uz zajedničku provjeru, 6 minuta)</w:t>
      </w:r>
    </w:p>
    <w:p w14:paraId="1FD80DDF" w14:textId="77777777" w:rsidR="005E4709" w:rsidRDefault="008C5F14">
      <w:pPr>
        <w:jc w:val="both"/>
      </w:pPr>
      <w:r>
        <w:t>Učenici će u bilježnici dovršiti kratku umnu mapu. Uz svaku granu upisuju jednu činjenicu.</w:t>
      </w:r>
    </w:p>
    <w:p w14:paraId="3E98F157" w14:textId="77777777" w:rsidR="005E4709" w:rsidRDefault="008C5F14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SVJETLOST – obasjala Savla; GLAS – Isus ga pita zašto ga progoni; ANANIJA – dolazi, polaže ruke i naziva ga bratom; POSLANJE – nositi Isusovo ime narodima.</w:t>
      </w:r>
    </w:p>
    <w:p w14:paraId="3FD746CD" w14:textId="77777777" w:rsidR="00322D2E" w:rsidRDefault="00322D2E">
      <w:pPr>
        <w:jc w:val="both"/>
      </w:pP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10680"/>
      </w:tblGrid>
      <w:tr w:rsidR="005E4709" w14:paraId="66BD98BD" w14:textId="77777777">
        <w:trPr>
          <w:cantSplit/>
          <w:jc w:val="center"/>
        </w:trPr>
        <w:tc>
          <w:tcPr>
            <w:tcW w:w="10681" w:type="dxa"/>
            <w:tcBorders>
              <w:top w:val="single" w:sz="12" w:space="0" w:color="C96A00"/>
              <w:left w:val="single" w:sz="12" w:space="0" w:color="C96A00"/>
              <w:bottom w:val="single" w:sz="12" w:space="0" w:color="C96A00"/>
              <w:right w:val="single" w:sz="12" w:space="0" w:color="C96A00"/>
            </w:tcBorders>
            <w:shd w:val="clear" w:color="auto" w:fill="FFF2C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4E16A73" w14:textId="1F9D1FC1" w:rsidR="005E4709" w:rsidRPr="00BE49FC" w:rsidRDefault="00BE49FC" w:rsidP="006A1E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hr-HR" w:eastAsia="hr-HR"/>
              </w:rPr>
            </w:pPr>
            <w:r w:rsidRPr="00BE49FC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lang w:val="hr-HR" w:eastAsia="hr-HR"/>
              </w:rPr>
              <w:drawing>
                <wp:inline distT="0" distB="0" distL="0" distR="0" wp14:anchorId="241D37BD" wp14:editId="13276A3B">
                  <wp:extent cx="5400000" cy="3600000"/>
                  <wp:effectExtent l="0" t="0" r="0" b="635"/>
                  <wp:docPr id="1727784467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997822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17: Radna bilježnica</w:t>
      </w:r>
      <w:r>
        <w:rPr>
          <w:i/>
          <w:color w:val="6B6B6B"/>
          <w:sz w:val="20"/>
        </w:rPr>
        <w:t xml:space="preserve"> (individualni rad uz zajedničku provjeru, približno 10 minuta)</w:t>
      </w:r>
    </w:p>
    <w:p w14:paraId="24A2724A" w14:textId="77777777" w:rsidR="005E4709" w:rsidRDefault="008C5F14">
      <w:pPr>
        <w:jc w:val="both"/>
      </w:pPr>
      <w:r>
        <w:t>Učenici će uz pomoć vjeroučitelja rješavati RB, str. 78–79 (mogu biti i odabrani zadatci po želji).</w:t>
      </w:r>
    </w:p>
    <w:p w14:paraId="070754BB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18: Formativna provjera</w:t>
      </w:r>
      <w:r>
        <w:rPr>
          <w:i/>
          <w:color w:val="6B6B6B"/>
          <w:sz w:val="20"/>
        </w:rPr>
        <w:t xml:space="preserve"> (individualni rad i kratka zajednička provjera, 4 minute)</w:t>
      </w:r>
    </w:p>
    <w:p w14:paraId="3F4A473A" w14:textId="7E7618F6" w:rsidR="005E4709" w:rsidRDefault="008C5F14">
      <w:pPr>
        <w:jc w:val="both"/>
      </w:pPr>
      <w:r>
        <w:t xml:space="preserve">Učenici će uz tvrdnje </w:t>
      </w:r>
      <w:r w:rsidR="00346BDF">
        <w:t>podizati kartice:</w:t>
      </w:r>
      <w:r>
        <w:t xml:space="preserve"> P – prije susreta ili N – novi život nakon susreta.</w:t>
      </w:r>
    </w:p>
    <w:p w14:paraId="325A94C5" w14:textId="0C683F75" w:rsidR="007B5670" w:rsidRPr="007B5670" w:rsidRDefault="007B5670" w:rsidP="007B5670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</w:t>
      </w:r>
      <w:r w:rsidRPr="007B5670">
        <w:t xml:space="preserve"> </w:t>
      </w:r>
      <w:r w:rsidRPr="007B5670">
        <w:rPr>
          <w:i/>
          <w:color w:val="6B6B6B"/>
          <w:sz w:val="21"/>
        </w:rPr>
        <w:t>P</w:t>
      </w:r>
      <w:r>
        <w:rPr>
          <w:i/>
          <w:color w:val="6B6B6B"/>
          <w:sz w:val="21"/>
        </w:rPr>
        <w:t xml:space="preserve">; </w:t>
      </w:r>
      <w:r w:rsidRPr="007B5670">
        <w:rPr>
          <w:i/>
          <w:color w:val="6B6B6B"/>
          <w:sz w:val="21"/>
        </w:rPr>
        <w:t>N</w:t>
      </w:r>
      <w:r>
        <w:rPr>
          <w:i/>
          <w:color w:val="6B6B6B"/>
          <w:sz w:val="21"/>
        </w:rPr>
        <w:t xml:space="preserve">; </w:t>
      </w:r>
      <w:r w:rsidRPr="007B5670">
        <w:rPr>
          <w:i/>
          <w:color w:val="6B6B6B"/>
          <w:sz w:val="21"/>
        </w:rPr>
        <w:t>P</w:t>
      </w:r>
      <w:r>
        <w:rPr>
          <w:i/>
          <w:color w:val="6B6B6B"/>
          <w:sz w:val="21"/>
        </w:rPr>
        <w:t xml:space="preserve">; </w:t>
      </w:r>
      <w:r w:rsidRPr="007B5670">
        <w:rPr>
          <w:i/>
          <w:color w:val="6B6B6B"/>
          <w:sz w:val="21"/>
        </w:rPr>
        <w:t>N</w:t>
      </w:r>
      <w:r>
        <w:rPr>
          <w:i/>
          <w:color w:val="6B6B6B"/>
          <w:sz w:val="21"/>
        </w:rPr>
        <w:t xml:space="preserve">; </w:t>
      </w:r>
      <w:r w:rsidRPr="007B5670">
        <w:rPr>
          <w:i/>
          <w:color w:val="6B6B6B"/>
          <w:sz w:val="21"/>
        </w:rPr>
        <w:t>N</w:t>
      </w:r>
      <w:r>
        <w:rPr>
          <w:i/>
          <w:color w:val="6B6B6B"/>
          <w:sz w:val="21"/>
        </w:rPr>
        <w:t>.</w:t>
      </w:r>
    </w:p>
    <w:p w14:paraId="1445A943" w14:textId="77777777" w:rsidR="007B5670" w:rsidRDefault="007B5670">
      <w:pPr>
        <w:jc w:val="both"/>
      </w:pPr>
    </w:p>
    <w:p w14:paraId="1F9B45E1" w14:textId="4D5409E6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Progoni kršćane i putuje prema Damasku. </w:t>
      </w:r>
    </w:p>
    <w:p w14:paraId="22D478FF" w14:textId="2C0CAB13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Prima Ananiju kao brata i prihvaća pomoć. </w:t>
      </w:r>
    </w:p>
    <w:p w14:paraId="4C328137" w14:textId="7D0BCEAA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Želi okovati Isusove učenike. </w:t>
      </w:r>
    </w:p>
    <w:p w14:paraId="4893E5C2" w14:textId="49045CFF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Krsti se i prihvaća poslanje. </w:t>
      </w:r>
    </w:p>
    <w:p w14:paraId="6CE227F4" w14:textId="47708B9C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Nosi Isusovo ime narodima. </w:t>
      </w:r>
    </w:p>
    <w:p w14:paraId="3B23ABBC" w14:textId="777777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19: Digitalni zadatci</w:t>
      </w:r>
      <w:r>
        <w:rPr>
          <w:i/>
          <w:color w:val="6B6B6B"/>
          <w:sz w:val="20"/>
        </w:rPr>
        <w:t xml:space="preserve"> (individualni rad ili rad u paru, 8 minuta)</w:t>
      </w:r>
    </w:p>
    <w:p w14:paraId="7D6A57B1" w14:textId="39250723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7B5670">
        <w:rPr>
          <w:rFonts w:asciiTheme="majorHAnsi" w:eastAsia="Times New Roman" w:hAnsiTheme="majorHAnsi" w:cstheme="majorHAnsi"/>
          <w:highlight w:val="cyan"/>
          <w:lang w:eastAsia="hr-HR"/>
        </w:rPr>
        <w:t>a)</w:t>
      </w:r>
      <w:r w:rsidRPr="007B5670">
        <w:rPr>
          <w:rFonts w:asciiTheme="majorHAnsi" w:eastAsia="Times New Roman" w:hAnsiTheme="majorHAnsi" w:cstheme="majorHAnsi"/>
          <w:lang w:eastAsia="hr-HR"/>
        </w:rPr>
        <w:t xml:space="preserve"> Učenici će imati kviz u Blooketu, Kahootu ili Quizizzu (digitalnu platformu odabire vjeroučitelj. Kviz je istovjetan na svim navedenim platformama!). Najbolji će dobiti odlične ocjene.</w:t>
      </w:r>
    </w:p>
    <w:p w14:paraId="73B32672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3AD6E69D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6159F0F8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7B5670">
        <w:rPr>
          <w:rFonts w:asciiTheme="majorHAnsi" w:eastAsia="Times New Roman" w:hAnsiTheme="majorHAnsi" w:cstheme="majorHAnsi"/>
          <w:b/>
          <w:bCs/>
          <w:lang w:eastAsia="hr-HR"/>
        </w:rPr>
        <w:t>1. Blooket - link za vjeroučitelja:</w:t>
      </w:r>
    </w:p>
    <w:p w14:paraId="527E556D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0718B628" w14:textId="7E38F5D1" w:rsidR="007B5670" w:rsidRDefault="007B5670" w:rsidP="007B5670">
      <w:pPr>
        <w:jc w:val="both"/>
        <w:textAlignment w:val="center"/>
        <w:rPr>
          <w:rFonts w:asciiTheme="majorHAnsi" w:hAnsiTheme="majorHAnsi" w:cstheme="majorHAnsi"/>
        </w:rPr>
      </w:pPr>
      <w:hyperlink r:id="rId18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3E86ABA7" w14:textId="77777777" w:rsidR="007B5670" w:rsidRPr="007B5670" w:rsidRDefault="007B5670" w:rsidP="007B5670">
      <w:pPr>
        <w:jc w:val="both"/>
        <w:textAlignment w:val="center"/>
        <w:rPr>
          <w:rFonts w:asciiTheme="majorHAnsi" w:hAnsiTheme="majorHAnsi" w:cstheme="majorHAnsi"/>
          <w:b/>
          <w:bCs/>
        </w:rPr>
      </w:pPr>
    </w:p>
    <w:p w14:paraId="4F7401E7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7B5670">
        <w:rPr>
          <w:rFonts w:asciiTheme="majorHAnsi" w:eastAsia="Times New Roman" w:hAnsiTheme="majorHAnsi" w:cstheme="majorHAnsi"/>
          <w:b/>
          <w:bCs/>
          <w:lang w:eastAsia="hr-HR"/>
        </w:rPr>
        <w:t>Blooket</w:t>
      </w:r>
      <w:r w:rsidRPr="007B5670">
        <w:rPr>
          <w:rFonts w:asciiTheme="majorHAnsi" w:eastAsia="Times New Roman" w:hAnsiTheme="majorHAnsi" w:cstheme="majorHAnsi"/>
          <w:lang w:eastAsia="hr-HR"/>
        </w:rPr>
        <w:t xml:space="preserve"> je besplatni alat istovjetan kahootu i potrebna je registracija. Blooket je najbolji od tri ponuđene platforme prema autoru ove pripreme.</w:t>
      </w:r>
    </w:p>
    <w:p w14:paraId="3079EBC3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50566072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7B5670">
        <w:rPr>
          <w:rFonts w:asciiTheme="majorHAnsi" w:eastAsia="Times New Roman" w:hAnsiTheme="majorHAnsi" w:cstheme="majorHAnsi"/>
          <w:lang w:eastAsia="hr-HR"/>
        </w:rPr>
        <w:t xml:space="preserve">Postupak: Registrirati se i prijaviti na </w:t>
      </w:r>
      <w:hyperlink r:id="rId19" w:history="1">
        <w:r w:rsidRPr="007B5670">
          <w:rPr>
            <w:rStyle w:val="Hiperveza"/>
            <w:rFonts w:asciiTheme="majorHAnsi" w:eastAsia="Times New Roman" w:hAnsiTheme="majorHAnsi" w:cstheme="majorHAnsi"/>
            <w:lang w:eastAsia="hr-HR"/>
          </w:rPr>
          <w:t>https://www.blooket.com</w:t>
        </w:r>
      </w:hyperlink>
      <w:r w:rsidRPr="007B5670">
        <w:rPr>
          <w:rFonts w:asciiTheme="majorHAnsi" w:eastAsia="Times New Roman" w:hAnsiTheme="majorHAnsi" w:cstheme="majorHAnsi"/>
          <w:lang w:eastAsia="hr-HR"/>
        </w:rPr>
        <w:t xml:space="preserve"> . Vjeroučitelj će kliknuti na gornji link ili ga zalijepiti u adresnu traku i nakon što mu se prikaže kviz pritiskati redom:</w:t>
      </w:r>
    </w:p>
    <w:p w14:paraId="1CBECFA1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7B5670">
        <w:rPr>
          <w:rFonts w:asciiTheme="majorHAnsi" w:eastAsia="Times New Roman" w:hAnsiTheme="majorHAnsi" w:cstheme="majorHAnsi"/>
          <w:lang w:eastAsia="hr-HR"/>
        </w:rPr>
        <w:t>1.  Host</w:t>
      </w:r>
    </w:p>
    <w:p w14:paraId="5F3021A3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7B5670">
        <w:rPr>
          <w:rFonts w:asciiTheme="majorHAnsi" w:eastAsia="Times New Roman" w:hAnsiTheme="majorHAnsi" w:cstheme="majorHAnsi"/>
          <w:lang w:eastAsia="hr-HR"/>
        </w:rPr>
        <w:t>2. U „Select a Game Mode“ izabrati „Classic“</w:t>
      </w:r>
    </w:p>
    <w:p w14:paraId="5487555D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7B5670">
        <w:rPr>
          <w:rFonts w:asciiTheme="majorHAnsi" w:eastAsia="Times New Roman" w:hAnsiTheme="majorHAnsi" w:cstheme="majorHAnsi"/>
          <w:lang w:eastAsia="hr-HR"/>
        </w:rPr>
        <w:t>3. Pritisnuti desno „Host Game“</w:t>
      </w:r>
    </w:p>
    <w:p w14:paraId="66E2A0E2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7B5670">
        <w:rPr>
          <w:rFonts w:asciiTheme="majorHAnsi" w:eastAsia="Times New Roman" w:hAnsiTheme="majorHAnsi" w:cstheme="majorHAnsi"/>
          <w:lang w:eastAsia="hr-HR"/>
        </w:rPr>
        <w:t>4. Na dnu odabrati 33 pitanja koliko kviz ima, ostalo ostaviti kako je</w:t>
      </w:r>
    </w:p>
    <w:p w14:paraId="1F42DE9D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7B5670">
        <w:rPr>
          <w:rFonts w:asciiTheme="majorHAnsi" w:eastAsia="Times New Roman" w:hAnsiTheme="majorHAnsi" w:cstheme="majorHAnsi"/>
          <w:lang w:eastAsia="hr-HR"/>
        </w:rPr>
        <w:t>5. Pritisnuti „Host now“</w:t>
      </w:r>
    </w:p>
    <w:p w14:paraId="6362DEB6" w14:textId="77777777" w:rsidR="007B5670" w:rsidRPr="007B5670" w:rsidRDefault="007B5670" w:rsidP="007B5670">
      <w:pPr>
        <w:jc w:val="both"/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7B5670">
        <w:rPr>
          <w:rFonts w:asciiTheme="majorHAnsi" w:eastAsia="Times New Roman" w:hAnsiTheme="majorHAnsi" w:cstheme="majorHAnsi"/>
          <w:lang w:eastAsia="hr-HR"/>
        </w:rPr>
        <w:t>6. Učenici će u tražilicu upisati „Play blooket“ i pritisnuti „Play blooket“, potom s projekcije prepisati broj s projekcije u Game ID, odabrati nadimak i igra slijedi kao i u kahootu. Može se istovremeno igrati pojedinačno, ekipno ili mješovito. Ako se formiraju pojedine ekipe, dogovorom biraju nadimak/nick.</w:t>
      </w:r>
    </w:p>
    <w:p w14:paraId="6306D65D" w14:textId="77777777" w:rsidR="007B5670" w:rsidRPr="007B5670" w:rsidRDefault="007B5670" w:rsidP="007B5670">
      <w:pPr>
        <w:jc w:val="both"/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185A9D5B" w14:textId="77777777" w:rsidR="007B5670" w:rsidRPr="007B5670" w:rsidRDefault="007B5670" w:rsidP="007B5670">
      <w:pPr>
        <w:jc w:val="both"/>
        <w:textAlignment w:val="center"/>
        <w:rPr>
          <w:rFonts w:asciiTheme="majorHAnsi" w:hAnsiTheme="majorHAnsi" w:cstheme="majorHAnsi"/>
          <w:b/>
          <w:bCs/>
        </w:rPr>
      </w:pPr>
    </w:p>
    <w:p w14:paraId="6753714A" w14:textId="77777777" w:rsidR="007B5670" w:rsidRPr="007B5670" w:rsidRDefault="007B5670" w:rsidP="007B5670">
      <w:pPr>
        <w:jc w:val="both"/>
        <w:textAlignment w:val="center"/>
        <w:rPr>
          <w:rFonts w:asciiTheme="majorHAnsi" w:hAnsiTheme="majorHAnsi" w:cstheme="majorHAnsi"/>
          <w:b/>
          <w:bCs/>
        </w:rPr>
      </w:pPr>
      <w:bookmarkStart w:id="0" w:name="_Hlk130418435"/>
      <w:r w:rsidRPr="007B5670">
        <w:rPr>
          <w:rFonts w:asciiTheme="majorHAnsi" w:hAnsiTheme="majorHAnsi" w:cstheme="majorHAnsi"/>
          <w:b/>
          <w:bCs/>
        </w:rPr>
        <w:t>2. Kahoot - link za  vjeroučitelja:</w:t>
      </w:r>
    </w:p>
    <w:bookmarkEnd w:id="0"/>
    <w:p w14:paraId="072E1DCC" w14:textId="77777777" w:rsidR="007B5670" w:rsidRPr="007B5670" w:rsidRDefault="007B5670" w:rsidP="007B5670">
      <w:pPr>
        <w:jc w:val="both"/>
        <w:textAlignment w:val="center"/>
        <w:rPr>
          <w:rFonts w:asciiTheme="majorHAnsi" w:hAnsiTheme="majorHAnsi" w:cstheme="majorHAnsi"/>
          <w:b/>
          <w:bCs/>
        </w:rPr>
      </w:pPr>
    </w:p>
    <w:p w14:paraId="42EC0D78" w14:textId="79607D02" w:rsidR="007B5670" w:rsidRDefault="007B5670" w:rsidP="007B5670">
      <w:pPr>
        <w:jc w:val="both"/>
        <w:textAlignment w:val="center"/>
        <w:rPr>
          <w:rFonts w:asciiTheme="majorHAnsi" w:hAnsiTheme="majorHAnsi" w:cstheme="majorHAnsi"/>
        </w:rPr>
      </w:pPr>
      <w:hyperlink r:id="rId20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375CCF00" w14:textId="77777777" w:rsidR="007B5670" w:rsidRDefault="007B5670" w:rsidP="007B5670">
      <w:pPr>
        <w:jc w:val="both"/>
        <w:textAlignment w:val="center"/>
        <w:rPr>
          <w:rFonts w:asciiTheme="majorHAnsi" w:hAnsiTheme="majorHAnsi" w:cstheme="majorHAnsi"/>
        </w:rPr>
      </w:pPr>
    </w:p>
    <w:p w14:paraId="34DF5735" w14:textId="77777777" w:rsidR="007B5670" w:rsidRPr="007B5670" w:rsidRDefault="007B5670" w:rsidP="007B5670">
      <w:pPr>
        <w:jc w:val="both"/>
        <w:textAlignment w:val="center"/>
        <w:rPr>
          <w:rFonts w:asciiTheme="majorHAnsi" w:hAnsiTheme="majorHAnsi" w:cstheme="majorHAnsi"/>
          <w:b/>
          <w:bCs/>
        </w:rPr>
      </w:pPr>
    </w:p>
    <w:p w14:paraId="7E7DF3A9" w14:textId="2927DFE2" w:rsidR="007B5670" w:rsidRPr="007B5670" w:rsidRDefault="007B5670" w:rsidP="007B5670">
      <w:pPr>
        <w:jc w:val="both"/>
        <w:textAlignment w:val="center"/>
        <w:rPr>
          <w:rFonts w:asciiTheme="majorHAnsi" w:hAnsiTheme="majorHAnsi" w:cstheme="majorHAnsi"/>
          <w:b/>
          <w:bCs/>
        </w:rPr>
      </w:pPr>
      <w:r w:rsidRPr="007B5670">
        <w:rPr>
          <w:rFonts w:asciiTheme="majorHAnsi" w:hAnsiTheme="majorHAnsi" w:cstheme="majorHAnsi"/>
          <w:b/>
          <w:bCs/>
        </w:rPr>
        <w:t xml:space="preserve">3. </w:t>
      </w:r>
      <w:r w:rsidR="00BF6C4A" w:rsidRPr="00BF6C4A">
        <w:rPr>
          <w:rFonts w:asciiTheme="majorHAnsi" w:hAnsiTheme="majorHAnsi" w:cstheme="majorHAnsi"/>
          <w:b/>
          <w:bCs/>
        </w:rPr>
        <w:t>Wayground</w:t>
      </w:r>
      <w:r w:rsidRPr="007B5670">
        <w:rPr>
          <w:rFonts w:asciiTheme="majorHAnsi" w:hAnsiTheme="majorHAnsi" w:cstheme="majorHAnsi"/>
          <w:b/>
          <w:bCs/>
        </w:rPr>
        <w:t xml:space="preserve"> - link za  vjeroučitelja:</w:t>
      </w:r>
    </w:p>
    <w:p w14:paraId="40F9913B" w14:textId="77777777" w:rsidR="007B5670" w:rsidRPr="007B5670" w:rsidRDefault="007B5670" w:rsidP="007B5670">
      <w:pPr>
        <w:jc w:val="both"/>
        <w:textAlignment w:val="center"/>
        <w:rPr>
          <w:rFonts w:asciiTheme="majorHAnsi" w:hAnsiTheme="majorHAnsi" w:cstheme="majorHAnsi"/>
          <w:b/>
          <w:bCs/>
        </w:rPr>
      </w:pPr>
    </w:p>
    <w:p w14:paraId="039AECFD" w14:textId="385E9C0D" w:rsidR="007B5670" w:rsidRDefault="007B5670" w:rsidP="007B5670">
      <w:pPr>
        <w:jc w:val="both"/>
        <w:textAlignment w:val="center"/>
        <w:rPr>
          <w:rFonts w:asciiTheme="majorHAnsi" w:hAnsiTheme="majorHAnsi" w:cstheme="majorHAnsi"/>
        </w:rPr>
      </w:pPr>
      <w:hyperlink r:id="rId21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0BAA77D6" w14:textId="77777777" w:rsidR="007B5670" w:rsidRDefault="007B5670" w:rsidP="007B5670">
      <w:pPr>
        <w:jc w:val="both"/>
        <w:textAlignment w:val="center"/>
        <w:rPr>
          <w:rFonts w:asciiTheme="majorHAnsi" w:hAnsiTheme="majorHAnsi" w:cstheme="majorHAnsi"/>
        </w:rPr>
      </w:pPr>
    </w:p>
    <w:p w14:paraId="66824B70" w14:textId="77777777" w:rsidR="00BF6C4A" w:rsidRPr="00FA1A32" w:rsidRDefault="00BF6C4A" w:rsidP="00BF6C4A">
      <w:pPr>
        <w:pStyle w:val="Standard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FA1A32">
        <w:rPr>
          <w:rFonts w:asciiTheme="majorHAnsi" w:hAnsiTheme="majorHAnsi" w:cstheme="majorHAnsi"/>
          <w:b/>
          <w:bCs/>
          <w:sz w:val="22"/>
          <w:szCs w:val="22"/>
        </w:rPr>
        <w:t>Wayground</w:t>
      </w:r>
      <w:r w:rsidRPr="00FA1A32">
        <w:rPr>
          <w:rFonts w:asciiTheme="majorHAnsi" w:hAnsiTheme="majorHAnsi" w:cstheme="majorHAnsi"/>
          <w:sz w:val="22"/>
          <w:szCs w:val="22"/>
        </w:rPr>
        <w:t xml:space="preserve"> je besplatni alat sličan Blooketu i Kahootu (potrebna je registracija). Prema autoru ove pripreme, od navedene tri platforme zahtijeva najviše koraka pri pokretanju.</w:t>
      </w:r>
    </w:p>
    <w:p w14:paraId="2F94F921" w14:textId="77777777" w:rsidR="00BF6C4A" w:rsidRDefault="00BF6C4A" w:rsidP="00BF6C4A">
      <w:pPr>
        <w:pStyle w:val="Standard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</w:p>
    <w:p w14:paraId="012640FB" w14:textId="77777777" w:rsidR="00BF6C4A" w:rsidRPr="00FA1A32" w:rsidRDefault="00BF6C4A" w:rsidP="00BF6C4A">
      <w:pPr>
        <w:pStyle w:val="Standard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FA1A32">
        <w:rPr>
          <w:rFonts w:asciiTheme="majorHAnsi" w:hAnsiTheme="majorHAnsi" w:cstheme="majorHAnsi"/>
          <w:sz w:val="22"/>
          <w:szCs w:val="22"/>
        </w:rPr>
        <w:t>Postupak za vjeroučitelja:</w:t>
      </w:r>
    </w:p>
    <w:p w14:paraId="3397966E" w14:textId="77777777" w:rsidR="00BF6C4A" w:rsidRPr="00FA1A32" w:rsidRDefault="00BF6C4A" w:rsidP="00BF6C4A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FA1A32">
        <w:rPr>
          <w:rFonts w:asciiTheme="majorHAnsi" w:hAnsiTheme="majorHAnsi" w:cstheme="majorHAnsi"/>
          <w:sz w:val="22"/>
          <w:szCs w:val="22"/>
        </w:rPr>
        <w:t xml:space="preserve">Nakon prijave na </w:t>
      </w:r>
      <w:hyperlink r:id="rId22" w:tgtFrame="_blank" w:history="1">
        <w:r w:rsidRPr="00FA1A32">
          <w:rPr>
            <w:rStyle w:val="Hiperveza"/>
            <w:rFonts w:asciiTheme="majorHAnsi" w:hAnsiTheme="majorHAnsi" w:cstheme="majorHAnsi"/>
            <w:sz w:val="22"/>
            <w:szCs w:val="22"/>
          </w:rPr>
          <w:t>wayground.com</w:t>
        </w:r>
      </w:hyperlink>
      <w:r w:rsidRPr="00FA1A32">
        <w:rPr>
          <w:rFonts w:asciiTheme="majorHAnsi" w:hAnsiTheme="majorHAnsi" w:cstheme="majorHAnsi"/>
          <w:sz w:val="22"/>
          <w:szCs w:val="22"/>
        </w:rPr>
        <w:t>, kliknuti na gornju poveznicu kviza (ili je zalijepiti u adresnu traku).</w:t>
      </w:r>
    </w:p>
    <w:p w14:paraId="5972CB1C" w14:textId="77777777" w:rsidR="00BF6C4A" w:rsidRPr="00FA1A32" w:rsidRDefault="00BF6C4A" w:rsidP="00BF6C4A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FA1A32">
        <w:rPr>
          <w:rFonts w:asciiTheme="majorHAnsi" w:hAnsiTheme="majorHAnsi" w:cstheme="majorHAnsi"/>
          <w:sz w:val="22"/>
          <w:szCs w:val="22"/>
        </w:rPr>
        <w:t xml:space="preserve">Kliknuti na ljubičasti gumb </w:t>
      </w:r>
      <w:r w:rsidRPr="00771F07">
        <w:rPr>
          <w:rFonts w:asciiTheme="majorHAnsi" w:hAnsiTheme="majorHAnsi" w:cstheme="majorHAnsi"/>
          <w:b/>
          <w:bCs/>
          <w:color w:val="D02596"/>
          <w:sz w:val="22"/>
          <w:szCs w:val="22"/>
        </w:rPr>
        <w:t>„Start now“</w:t>
      </w:r>
      <w:r w:rsidRPr="00FA1A32">
        <w:rPr>
          <w:rFonts w:asciiTheme="majorHAnsi" w:hAnsiTheme="majorHAnsi" w:cstheme="majorHAnsi"/>
          <w:sz w:val="22"/>
          <w:szCs w:val="22"/>
        </w:rPr>
        <w:t xml:space="preserve"> i odabrati način igre (</w:t>
      </w:r>
      <w:r w:rsidRPr="00FA1A32">
        <w:rPr>
          <w:rFonts w:asciiTheme="majorHAnsi" w:hAnsiTheme="majorHAnsi" w:cstheme="majorHAnsi"/>
          <w:b/>
          <w:bCs/>
          <w:sz w:val="22"/>
          <w:szCs w:val="22"/>
        </w:rPr>
        <w:t>„Instructor-paced“</w:t>
      </w:r>
      <w:r w:rsidRPr="00FA1A32">
        <w:rPr>
          <w:rFonts w:asciiTheme="majorHAnsi" w:hAnsiTheme="majorHAnsi" w:cstheme="majorHAnsi"/>
          <w:sz w:val="22"/>
          <w:szCs w:val="22"/>
        </w:rPr>
        <w:t xml:space="preserve"> za vođenje korak po korak ili </w:t>
      </w:r>
      <w:r w:rsidRPr="00FA1A32">
        <w:rPr>
          <w:rFonts w:asciiTheme="majorHAnsi" w:hAnsiTheme="majorHAnsi" w:cstheme="majorHAnsi"/>
          <w:b/>
          <w:bCs/>
          <w:sz w:val="22"/>
          <w:szCs w:val="22"/>
        </w:rPr>
        <w:t>„Classic“</w:t>
      </w:r>
      <w:r w:rsidRPr="00FA1A32">
        <w:rPr>
          <w:rFonts w:asciiTheme="majorHAnsi" w:hAnsiTheme="majorHAnsi" w:cstheme="majorHAnsi"/>
          <w:sz w:val="22"/>
          <w:szCs w:val="22"/>
        </w:rPr>
        <w:t xml:space="preserve"> za samostalan tempo učenika).</w:t>
      </w:r>
    </w:p>
    <w:p w14:paraId="23E6CBA6" w14:textId="77777777" w:rsidR="00BF6C4A" w:rsidRPr="00FA1A32" w:rsidRDefault="00BF6C4A" w:rsidP="00BF6C4A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FA1A32">
        <w:rPr>
          <w:rFonts w:asciiTheme="majorHAnsi" w:hAnsiTheme="majorHAnsi" w:cstheme="majorHAnsi"/>
          <w:sz w:val="22"/>
          <w:szCs w:val="22"/>
        </w:rPr>
        <w:t xml:space="preserve">Kliknuti </w:t>
      </w:r>
      <w:r w:rsidRPr="00FA1A32">
        <w:rPr>
          <w:rFonts w:asciiTheme="majorHAnsi" w:hAnsiTheme="majorHAnsi" w:cstheme="majorHAnsi"/>
          <w:b/>
          <w:bCs/>
          <w:sz w:val="22"/>
          <w:szCs w:val="22"/>
        </w:rPr>
        <w:t>„Continue“</w:t>
      </w:r>
      <w:r w:rsidRPr="00FA1A32">
        <w:rPr>
          <w:rFonts w:asciiTheme="majorHAnsi" w:hAnsiTheme="majorHAnsi" w:cstheme="majorHAnsi"/>
          <w:sz w:val="22"/>
          <w:szCs w:val="22"/>
        </w:rPr>
        <w:t xml:space="preserve"> – na ekranu/projekciji prikazat će se kod igre (</w:t>
      </w:r>
      <w:r w:rsidRPr="00FA1A32">
        <w:rPr>
          <w:rFonts w:asciiTheme="majorHAnsi" w:hAnsiTheme="majorHAnsi" w:cstheme="majorHAnsi"/>
          <w:b/>
          <w:bCs/>
          <w:sz w:val="22"/>
          <w:szCs w:val="22"/>
        </w:rPr>
        <w:t>Game code</w:t>
      </w:r>
      <w:r w:rsidRPr="00FA1A32">
        <w:rPr>
          <w:rFonts w:asciiTheme="majorHAnsi" w:hAnsiTheme="majorHAnsi" w:cstheme="majorHAnsi"/>
          <w:sz w:val="22"/>
          <w:szCs w:val="22"/>
        </w:rPr>
        <w:t>).</w:t>
      </w:r>
    </w:p>
    <w:p w14:paraId="681F729F" w14:textId="77777777" w:rsidR="00BF6C4A" w:rsidRPr="00FA1A32" w:rsidRDefault="00BF6C4A" w:rsidP="00BF6C4A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FA1A32">
        <w:rPr>
          <w:rFonts w:asciiTheme="majorHAnsi" w:hAnsiTheme="majorHAnsi" w:cstheme="majorHAnsi"/>
          <w:b/>
          <w:bCs/>
          <w:sz w:val="22"/>
          <w:szCs w:val="22"/>
        </w:rPr>
        <w:t>Učenici</w:t>
      </w:r>
      <w:r w:rsidRPr="00FA1A32">
        <w:rPr>
          <w:rFonts w:asciiTheme="majorHAnsi" w:hAnsiTheme="majorHAnsi" w:cstheme="majorHAnsi"/>
          <w:sz w:val="22"/>
          <w:szCs w:val="22"/>
        </w:rPr>
        <w:t xml:space="preserve"> na svojim uređajima otvaraju stranicu </w:t>
      </w:r>
      <w:r w:rsidRPr="00FA1A32">
        <w:rPr>
          <w:rFonts w:asciiTheme="majorHAnsi" w:hAnsiTheme="majorHAnsi" w:cstheme="majorHAnsi"/>
          <w:b/>
          <w:bCs/>
          <w:sz w:val="22"/>
          <w:szCs w:val="22"/>
        </w:rPr>
        <w:t>joinmyquiz.com</w:t>
      </w:r>
      <w:r w:rsidRPr="00FA1A32">
        <w:rPr>
          <w:rFonts w:asciiTheme="majorHAnsi" w:hAnsiTheme="majorHAnsi" w:cstheme="majorHAnsi"/>
          <w:sz w:val="22"/>
          <w:szCs w:val="22"/>
        </w:rPr>
        <w:t>, upisuju kod s projekcije i unose svoj nadimak/ime.</w:t>
      </w:r>
    </w:p>
    <w:p w14:paraId="5C6FFB81" w14:textId="197D3D5E" w:rsidR="007B5670" w:rsidRPr="007B5670" w:rsidRDefault="00BF6C4A" w:rsidP="00BF6C4A">
      <w:pPr>
        <w:jc w:val="both"/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FA1A32">
        <w:rPr>
          <w:rFonts w:asciiTheme="majorHAnsi" w:hAnsiTheme="majorHAnsi" w:cstheme="majorHAnsi"/>
        </w:rPr>
        <w:t>Igra se može igrati pojedinačno ili u ekipama. Kada se svi učenici prijave, vjeroučitelj pokreće igru.</w:t>
      </w:r>
    </w:p>
    <w:p w14:paraId="735CB159" w14:textId="77777777" w:rsidR="007B5670" w:rsidRPr="007B5670" w:rsidRDefault="007B5670" w:rsidP="007B5670">
      <w:pPr>
        <w:jc w:val="both"/>
        <w:rPr>
          <w:rFonts w:asciiTheme="majorHAnsi" w:hAnsiTheme="majorHAnsi" w:cstheme="majorHAnsi"/>
        </w:rPr>
      </w:pPr>
    </w:p>
    <w:p w14:paraId="30C2CCBE" w14:textId="3225F4F5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7B5670">
        <w:rPr>
          <w:rFonts w:asciiTheme="majorHAnsi" w:eastAsia="Times New Roman" w:hAnsiTheme="majorHAnsi" w:cstheme="majorHAnsi"/>
          <w:highlight w:val="cyan"/>
          <w:lang w:eastAsia="hr-HR"/>
        </w:rPr>
        <w:t>b)</w:t>
      </w:r>
      <w:r w:rsidRPr="007B5670">
        <w:rPr>
          <w:rFonts w:asciiTheme="majorHAnsi" w:eastAsia="Times New Roman" w:hAnsiTheme="majorHAnsi" w:cstheme="majorHAnsi"/>
          <w:lang w:eastAsia="hr-HR"/>
        </w:rPr>
        <w:t xml:space="preserve"> Učenici ponavljaju gradivo uz interaktivnu igru „Riječ koja nedostaje" na sljedećoj poveznici:</w:t>
      </w:r>
    </w:p>
    <w:p w14:paraId="3C35625A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63A9DA24" w14:textId="1B31B3ED" w:rsidR="007B5670" w:rsidRDefault="007B5670" w:rsidP="007B5670">
      <w:pPr>
        <w:jc w:val="both"/>
        <w:textAlignment w:val="center"/>
        <w:rPr>
          <w:rFonts w:asciiTheme="majorHAnsi" w:hAnsiTheme="majorHAnsi" w:cstheme="majorHAnsi"/>
        </w:rPr>
      </w:pPr>
      <w:hyperlink r:id="rId23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2695ADA8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5733BC0E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7B5670">
        <w:rPr>
          <w:rFonts w:asciiTheme="majorHAnsi" w:eastAsia="Times New Roman" w:hAnsiTheme="majorHAnsi" w:cstheme="majorHAnsi"/>
          <w:b/>
          <w:bCs/>
          <w:lang w:eastAsia="hr-HR"/>
        </w:rPr>
        <w:t>Kod:</w:t>
      </w:r>
    </w:p>
    <w:p w14:paraId="76C23D80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14BE3E3B" w14:textId="77777777" w:rsidR="007B5670" w:rsidRPr="007B5670" w:rsidRDefault="007B5670" w:rsidP="007B567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7B5670">
        <w:rPr>
          <w:rFonts w:asciiTheme="majorHAnsi" w:eastAsia="Times New Roman" w:hAnsiTheme="majorHAnsi" w:cstheme="majorHAnsi"/>
          <w:noProof/>
          <w:lang w:eastAsia="hr-HR"/>
        </w:rPr>
        <w:drawing>
          <wp:inline distT="0" distB="0" distL="0" distR="0" wp14:anchorId="6166121B" wp14:editId="23D18A40">
            <wp:extent cx="1440000" cy="1440000"/>
            <wp:effectExtent l="0" t="0" r="8255" b="8255"/>
            <wp:docPr id="1542010332" name="Slika 1542010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-code (3)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1957" w14:textId="77777777" w:rsidR="007B5670" w:rsidRPr="007B5670" w:rsidRDefault="007B5670" w:rsidP="007B5670">
      <w:pPr>
        <w:jc w:val="both"/>
        <w:rPr>
          <w:rFonts w:asciiTheme="majorHAnsi" w:hAnsiTheme="majorHAnsi" w:cstheme="majorHAnsi"/>
        </w:rPr>
      </w:pPr>
    </w:p>
    <w:p w14:paraId="6CB6BF2A" w14:textId="79508956" w:rsidR="007B5670" w:rsidRPr="007B5670" w:rsidRDefault="007B5670" w:rsidP="007B5670">
      <w:pPr>
        <w:pStyle w:val="Odlomakpopisa"/>
        <w:ind w:left="0"/>
        <w:rPr>
          <w:rFonts w:asciiTheme="majorHAnsi" w:eastAsia="Times New Roman" w:hAnsiTheme="majorHAnsi" w:cstheme="majorHAnsi"/>
          <w:lang w:eastAsia="hr-HR"/>
        </w:rPr>
      </w:pPr>
      <w:r w:rsidRPr="007B5670">
        <w:rPr>
          <w:rFonts w:asciiTheme="majorHAnsi" w:eastAsia="Times New Roman" w:hAnsiTheme="majorHAnsi" w:cstheme="majorHAnsi"/>
          <w:highlight w:val="cyan"/>
          <w:lang w:eastAsia="hr-HR"/>
        </w:rPr>
        <w:t>c)</w:t>
      </w:r>
      <w:r w:rsidRPr="007B5670">
        <w:rPr>
          <w:rFonts w:asciiTheme="majorHAnsi" w:eastAsia="Times New Roman" w:hAnsiTheme="majorHAnsi" w:cstheme="majorHAnsi"/>
          <w:lang w:eastAsia="hr-HR"/>
        </w:rPr>
        <w:t xml:space="preserve"> Učenici će riješiti zadatak pod ikonom smješka, digitalni udžbenik, str. 55.</w:t>
      </w:r>
    </w:p>
    <w:p w14:paraId="39D09728" w14:textId="77777777" w:rsidR="007B5670" w:rsidRPr="007B5670" w:rsidRDefault="007B5670" w:rsidP="007B5670">
      <w:pPr>
        <w:pStyle w:val="Odlomakpopisa"/>
        <w:ind w:left="0"/>
        <w:rPr>
          <w:rFonts w:asciiTheme="majorHAnsi" w:eastAsia="Times New Roman" w:hAnsiTheme="majorHAnsi" w:cstheme="majorHAnsi"/>
          <w:lang w:eastAsia="hr-HR"/>
        </w:rPr>
      </w:pPr>
    </w:p>
    <w:p w14:paraId="13B25891" w14:textId="558BB8E3" w:rsidR="007B5670" w:rsidRDefault="007B5670" w:rsidP="007B5670">
      <w:pPr>
        <w:jc w:val="both"/>
        <w:textAlignment w:val="center"/>
        <w:rPr>
          <w:rFonts w:asciiTheme="majorHAnsi" w:hAnsiTheme="majorHAnsi" w:cstheme="majorHAnsi"/>
        </w:rPr>
      </w:pPr>
      <w:hyperlink r:id="rId25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4BFA0187" w14:textId="77777777" w:rsidR="007B5670" w:rsidRPr="007B5670" w:rsidRDefault="007B5670" w:rsidP="007B5670">
      <w:pPr>
        <w:pStyle w:val="Odlomakpopisa"/>
        <w:ind w:left="0"/>
        <w:rPr>
          <w:rFonts w:asciiTheme="majorHAnsi" w:eastAsia="Times New Roman" w:hAnsiTheme="majorHAnsi" w:cstheme="majorHAnsi"/>
          <w:lang w:eastAsia="hr-HR"/>
        </w:rPr>
      </w:pPr>
    </w:p>
    <w:p w14:paraId="511964D8" w14:textId="77777777" w:rsidR="007B5670" w:rsidRPr="007B5670" w:rsidRDefault="007B5670" w:rsidP="007B5670">
      <w:pPr>
        <w:pStyle w:val="Odlomakpopisa"/>
        <w:ind w:left="0"/>
        <w:rPr>
          <w:rFonts w:asciiTheme="majorHAnsi" w:eastAsia="Times New Roman" w:hAnsiTheme="majorHAnsi" w:cstheme="majorHAnsi"/>
          <w:b/>
          <w:bCs/>
          <w:lang w:eastAsia="hr-HR"/>
        </w:rPr>
      </w:pPr>
      <w:r w:rsidRPr="007B5670">
        <w:rPr>
          <w:rFonts w:asciiTheme="majorHAnsi" w:eastAsia="Times New Roman" w:hAnsiTheme="majorHAnsi" w:cstheme="majorHAnsi"/>
          <w:b/>
          <w:bCs/>
          <w:lang w:eastAsia="hr-HR"/>
        </w:rPr>
        <w:t>Kod:</w:t>
      </w:r>
    </w:p>
    <w:p w14:paraId="563E9346" w14:textId="77777777" w:rsidR="007B5670" w:rsidRPr="007B5670" w:rsidRDefault="007B5670" w:rsidP="007B5670">
      <w:pPr>
        <w:pStyle w:val="Odlomakpopisa"/>
        <w:ind w:left="0"/>
        <w:rPr>
          <w:rFonts w:asciiTheme="majorHAnsi" w:eastAsia="Times New Roman" w:hAnsiTheme="majorHAnsi" w:cstheme="majorHAnsi"/>
          <w:lang w:eastAsia="hr-HR"/>
        </w:rPr>
      </w:pPr>
    </w:p>
    <w:p w14:paraId="39A4D858" w14:textId="77777777" w:rsidR="007B5670" w:rsidRPr="007B5670" w:rsidRDefault="007B5670" w:rsidP="007B5670">
      <w:pPr>
        <w:pStyle w:val="Odlomakpopisa"/>
        <w:ind w:left="0"/>
        <w:rPr>
          <w:rFonts w:asciiTheme="majorHAnsi" w:eastAsia="Times New Roman" w:hAnsiTheme="majorHAnsi" w:cstheme="majorHAnsi"/>
          <w:lang w:eastAsia="hr-HR"/>
        </w:rPr>
      </w:pPr>
      <w:r w:rsidRPr="007B5670">
        <w:rPr>
          <w:rFonts w:asciiTheme="majorHAnsi" w:eastAsia="Times New Roman" w:hAnsiTheme="majorHAnsi" w:cstheme="majorHAnsi"/>
          <w:noProof/>
          <w:lang w:eastAsia="hr-HR"/>
        </w:rPr>
        <w:drawing>
          <wp:inline distT="0" distB="0" distL="0" distR="0" wp14:anchorId="6ED9D3FF" wp14:editId="35A6E183">
            <wp:extent cx="1440000" cy="1440000"/>
            <wp:effectExtent l="0" t="0" r="8255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C81BD" w14:textId="77777777" w:rsidR="007B5670" w:rsidRPr="007B5670" w:rsidRDefault="007B5670" w:rsidP="007B5670">
      <w:pPr>
        <w:pStyle w:val="Odlomakpopisa"/>
        <w:ind w:left="560"/>
        <w:rPr>
          <w:rFonts w:asciiTheme="majorHAnsi" w:eastAsia="Times New Roman" w:hAnsiTheme="majorHAnsi" w:cstheme="majorHAnsi"/>
          <w:lang w:eastAsia="hr-HR"/>
        </w:rPr>
      </w:pPr>
    </w:p>
    <w:p w14:paraId="53BA7F21" w14:textId="77777777" w:rsidR="005E4709" w:rsidRDefault="008C5F14">
      <w:pPr>
        <w:spacing w:before="220"/>
        <w:jc w:val="both"/>
      </w:pPr>
      <w:r>
        <w:rPr>
          <w:b/>
        </w:rPr>
        <w:t xml:space="preserve">Nedigitalna alternativa: </w:t>
      </w:r>
      <w:r>
        <w:t>Učenici će umetnuti riječi u rečenice: DAMASK – SVJETLOST – ISUS – ANANIJA – PROGLEDAO – KRSTIO SE – POSLANJE. Rečenice: Savao je putovao u _____. Obasjala ga je _____. Čuo je glas _____. U Damasku mu dolazi _____. Savao je _____, _____ i prihvatio novo _____.</w:t>
      </w:r>
    </w:p>
    <w:p w14:paraId="3B67E5CD" w14:textId="77777777" w:rsidR="007B5670" w:rsidRDefault="007B5670">
      <w:pPr>
        <w:spacing w:before="220"/>
        <w:jc w:val="both"/>
      </w:pP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10680"/>
      </w:tblGrid>
      <w:tr w:rsidR="005E4709" w14:paraId="461528BC" w14:textId="77777777" w:rsidTr="007B5670">
        <w:trPr>
          <w:jc w:val="center"/>
        </w:trPr>
        <w:tc>
          <w:tcPr>
            <w:tcW w:w="10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4AC03A9" w14:textId="689417C5" w:rsidR="005E4709" w:rsidRPr="006A1E51" w:rsidRDefault="007B5670">
            <w:pPr>
              <w:jc w:val="center"/>
              <w:rPr>
                <w:sz w:val="40"/>
                <w:szCs w:val="40"/>
              </w:rPr>
            </w:pPr>
            <w:r w:rsidRPr="006A1E51">
              <w:rPr>
                <w:b/>
                <w:color w:val="FFFFFF"/>
                <w:sz w:val="40"/>
                <w:szCs w:val="40"/>
              </w:rPr>
              <w:t>ANANIJA • KRSTIO SE • DAMASK • PROGLEDAO • ISUS • POSLANJE • SVJETLOST</w:t>
            </w:r>
          </w:p>
        </w:tc>
      </w:tr>
    </w:tbl>
    <w:p w14:paraId="6B772896" w14:textId="77777777" w:rsidR="007B5670" w:rsidRDefault="007B5670" w:rsidP="007B5670"/>
    <w:p w14:paraId="6A503E8D" w14:textId="77777777" w:rsidR="007B5670" w:rsidRPr="006A1E51" w:rsidRDefault="007B5670" w:rsidP="007B5670">
      <w:pPr>
        <w:rPr>
          <w:color w:val="002060"/>
          <w:sz w:val="40"/>
          <w:szCs w:val="40"/>
        </w:rPr>
      </w:pPr>
      <w:r w:rsidRPr="006A1E51">
        <w:rPr>
          <w:color w:val="002060"/>
          <w:sz w:val="40"/>
          <w:szCs w:val="40"/>
        </w:rPr>
        <w:t xml:space="preserve">Savao je putovao u _____. </w:t>
      </w:r>
    </w:p>
    <w:p w14:paraId="7D52D33F" w14:textId="77777777" w:rsidR="007B5670" w:rsidRPr="006A1E51" w:rsidRDefault="007B5670" w:rsidP="007B5670">
      <w:pPr>
        <w:rPr>
          <w:color w:val="002060"/>
          <w:sz w:val="40"/>
          <w:szCs w:val="40"/>
        </w:rPr>
      </w:pPr>
      <w:r w:rsidRPr="006A1E51">
        <w:rPr>
          <w:color w:val="002060"/>
          <w:sz w:val="40"/>
          <w:szCs w:val="40"/>
        </w:rPr>
        <w:t xml:space="preserve">Obasjala ga je _____. </w:t>
      </w:r>
    </w:p>
    <w:p w14:paraId="3C3CC52D" w14:textId="77777777" w:rsidR="007B5670" w:rsidRPr="006A1E51" w:rsidRDefault="007B5670" w:rsidP="007B5670">
      <w:pPr>
        <w:rPr>
          <w:color w:val="002060"/>
          <w:sz w:val="40"/>
          <w:szCs w:val="40"/>
        </w:rPr>
      </w:pPr>
      <w:r w:rsidRPr="006A1E51">
        <w:rPr>
          <w:color w:val="002060"/>
          <w:sz w:val="40"/>
          <w:szCs w:val="40"/>
        </w:rPr>
        <w:t xml:space="preserve">Čuo je glas _____. </w:t>
      </w:r>
    </w:p>
    <w:p w14:paraId="7A800F6C" w14:textId="77777777" w:rsidR="007B5670" w:rsidRPr="006A1E51" w:rsidRDefault="007B5670" w:rsidP="007B5670">
      <w:pPr>
        <w:rPr>
          <w:color w:val="002060"/>
          <w:sz w:val="40"/>
          <w:szCs w:val="40"/>
        </w:rPr>
      </w:pPr>
      <w:r w:rsidRPr="006A1E51">
        <w:rPr>
          <w:color w:val="002060"/>
          <w:sz w:val="40"/>
          <w:szCs w:val="40"/>
        </w:rPr>
        <w:t xml:space="preserve">U Damasku mu dolazi _____. </w:t>
      </w:r>
    </w:p>
    <w:p w14:paraId="3AB8CA86" w14:textId="0265126A" w:rsidR="007B5670" w:rsidRPr="006A1E51" w:rsidRDefault="007B5670" w:rsidP="007B5670">
      <w:pPr>
        <w:rPr>
          <w:color w:val="002060"/>
          <w:sz w:val="40"/>
          <w:szCs w:val="40"/>
        </w:rPr>
      </w:pPr>
      <w:r w:rsidRPr="006A1E51">
        <w:rPr>
          <w:color w:val="002060"/>
          <w:sz w:val="40"/>
          <w:szCs w:val="40"/>
        </w:rPr>
        <w:t>Savao je _____, _____ i prihvatio novo _____.</w:t>
      </w:r>
    </w:p>
    <w:p w14:paraId="1D63E6C4" w14:textId="77777777" w:rsidR="00BE49FC" w:rsidRDefault="00BE49FC" w:rsidP="00BE49FC">
      <w:pPr>
        <w:keepNext/>
        <w:jc w:val="both"/>
        <w:rPr>
          <w:b/>
          <w:color w:val="C96A00"/>
          <w:sz w:val="26"/>
        </w:rPr>
      </w:pPr>
    </w:p>
    <w:p w14:paraId="34C892EF" w14:textId="69D7F877" w:rsidR="005E4709" w:rsidRDefault="008C5F14">
      <w:pPr>
        <w:keepNext/>
        <w:spacing w:before="100" w:after="40"/>
        <w:jc w:val="both"/>
      </w:pPr>
      <w:r>
        <w:rPr>
          <w:b/>
          <w:color w:val="C96A00"/>
          <w:sz w:val="26"/>
        </w:rPr>
        <w:t>Aktivnost 20: Mikropauza</w:t>
      </w:r>
      <w:r>
        <w:rPr>
          <w:i/>
          <w:color w:val="6B6B6B"/>
          <w:sz w:val="20"/>
        </w:rPr>
        <w:t xml:space="preserve"> (rad u paru, 2 minute)</w:t>
      </w:r>
    </w:p>
    <w:p w14:paraId="0DB99E1D" w14:textId="77777777" w:rsidR="005E4709" w:rsidRDefault="008C5F14">
      <w:pPr>
        <w:jc w:val="both"/>
      </w:pPr>
      <w:r>
        <w:t>Vjeroučitelj je koristi po želji u bilo kojem trenutku sata kada opadne koncentracija učenika. To može biti vic, zagonetka, pitalica, kratka šetnja po razredu, pokret ili druga pristojna aktivnost nevezana uz vjeronaučno gradivo.</w:t>
      </w:r>
    </w:p>
    <w:p w14:paraId="2B106743" w14:textId="79C4AEA6" w:rsidR="005E4709" w:rsidRDefault="008C5F14" w:rsidP="00BF6C4A">
      <w:pPr>
        <w:spacing w:before="220"/>
      </w:pPr>
      <w:r>
        <w:rPr>
          <w:color w:val="7030A0"/>
        </w:rPr>
        <w:t>Rad u paru. Partner A deset sekundi izvodi tri spora i sigurna pokreta rukama, a partner B ih zrcalno ponavlja bez dodirivanja. Zatim zamijene uloge. Na znak vjeroučitelja svi spuste ruke, udahnu i nastavljaju rad.</w:t>
      </w:r>
    </w:p>
    <w:tbl>
      <w:tblPr>
        <w:tblW w:w="10680" w:type="dxa"/>
        <w:jc w:val="center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80"/>
      </w:tblGrid>
      <w:tr w:rsidR="005E4709" w14:paraId="1BC3F96C" w14:textId="77777777" w:rsidTr="00E61266">
        <w:trPr>
          <w:cantSplit/>
          <w:jc w:val="center"/>
        </w:trPr>
        <w:tc>
          <w:tcPr>
            <w:tcW w:w="10681" w:type="dxa"/>
            <w:shd w:val="clear" w:color="auto" w:fill="00B05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F5645E4" w14:textId="3E2F5DF5" w:rsidR="005E4709" w:rsidRDefault="00E61266" w:rsidP="00E61266">
            <w:r w:rsidRPr="00E61266">
              <w:rPr>
                <w:rFonts w:cs="Calibri"/>
                <w:b/>
                <w:color w:val="FFFFFF"/>
                <w:sz w:val="32"/>
              </w:rPr>
              <w:t xml:space="preserve">III. ZAVRŠNI DIO – IZRAZI </w:t>
            </w:r>
            <w:r w:rsidRPr="00E61266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4844638C" w14:textId="77777777" w:rsidR="005E4709" w:rsidRDefault="008C5F14">
      <w:pPr>
        <w:keepNext/>
        <w:spacing w:before="60" w:after="40"/>
        <w:jc w:val="both"/>
      </w:pPr>
      <w:r>
        <w:rPr>
          <w:b/>
          <w:color w:val="C96A00"/>
          <w:sz w:val="26"/>
        </w:rPr>
        <w:t>Aktualizacija:</w:t>
      </w:r>
    </w:p>
    <w:p w14:paraId="02ABDE5C" w14:textId="77777777" w:rsidR="005E4709" w:rsidRDefault="008C5F14">
      <w:pPr>
        <w:jc w:val="both"/>
      </w:pPr>
      <w:r>
        <w:t>Vjeroučitelj će odabrati dva ili tri pitanja:</w:t>
      </w:r>
    </w:p>
    <w:p w14:paraId="167E2380" w14:textId="77777777" w:rsidR="005E4709" w:rsidRDefault="008C5F14">
      <w:pPr>
        <w:keepNext/>
        <w:spacing w:before="220"/>
        <w:jc w:val="both"/>
      </w:pPr>
      <w:r>
        <w:t>Razgovor:</w:t>
      </w:r>
    </w:p>
    <w:p w14:paraId="0024A233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Kako mogu reagirati kada uočim da sam nekome nanio nepravdu? </w:t>
      </w:r>
      <w:r>
        <w:rPr>
          <w:color w:val="6B6B6B"/>
          <w:sz w:val="18"/>
        </w:rPr>
        <w:t>(Zaustaviti se, priznati pogrešku, ispričati se i promijeniti postupak.)</w:t>
      </w:r>
    </w:p>
    <w:p w14:paraId="186F2797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Zašto je ponekad važno prihvatiti pomoć osobe kojoj vjerujemo? </w:t>
      </w:r>
      <w:r>
        <w:rPr>
          <w:color w:val="6B6B6B"/>
          <w:sz w:val="18"/>
        </w:rPr>
        <w:t>(Drugi nam može pomoći vidjeti ono što sami ne vidimo i napraviti dobar korak.)</w:t>
      </w:r>
    </w:p>
    <w:p w14:paraId="7B4E9402" w14:textId="77777777" w:rsidR="005E4709" w:rsidRDefault="008C5F14">
      <w:pPr>
        <w:pStyle w:val="Odlomakpopisa"/>
        <w:numPr>
          <w:ilvl w:val="0"/>
          <w:numId w:val="13"/>
        </w:numPr>
        <w:spacing w:after="20"/>
        <w:jc w:val="both"/>
      </w:pPr>
      <w:r>
        <w:t xml:space="preserve">Kako se vidi da promjena nije samo obećanje? </w:t>
      </w:r>
      <w:r>
        <w:rPr>
          <w:color w:val="6B6B6B"/>
          <w:sz w:val="18"/>
        </w:rPr>
        <w:t>(Po novim odlukama, odnosima i djelima.)</w:t>
      </w:r>
    </w:p>
    <w:p w14:paraId="10911C3A" w14:textId="77777777" w:rsidR="005E4709" w:rsidRDefault="008C5F14">
      <w:pPr>
        <w:keepNext/>
        <w:spacing w:before="60" w:after="40"/>
        <w:jc w:val="both"/>
      </w:pPr>
      <w:r>
        <w:rPr>
          <w:b/>
          <w:color w:val="C96A00"/>
          <w:sz w:val="26"/>
        </w:rPr>
        <w:t>Sinteza:</w:t>
      </w:r>
    </w:p>
    <w:p w14:paraId="29F4A0BB" w14:textId="77777777" w:rsidR="005E4709" w:rsidRDefault="008C5F14">
      <w:pPr>
        <w:jc w:val="both"/>
      </w:pPr>
      <w:r>
        <w:t>Učenici će dovršiti metaforu: „Savlov susret s Isusom bio je poput __________ jer __________.“ Odgovor mora uključiti zaustavljanje staroga smjera i početak poslanja.</w:t>
      </w:r>
    </w:p>
    <w:p w14:paraId="28C70099" w14:textId="77777777" w:rsidR="005E4709" w:rsidRDefault="008C5F14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Mogući odgovor: „Savlov susret s Isusom bio je poput svjetla na raskrižju jer mu je pokazao pogrešan put i otvorio novi život i poslanje.“</w:t>
      </w:r>
    </w:p>
    <w:p w14:paraId="1F31AFA2" w14:textId="77777777" w:rsidR="00BE49FC" w:rsidRDefault="00BE49FC">
      <w:pPr>
        <w:jc w:val="both"/>
        <w:rPr>
          <w:i/>
          <w:color w:val="6B6B6B"/>
          <w:sz w:val="21"/>
        </w:rPr>
      </w:pPr>
    </w:p>
    <w:p w14:paraId="35BF1450" w14:textId="7E7B0FE2" w:rsidR="00BE49FC" w:rsidRPr="006A1E51" w:rsidRDefault="00BE49FC" w:rsidP="00BE49FC">
      <w:pPr>
        <w:jc w:val="center"/>
        <w:rPr>
          <w:i/>
          <w:color w:val="002060"/>
          <w:sz w:val="40"/>
          <w:szCs w:val="40"/>
        </w:rPr>
      </w:pPr>
      <w:r w:rsidRPr="006A1E51">
        <w:rPr>
          <w:color w:val="002060"/>
          <w:sz w:val="40"/>
          <w:szCs w:val="40"/>
        </w:rPr>
        <w:t>Savlov susret s Isusom bio je poput __________ jer __________.</w:t>
      </w:r>
    </w:p>
    <w:p w14:paraId="07D3FEC0" w14:textId="77777777" w:rsidR="00BE49FC" w:rsidRDefault="00BE49FC">
      <w:pPr>
        <w:jc w:val="both"/>
      </w:pP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10680"/>
      </w:tblGrid>
      <w:tr w:rsidR="005E4709" w14:paraId="34A91A22" w14:textId="77777777">
        <w:trPr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1EC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56EBF2D" w14:textId="77777777" w:rsidR="005E4709" w:rsidRDefault="008C5F14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Zaključak vjeroučitelja: </w:t>
            </w:r>
            <w:r>
              <w:rPr>
                <w:sz w:val="21"/>
              </w:rPr>
              <w:t>Savao je krenuo u Damask kako bi progonio kršćane, ali ga je susret s Isusom zaustavio. Morao je prihvatiti nemoć i pomoć Ananije. Obraćenje se dovršava novim djelima: krštenjem, pripadanjem zajednici i poslanjem da Isusovo ime nosi drugima.</w:t>
            </w:r>
          </w:p>
        </w:tc>
      </w:tr>
    </w:tbl>
    <w:p w14:paraId="565C5CB2" w14:textId="77777777" w:rsidR="005E4709" w:rsidRDefault="008C5F14">
      <w:pPr>
        <w:keepNext/>
        <w:spacing w:before="60" w:after="40"/>
        <w:jc w:val="both"/>
      </w:pPr>
      <w:r>
        <w:rPr>
          <w:b/>
          <w:color w:val="C96A00"/>
          <w:sz w:val="26"/>
        </w:rPr>
        <w:t>Samovrednovanje:</w:t>
      </w:r>
    </w:p>
    <w:p w14:paraId="305D0A68" w14:textId="77777777" w:rsidR="005E4709" w:rsidRDefault="008C5F14">
      <w:pPr>
        <w:jc w:val="both"/>
      </w:pPr>
      <w:r>
        <w:t>Učenici će odabrati ugašenu, slabije upaljenu ili jako upaljenu svjetiljku prema tome koliko mogu objasniti Savlov put od progona do poslanja.</w:t>
      </w:r>
    </w:p>
    <w:p w14:paraId="7C650747" w14:textId="6D121E36" w:rsidR="005E4709" w:rsidRDefault="00BE49FC" w:rsidP="00BE49FC">
      <w:pPr>
        <w:keepLines/>
        <w:spacing w:before="220"/>
      </w:pPr>
      <w:r w:rsidRPr="00BE49FC">
        <w:rPr>
          <w:noProof/>
        </w:rPr>
        <w:drawing>
          <wp:inline distT="0" distB="0" distL="0" distR="0" wp14:anchorId="6B1DE82A" wp14:editId="5106A7C5">
            <wp:extent cx="4478400" cy="2520000"/>
            <wp:effectExtent l="0" t="0" r="0" b="0"/>
            <wp:docPr id="164762477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62477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784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52448" w14:textId="77777777" w:rsidR="005E4709" w:rsidRDefault="008C5F14">
      <w:pPr>
        <w:keepNext/>
        <w:spacing w:before="60" w:after="40"/>
        <w:jc w:val="both"/>
      </w:pPr>
      <w:r>
        <w:rPr>
          <w:b/>
          <w:color w:val="C96A00"/>
          <w:sz w:val="26"/>
        </w:rPr>
        <w:t>Domaća zadaća:</w:t>
      </w:r>
    </w:p>
    <w:p w14:paraId="6DDDB0CD" w14:textId="77777777" w:rsidR="005E4709" w:rsidRDefault="008C5F14">
      <w:pPr>
        <w:jc w:val="both"/>
      </w:pPr>
      <w:r>
        <w:t>Učenici će riješiti, ili dovršiti rješavanje RB, str. 78–79.</w:t>
      </w:r>
    </w:p>
    <w:p w14:paraId="1C37F47D" w14:textId="77777777" w:rsidR="00BE49FC" w:rsidRDefault="00BE49FC">
      <w:pPr>
        <w:spacing w:before="220"/>
        <w:jc w:val="both"/>
      </w:pPr>
      <w:r>
        <w:t>Ili:</w:t>
      </w:r>
    </w:p>
    <w:p w14:paraId="6CD48FB9" w14:textId="36F2D090" w:rsidR="005E4709" w:rsidRDefault="008C5F14">
      <w:pPr>
        <w:spacing w:before="220"/>
        <w:jc w:val="both"/>
      </w:pPr>
      <w:r>
        <w:t>Učenici će iz teksta „Savlov poziv“ odabrati jednu rečenicu i ispod nje napisati jednu kratku poruku o promjeni, pomoći ili poslanju.</w:t>
      </w:r>
    </w:p>
    <w:p w14:paraId="319A91BC" w14:textId="77777777" w:rsidR="005E4709" w:rsidRDefault="008C5F14">
      <w:pPr>
        <w:spacing w:before="220" w:after="220"/>
        <w:jc w:val="both"/>
      </w:pPr>
      <w:r>
        <w:rPr>
          <w:b/>
        </w:rPr>
        <w:t xml:space="preserve">Izborna domaća zadaća: </w:t>
      </w:r>
      <w:r>
        <w:t>Učenici će u razgovoru s odraslom osobom pronaći opći primjer kada je priznanje pogreške dovelo do boljega postupka. Zapisuju samo pouku, bez imena i privatnih pojedinosti.</w:t>
      </w:r>
    </w:p>
    <w:p w14:paraId="11D5B7EF" w14:textId="77777777" w:rsidR="005E4709" w:rsidRDefault="008C5F14">
      <w:pPr>
        <w:keepNext/>
        <w:spacing w:before="60" w:after="40"/>
        <w:jc w:val="both"/>
      </w:pPr>
      <w:r>
        <w:rPr>
          <w:b/>
          <w:color w:val="C96A00"/>
          <w:sz w:val="26"/>
        </w:rPr>
        <w:t>Završna molitva:</w:t>
      </w:r>
    </w:p>
    <w:p w14:paraId="4EFE0F1C" w14:textId="77777777" w:rsidR="005E4709" w:rsidRDefault="008C5F14">
      <w:pPr>
        <w:spacing w:after="220"/>
        <w:jc w:val="both"/>
      </w:pPr>
      <w:r>
        <w:rPr>
          <w:sz w:val="48"/>
        </w:rPr>
        <w:t>Isuse, hvala Ti što čovjeka možeš zaustaviti, otvoriti mu oči i pozvati ga na novi život. Daj nam iskrenost priznati pogrešan put, poniznost prihvatiti pomoć i hrabrost djelima pokazati promjenu. Amen.</w:t>
      </w:r>
    </w:p>
    <w:p w14:paraId="0396835C" w14:textId="77777777" w:rsidR="005E4709" w:rsidRDefault="008C5F14">
      <w:pPr>
        <w:spacing w:after="220"/>
        <w:jc w:val="both"/>
      </w:pPr>
      <w:r>
        <w:t>ili:</w:t>
      </w:r>
    </w:p>
    <w:p w14:paraId="403A2043" w14:textId="77777777" w:rsidR="005E4709" w:rsidRDefault="008C5F14">
      <w:pPr>
        <w:spacing w:after="220"/>
        <w:jc w:val="both"/>
      </w:pPr>
      <w:r>
        <w:t>Anđele, čuvaru mili…</w:t>
      </w:r>
    </w:p>
    <w:p w14:paraId="10F47AE4" w14:textId="77777777" w:rsidR="005E4709" w:rsidRDefault="008C5F14">
      <w:pPr>
        <w:spacing w:after="220"/>
        <w:jc w:val="both"/>
      </w:pPr>
      <w:r>
        <w:t>ili:</w:t>
      </w:r>
    </w:p>
    <w:p w14:paraId="0E1B3A6C" w14:textId="77777777" w:rsidR="005E4709" w:rsidRDefault="008C5F14">
      <w:pPr>
        <w:jc w:val="both"/>
      </w:pPr>
      <w:r>
        <w:t>Učenici će poslušati pjesmu „Anđele, čuvaru mili…“; 3:36; Autor: Marinko Grubešić; Izvor: YouTube.</w:t>
      </w:r>
    </w:p>
    <w:p w14:paraId="459D008C" w14:textId="77777777" w:rsidR="005E4709" w:rsidRDefault="008C5F14">
      <w:pPr>
        <w:spacing w:before="220"/>
      </w:pPr>
      <w:r>
        <w:rPr>
          <w:rFonts w:cs="Calibri"/>
          <w:noProof/>
          <w:lang w:eastAsia="hr-HR"/>
        </w:rPr>
        <w:drawing>
          <wp:inline distT="0" distB="0" distL="0" distR="0" wp14:anchorId="620F3E3B" wp14:editId="7DD354A4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28"/>
                    </pic:cNvPr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AE75B" w14:textId="77777777" w:rsidR="005E4709" w:rsidRDefault="005E4709">
      <w:pPr>
        <w:spacing w:before="660"/>
        <w:jc w:val="both"/>
      </w:pP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10680"/>
      </w:tblGrid>
      <w:tr w:rsidR="005E4709" w14:paraId="1487B332" w14:textId="77777777">
        <w:trPr>
          <w:cantSplit/>
          <w:jc w:val="center"/>
        </w:trPr>
        <w:tc>
          <w:tcPr>
            <w:tcW w:w="10681" w:type="dxa"/>
            <w:tcBorders>
              <w:top w:val="single" w:sz="0" w:space="0" w:color="C96A00"/>
              <w:left w:val="single" w:sz="0" w:space="0" w:color="C96A00"/>
              <w:bottom w:val="single" w:sz="0" w:space="0" w:color="C96A00"/>
              <w:right w:val="single" w:sz="0" w:space="0" w:color="C96A00"/>
            </w:tcBorders>
            <w:shd w:val="clear" w:color="auto" w:fill="C96A0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FFA6880" w14:textId="77777777" w:rsidR="005E4709" w:rsidRDefault="008C5F14">
            <w:pPr>
              <w:keepNext/>
              <w:jc w:val="center"/>
            </w:pPr>
            <w:r>
              <w:rPr>
                <w:b/>
                <w:color w:val="FFFFFF"/>
                <w:sz w:val="32"/>
              </w:rPr>
              <w:t>PREPORUČENI ODABIR ZA 45 MINUTA</w:t>
            </w:r>
          </w:p>
        </w:tc>
      </w:tr>
    </w:tbl>
    <w:p w14:paraId="34F23D96" w14:textId="77777777" w:rsidR="005E4709" w:rsidRDefault="005E4709" w:rsidP="006A1E51">
      <w:pPr>
        <w:keepNext/>
        <w:jc w:val="both"/>
      </w:pP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8550"/>
        <w:gridCol w:w="2130"/>
      </w:tblGrid>
      <w:tr w:rsidR="005E4709" w14:paraId="5401242F" w14:textId="77777777" w:rsidTr="00BE49FC">
        <w:trPr>
          <w:jc w:val="center"/>
        </w:trPr>
        <w:tc>
          <w:tcPr>
            <w:tcW w:w="85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59595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C3174B7" w14:textId="77777777" w:rsidR="005E4709" w:rsidRDefault="008C5F14" w:rsidP="00BE49FC">
            <w:pPr>
              <w:keepNext/>
              <w:keepLines/>
            </w:pPr>
            <w:r>
              <w:rPr>
                <w:b/>
                <w:color w:val="FFFFFF"/>
              </w:rPr>
              <w:t>Dio sata / odabrana aktivnost</w:t>
            </w:r>
          </w:p>
        </w:tc>
        <w:tc>
          <w:tcPr>
            <w:tcW w:w="21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595959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057666D" w14:textId="77777777" w:rsidR="005E4709" w:rsidRDefault="008C5F14">
            <w:pPr>
              <w:keepNext/>
              <w:keepLines/>
              <w:jc w:val="center"/>
            </w:pPr>
            <w:r>
              <w:rPr>
                <w:b/>
                <w:color w:val="FFFFFF"/>
              </w:rPr>
              <w:t>Vrijeme</w:t>
            </w:r>
          </w:p>
        </w:tc>
      </w:tr>
      <w:tr w:rsidR="005E4709" w14:paraId="7E0D5A74" w14:textId="77777777" w:rsidTr="00BE49FC">
        <w:trPr>
          <w:jc w:val="center"/>
        </w:trPr>
        <w:tc>
          <w:tcPr>
            <w:tcW w:w="85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AD60EF1" w14:textId="77777777" w:rsidR="005E4709" w:rsidRDefault="008C5F14">
            <w:pPr>
              <w:keepNext/>
              <w:keepLines/>
            </w:pPr>
            <w:r>
              <w:t>I. Uvodni dio – molitva, motivacija i najava</w:t>
            </w:r>
          </w:p>
        </w:tc>
        <w:tc>
          <w:tcPr>
            <w:tcW w:w="21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10814A9" w14:textId="77777777" w:rsidR="005E4709" w:rsidRDefault="008C5F14">
            <w:pPr>
              <w:keepNext/>
              <w:keepLines/>
              <w:jc w:val="center"/>
            </w:pPr>
            <w:r>
              <w:t>8 min</w:t>
            </w:r>
          </w:p>
        </w:tc>
      </w:tr>
      <w:tr w:rsidR="005E4709" w14:paraId="06C1D3E0" w14:textId="77777777" w:rsidTr="00BE49FC">
        <w:trPr>
          <w:jc w:val="center"/>
        </w:trPr>
        <w:tc>
          <w:tcPr>
            <w:tcW w:w="85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2F2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15403C8" w14:textId="77777777" w:rsidR="005E4709" w:rsidRDefault="008C5F14">
            <w:pPr>
              <w:keepNext/>
              <w:keepLines/>
            </w:pPr>
            <w:r>
              <w:t>Aktivnost 1: Obrada teksta / sadržaja</w:t>
            </w:r>
          </w:p>
        </w:tc>
        <w:tc>
          <w:tcPr>
            <w:tcW w:w="21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2F2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F22025E" w14:textId="77777777" w:rsidR="005E4709" w:rsidRDefault="008C5F14">
            <w:pPr>
              <w:keepNext/>
              <w:keepLines/>
              <w:jc w:val="center"/>
            </w:pPr>
            <w:r>
              <w:t>15 min</w:t>
            </w:r>
          </w:p>
        </w:tc>
      </w:tr>
      <w:tr w:rsidR="005E4709" w14:paraId="4C7A2AAB" w14:textId="77777777" w:rsidTr="00BE49FC">
        <w:trPr>
          <w:jc w:val="center"/>
        </w:trPr>
        <w:tc>
          <w:tcPr>
            <w:tcW w:w="85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4E9F870" w14:textId="77777777" w:rsidR="005E4709" w:rsidRDefault="008C5F14">
            <w:pPr>
              <w:keepNext/>
              <w:keepLines/>
            </w:pPr>
            <w:r>
              <w:t>Aktivnost 4: Ananijina hrabrost</w:t>
            </w:r>
          </w:p>
        </w:tc>
        <w:tc>
          <w:tcPr>
            <w:tcW w:w="21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EECC624" w14:textId="77777777" w:rsidR="005E4709" w:rsidRDefault="008C5F14">
            <w:pPr>
              <w:keepNext/>
              <w:keepLines/>
              <w:jc w:val="center"/>
            </w:pPr>
            <w:r>
              <w:t>7 min</w:t>
            </w:r>
          </w:p>
        </w:tc>
      </w:tr>
      <w:tr w:rsidR="005E4709" w14:paraId="6E674E1B" w14:textId="77777777" w:rsidTr="00BE49FC">
        <w:trPr>
          <w:jc w:val="center"/>
        </w:trPr>
        <w:tc>
          <w:tcPr>
            <w:tcW w:w="85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2F2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5C3C8ED" w14:textId="77777777" w:rsidR="005E4709" w:rsidRDefault="008C5F14">
            <w:pPr>
              <w:keepNext/>
              <w:keepLines/>
            </w:pPr>
            <w:r>
              <w:t>Aktivnost 16: Zapišimo!</w:t>
            </w:r>
          </w:p>
        </w:tc>
        <w:tc>
          <w:tcPr>
            <w:tcW w:w="21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2F2F2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2FFE7AA" w14:textId="77777777" w:rsidR="005E4709" w:rsidRDefault="008C5F14">
            <w:pPr>
              <w:keepNext/>
              <w:keepLines/>
              <w:jc w:val="center"/>
            </w:pPr>
            <w:r>
              <w:t>5 min</w:t>
            </w:r>
          </w:p>
        </w:tc>
      </w:tr>
      <w:tr w:rsidR="005E4709" w14:paraId="15EBB66F" w14:textId="77777777" w:rsidTr="00BE49FC">
        <w:trPr>
          <w:jc w:val="center"/>
        </w:trPr>
        <w:tc>
          <w:tcPr>
            <w:tcW w:w="85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C2C4A7D" w14:textId="77777777" w:rsidR="005E4709" w:rsidRDefault="008C5F14">
            <w:pPr>
              <w:keepLines/>
            </w:pPr>
            <w:r>
              <w:t>III. Završni dio – aktualizacija, sinteza i molitva</w:t>
            </w:r>
          </w:p>
        </w:tc>
        <w:tc>
          <w:tcPr>
            <w:tcW w:w="21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A324773" w14:textId="77777777" w:rsidR="005E4709" w:rsidRDefault="008C5F14">
            <w:pPr>
              <w:keepLines/>
              <w:jc w:val="center"/>
            </w:pPr>
            <w:r>
              <w:t>10 min</w:t>
            </w:r>
          </w:p>
        </w:tc>
      </w:tr>
    </w:tbl>
    <w:p w14:paraId="0EC287E2" w14:textId="0E1166AE" w:rsidR="005E4709" w:rsidRPr="00BE49FC" w:rsidRDefault="00BE49FC">
      <w:pPr>
        <w:spacing w:after="260"/>
        <w:jc w:val="both"/>
        <w:rPr>
          <w:i/>
          <w:iCs/>
          <w:color w:val="808080" w:themeColor="background1" w:themeShade="80"/>
        </w:rPr>
      </w:pPr>
      <w:r w:rsidRPr="00BE49FC">
        <w:rPr>
          <w:i/>
          <w:iCs/>
          <w:color w:val="808080" w:themeColor="background1" w:themeShade="80"/>
        </w:rPr>
        <w:t>Ukupno: 45 minuta. Mikropauza se koristi samo po potrebi; tada se skraćuje predstavljanje skupina ili završna rasprava.</w:t>
      </w:r>
    </w:p>
    <w:p w14:paraId="57E3AE7C" w14:textId="77777777" w:rsidR="005E4709" w:rsidRDefault="008C5F14">
      <w:pPr>
        <w:keepNext/>
        <w:spacing w:after="40"/>
      </w:pPr>
      <w:r>
        <w:rPr>
          <w:b/>
          <w:color w:val="C96A00"/>
          <w:sz w:val="26"/>
        </w:rPr>
        <w:t>PRILOZI ZA BRZU UPORABU</w:t>
      </w:r>
    </w:p>
    <w:p w14:paraId="54A9AC87" w14:textId="77777777" w:rsidR="005E4709" w:rsidRDefault="008C5F14">
      <w:pPr>
        <w:keepNext/>
        <w:spacing w:after="20"/>
      </w:pPr>
      <w:r>
        <w:rPr>
          <w:b/>
        </w:rPr>
        <w:t>Prilog 1: Kratka kontrolna lista za vjeroučitelja</w:t>
      </w:r>
    </w:p>
    <w:p w14:paraId="0C4C9CF3" w14:textId="77777777" w:rsidR="005E4709" w:rsidRDefault="008C5F14">
      <w:pPr>
        <w:spacing w:after="20"/>
      </w:pPr>
      <w:r>
        <w:t>□ Mogu li učenici opisati Savla prije susreta s Isusom?</w:t>
      </w:r>
    </w:p>
    <w:p w14:paraId="722DCAF3" w14:textId="77777777" w:rsidR="005E4709" w:rsidRDefault="008C5F14">
      <w:pPr>
        <w:spacing w:after="20"/>
      </w:pPr>
      <w:r>
        <w:t>□ Mogu li pravilnim redom navesti glavne događaje na putu u Damask?</w:t>
      </w:r>
    </w:p>
    <w:p w14:paraId="61CFC0B7" w14:textId="77777777" w:rsidR="005E4709" w:rsidRDefault="008C5F14">
      <w:pPr>
        <w:spacing w:after="20"/>
      </w:pPr>
      <w:r>
        <w:t>□ Mogu li objasniti Ananijinu ulogu i značenje njegova pozdrava „Savle, brate“?</w:t>
      </w:r>
    </w:p>
    <w:p w14:paraId="7A2110CE" w14:textId="77777777" w:rsidR="005E4709" w:rsidRDefault="008C5F14">
      <w:pPr>
        <w:spacing w:after="20"/>
      </w:pPr>
      <w:r>
        <w:t>□ Mogu li objasniti da obraćenje uključuje novi život i djela?</w:t>
      </w:r>
    </w:p>
    <w:p w14:paraId="618EB75B" w14:textId="77777777" w:rsidR="005E4709" w:rsidRDefault="008C5F14">
      <w:pPr>
        <w:spacing w:after="20"/>
      </w:pPr>
      <w:r>
        <w:t>□ Mogu li protumačiti umjetnički prikaz svjetlosti, pokreta i Savlova pada?</w:t>
      </w:r>
    </w:p>
    <w:sectPr w:rsidR="005E4709">
      <w:headerReference w:type="default" r:id="rId30"/>
      <w:footerReference w:type="default" r:id="rId31"/>
      <w:pgSz w:w="12240" w:h="15840"/>
      <w:pgMar w:top="709" w:right="709" w:bottom="709" w:left="85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44D0E" w14:textId="77777777" w:rsidR="008C5F14" w:rsidRDefault="008C5F14">
      <w:r>
        <w:separator/>
      </w:r>
    </w:p>
  </w:endnote>
  <w:endnote w:type="continuationSeparator" w:id="0">
    <w:p w14:paraId="24D8A11D" w14:textId="77777777" w:rsidR="008C5F14" w:rsidRDefault="008C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5BA7A" w14:textId="77777777" w:rsidR="005E4709" w:rsidRDefault="005E470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6295B" w14:textId="77777777" w:rsidR="008C5F14" w:rsidRDefault="008C5F14">
      <w:r>
        <w:separator/>
      </w:r>
    </w:p>
  </w:footnote>
  <w:footnote w:type="continuationSeparator" w:id="0">
    <w:p w14:paraId="462AE288" w14:textId="77777777" w:rsidR="008C5F14" w:rsidRDefault="008C5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79BAA" w14:textId="77777777" w:rsidR="005E4709" w:rsidRDefault="005E47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A0E0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890DC1"/>
    <w:multiLevelType w:val="hybridMultilevel"/>
    <w:tmpl w:val="B9CA1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8B4D88"/>
    <w:multiLevelType w:val="hybridMultilevel"/>
    <w:tmpl w:val="525AAFF8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F6EB1"/>
    <w:multiLevelType w:val="hybridMultilevel"/>
    <w:tmpl w:val="B60435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1D5321"/>
    <w:multiLevelType w:val="hybridMultilevel"/>
    <w:tmpl w:val="B100D6DC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3" w15:restartNumberingAfterBreak="0">
    <w:nsid w:val="0C664813"/>
    <w:multiLevelType w:val="hybridMultilevel"/>
    <w:tmpl w:val="A2D09F94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4" w15:restartNumberingAfterBreak="0">
    <w:nsid w:val="0D6050B9"/>
    <w:multiLevelType w:val="hybridMultilevel"/>
    <w:tmpl w:val="27483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8D6DF8"/>
    <w:multiLevelType w:val="hybridMultilevel"/>
    <w:tmpl w:val="3748549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0F71DB"/>
    <w:multiLevelType w:val="hybridMultilevel"/>
    <w:tmpl w:val="5CD0F5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377EEB"/>
    <w:multiLevelType w:val="multilevel"/>
    <w:tmpl w:val="901281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2406186"/>
    <w:multiLevelType w:val="hybridMultilevel"/>
    <w:tmpl w:val="2744DC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4D58FB"/>
    <w:multiLevelType w:val="hybridMultilevel"/>
    <w:tmpl w:val="C6AE9428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0" w15:restartNumberingAfterBreak="0">
    <w:nsid w:val="135F4CAA"/>
    <w:multiLevelType w:val="hybridMultilevel"/>
    <w:tmpl w:val="8FA2BB7A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C33FC5"/>
    <w:multiLevelType w:val="hybridMultilevel"/>
    <w:tmpl w:val="39FA8AFA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2" w15:restartNumberingAfterBreak="0">
    <w:nsid w:val="186346B2"/>
    <w:multiLevelType w:val="hybridMultilevel"/>
    <w:tmpl w:val="14C8C3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EE085D"/>
    <w:multiLevelType w:val="hybridMultilevel"/>
    <w:tmpl w:val="8B8E3454"/>
    <w:lvl w:ilvl="0" w:tplc="FC921F7E">
      <w:numFmt w:val="bullet"/>
      <w:lvlText w:val="•"/>
      <w:lvlJc w:val="left"/>
      <w:pPr>
        <w:ind w:left="720" w:hanging="360"/>
      </w:pPr>
      <w:rPr>
        <w:rFonts w:ascii="Aptos" w:eastAsia="Calibri" w:hAnsi="Aptos" w:cstheme="minorBid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E55DB8"/>
    <w:multiLevelType w:val="hybridMultilevel"/>
    <w:tmpl w:val="2F16A8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2057B8"/>
    <w:multiLevelType w:val="multilevel"/>
    <w:tmpl w:val="D4FA03C6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7AB7DB1"/>
    <w:multiLevelType w:val="hybridMultilevel"/>
    <w:tmpl w:val="4AF027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3F2A92"/>
    <w:multiLevelType w:val="hybridMultilevel"/>
    <w:tmpl w:val="B3D813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7B1C08"/>
    <w:multiLevelType w:val="hybridMultilevel"/>
    <w:tmpl w:val="121C31BE"/>
    <w:lvl w:ilvl="0" w:tplc="5F20DDCC">
      <w:start w:val="1"/>
      <w:numFmt w:val="bullet"/>
      <w:lvlText w:val="-"/>
      <w:lvlJc w:val="left"/>
      <w:pPr>
        <w:ind w:left="83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9" w15:restartNumberingAfterBreak="0">
    <w:nsid w:val="2DBB08A3"/>
    <w:multiLevelType w:val="hybridMultilevel"/>
    <w:tmpl w:val="F73E9CE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1402DC"/>
    <w:multiLevelType w:val="multilevel"/>
    <w:tmpl w:val="B798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FDA0500"/>
    <w:multiLevelType w:val="hybridMultilevel"/>
    <w:tmpl w:val="F4A89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3225AE"/>
    <w:multiLevelType w:val="hybridMultilevel"/>
    <w:tmpl w:val="7480D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F74396"/>
    <w:multiLevelType w:val="hybridMultilevel"/>
    <w:tmpl w:val="13AC3474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D46F9E"/>
    <w:multiLevelType w:val="hybridMultilevel"/>
    <w:tmpl w:val="2B5A8A42"/>
    <w:lvl w:ilvl="0" w:tplc="B352C65C">
      <w:numFmt w:val="bullet"/>
      <w:lvlText w:val="•"/>
      <w:lvlJc w:val="left"/>
      <w:pPr>
        <w:ind w:left="445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35" w15:restartNumberingAfterBreak="0">
    <w:nsid w:val="455D3808"/>
    <w:multiLevelType w:val="singleLevel"/>
    <w:tmpl w:val="9F7A8E0C"/>
    <w:lvl w:ilvl="0">
      <w:start w:val="1"/>
      <w:numFmt w:val="bullet"/>
      <w:lvlText w:val="-"/>
      <w:lvlJc w:val="left"/>
      <w:pPr>
        <w:ind w:left="720" w:hanging="360"/>
      </w:pPr>
    </w:lvl>
  </w:abstractNum>
  <w:abstractNum w:abstractNumId="36" w15:restartNumberingAfterBreak="0">
    <w:nsid w:val="466F5A25"/>
    <w:multiLevelType w:val="hybridMultilevel"/>
    <w:tmpl w:val="28EA0E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44166D"/>
    <w:multiLevelType w:val="hybridMultilevel"/>
    <w:tmpl w:val="E2F6B7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5D4C3C"/>
    <w:multiLevelType w:val="hybridMultilevel"/>
    <w:tmpl w:val="DAE2B0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7B11B4"/>
    <w:multiLevelType w:val="hybridMultilevel"/>
    <w:tmpl w:val="2ABCE64E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5673BC"/>
    <w:multiLevelType w:val="hybridMultilevel"/>
    <w:tmpl w:val="A15605C6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41" w15:restartNumberingAfterBreak="0">
    <w:nsid w:val="56A257D5"/>
    <w:multiLevelType w:val="multilevel"/>
    <w:tmpl w:val="783AE79A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B6D32E2"/>
    <w:multiLevelType w:val="hybridMultilevel"/>
    <w:tmpl w:val="65C6C3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D17A54"/>
    <w:multiLevelType w:val="hybridMultilevel"/>
    <w:tmpl w:val="889C4D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4B46AF"/>
    <w:multiLevelType w:val="hybridMultilevel"/>
    <w:tmpl w:val="FEFCA5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C6136A"/>
    <w:multiLevelType w:val="hybridMultilevel"/>
    <w:tmpl w:val="DBC24A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975F2E"/>
    <w:multiLevelType w:val="hybridMultilevel"/>
    <w:tmpl w:val="5784CF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EB7456"/>
    <w:multiLevelType w:val="hybridMultilevel"/>
    <w:tmpl w:val="9746B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5AE2255"/>
    <w:multiLevelType w:val="hybridMultilevel"/>
    <w:tmpl w:val="A684C0F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3A303D"/>
    <w:multiLevelType w:val="hybridMultilevel"/>
    <w:tmpl w:val="B4721F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3A7F11"/>
    <w:multiLevelType w:val="singleLevel"/>
    <w:tmpl w:val="1F3A750E"/>
    <w:lvl w:ilvl="0">
      <w:start w:val="1"/>
      <w:numFmt w:val="bullet"/>
      <w:pStyle w:val="Grafikeoznake"/>
      <w:lvlText w:val="–"/>
      <w:lvlJc w:val="left"/>
      <w:pPr>
        <w:tabs>
          <w:tab w:val="num" w:pos="442"/>
        </w:tabs>
        <w:ind w:left="442" w:hanging="283"/>
      </w:pPr>
      <w:rPr>
        <w:rFonts w:ascii="Calibri" w:hAnsi="Calibri"/>
      </w:rPr>
    </w:lvl>
  </w:abstractNum>
  <w:abstractNum w:abstractNumId="51" w15:restartNumberingAfterBreak="0">
    <w:nsid w:val="6F1A77B6"/>
    <w:multiLevelType w:val="hybridMultilevel"/>
    <w:tmpl w:val="98CC68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215571"/>
    <w:multiLevelType w:val="hybridMultilevel"/>
    <w:tmpl w:val="3188B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284C9D"/>
    <w:multiLevelType w:val="multilevel"/>
    <w:tmpl w:val="BF0E0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32401B5"/>
    <w:multiLevelType w:val="multilevel"/>
    <w:tmpl w:val="767A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3420420"/>
    <w:multiLevelType w:val="hybridMultilevel"/>
    <w:tmpl w:val="DC261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7B6FD7"/>
    <w:multiLevelType w:val="hybridMultilevel"/>
    <w:tmpl w:val="A53C6F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713807"/>
    <w:multiLevelType w:val="hybridMultilevel"/>
    <w:tmpl w:val="2CF2A83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CEF2C07"/>
    <w:multiLevelType w:val="hybridMultilevel"/>
    <w:tmpl w:val="75E0AC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BC6CCA"/>
    <w:multiLevelType w:val="hybridMultilevel"/>
    <w:tmpl w:val="A4B06C2C"/>
    <w:lvl w:ilvl="0" w:tplc="041A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 w16cid:durableId="953638800">
    <w:abstractNumId w:val="50"/>
  </w:num>
  <w:num w:numId="2" w16cid:durableId="1878350540">
    <w:abstractNumId w:val="11"/>
  </w:num>
  <w:num w:numId="3" w16cid:durableId="212736871">
    <w:abstractNumId w:val="9"/>
  </w:num>
  <w:num w:numId="4" w16cid:durableId="1392269903">
    <w:abstractNumId w:val="40"/>
  </w:num>
  <w:num w:numId="5" w16cid:durableId="580943624">
    <w:abstractNumId w:val="22"/>
  </w:num>
  <w:num w:numId="6" w16cid:durableId="384529873">
    <w:abstractNumId w:val="21"/>
  </w:num>
  <w:num w:numId="7" w16cid:durableId="905534893">
    <w:abstractNumId w:val="13"/>
  </w:num>
  <w:num w:numId="8" w16cid:durableId="103425796">
    <w:abstractNumId w:val="12"/>
  </w:num>
  <w:num w:numId="9" w16cid:durableId="12658613">
    <w:abstractNumId w:val="19"/>
  </w:num>
  <w:num w:numId="10" w16cid:durableId="2030910854">
    <w:abstractNumId w:val="15"/>
  </w:num>
  <w:num w:numId="11" w16cid:durableId="1972203856">
    <w:abstractNumId w:val="48"/>
  </w:num>
  <w:num w:numId="12" w16cid:durableId="2020229029">
    <w:abstractNumId w:val="45"/>
  </w:num>
  <w:num w:numId="13" w16cid:durableId="131485874">
    <w:abstractNumId w:val="56"/>
  </w:num>
  <w:num w:numId="14" w16cid:durableId="1153108534">
    <w:abstractNumId w:val="46"/>
  </w:num>
  <w:num w:numId="15" w16cid:durableId="1826823940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F55"/>
    <w:rsid w:val="000311CB"/>
    <w:rsid w:val="00034616"/>
    <w:rsid w:val="0003703C"/>
    <w:rsid w:val="000459E5"/>
    <w:rsid w:val="00057764"/>
    <w:rsid w:val="0006063C"/>
    <w:rsid w:val="000618B5"/>
    <w:rsid w:val="00072BA7"/>
    <w:rsid w:val="000C29D8"/>
    <w:rsid w:val="000D5C0E"/>
    <w:rsid w:val="00101A46"/>
    <w:rsid w:val="001106A2"/>
    <w:rsid w:val="00134E35"/>
    <w:rsid w:val="0015074B"/>
    <w:rsid w:val="00153B07"/>
    <w:rsid w:val="00156D3E"/>
    <w:rsid w:val="0016319A"/>
    <w:rsid w:val="00163A5E"/>
    <w:rsid w:val="0016447F"/>
    <w:rsid w:val="00172E15"/>
    <w:rsid w:val="00181A65"/>
    <w:rsid w:val="00195197"/>
    <w:rsid w:val="001C4469"/>
    <w:rsid w:val="001D6E47"/>
    <w:rsid w:val="001E6F01"/>
    <w:rsid w:val="002155CD"/>
    <w:rsid w:val="00237952"/>
    <w:rsid w:val="00287219"/>
    <w:rsid w:val="0029639D"/>
    <w:rsid w:val="002A64BE"/>
    <w:rsid w:val="002B78F2"/>
    <w:rsid w:val="002C1C97"/>
    <w:rsid w:val="002D65D4"/>
    <w:rsid w:val="002D6C46"/>
    <w:rsid w:val="002E2040"/>
    <w:rsid w:val="002F7FDF"/>
    <w:rsid w:val="003054B1"/>
    <w:rsid w:val="00322D2E"/>
    <w:rsid w:val="00326F90"/>
    <w:rsid w:val="00346BDF"/>
    <w:rsid w:val="00384458"/>
    <w:rsid w:val="003978CD"/>
    <w:rsid w:val="003C290B"/>
    <w:rsid w:val="003F4C18"/>
    <w:rsid w:val="003F61B2"/>
    <w:rsid w:val="00421F3F"/>
    <w:rsid w:val="00457C7D"/>
    <w:rsid w:val="004B2C41"/>
    <w:rsid w:val="004B4883"/>
    <w:rsid w:val="004B6390"/>
    <w:rsid w:val="004C47DB"/>
    <w:rsid w:val="004D114B"/>
    <w:rsid w:val="004E6D6E"/>
    <w:rsid w:val="004F07BF"/>
    <w:rsid w:val="00526A4F"/>
    <w:rsid w:val="00571A66"/>
    <w:rsid w:val="005806C7"/>
    <w:rsid w:val="00597EDA"/>
    <w:rsid w:val="005A0974"/>
    <w:rsid w:val="005B302E"/>
    <w:rsid w:val="005B422B"/>
    <w:rsid w:val="005B5DBA"/>
    <w:rsid w:val="005E4709"/>
    <w:rsid w:val="005F00CE"/>
    <w:rsid w:val="005F1EDE"/>
    <w:rsid w:val="00600F65"/>
    <w:rsid w:val="00613BE8"/>
    <w:rsid w:val="00654B43"/>
    <w:rsid w:val="00671A8C"/>
    <w:rsid w:val="006843E2"/>
    <w:rsid w:val="006A1E51"/>
    <w:rsid w:val="006C0FE8"/>
    <w:rsid w:val="006C2795"/>
    <w:rsid w:val="006C4531"/>
    <w:rsid w:val="006D6723"/>
    <w:rsid w:val="006E41ED"/>
    <w:rsid w:val="006E742B"/>
    <w:rsid w:val="00737DD5"/>
    <w:rsid w:val="007B5670"/>
    <w:rsid w:val="007D23CE"/>
    <w:rsid w:val="007D66EA"/>
    <w:rsid w:val="0082258F"/>
    <w:rsid w:val="00831545"/>
    <w:rsid w:val="0084345C"/>
    <w:rsid w:val="008644DA"/>
    <w:rsid w:val="00872494"/>
    <w:rsid w:val="008727BC"/>
    <w:rsid w:val="00876DB2"/>
    <w:rsid w:val="00897EB4"/>
    <w:rsid w:val="008A6992"/>
    <w:rsid w:val="008C1468"/>
    <w:rsid w:val="008C5F14"/>
    <w:rsid w:val="00945FE0"/>
    <w:rsid w:val="00987367"/>
    <w:rsid w:val="00994CA8"/>
    <w:rsid w:val="009A7762"/>
    <w:rsid w:val="009B45D9"/>
    <w:rsid w:val="009D666C"/>
    <w:rsid w:val="00A32320"/>
    <w:rsid w:val="00A46555"/>
    <w:rsid w:val="00A476E9"/>
    <w:rsid w:val="00A53BFA"/>
    <w:rsid w:val="00A53D80"/>
    <w:rsid w:val="00AA1D8D"/>
    <w:rsid w:val="00AA7DFD"/>
    <w:rsid w:val="00AB35EE"/>
    <w:rsid w:val="00AB5BCB"/>
    <w:rsid w:val="00AE6BFF"/>
    <w:rsid w:val="00AF17DD"/>
    <w:rsid w:val="00AF4E40"/>
    <w:rsid w:val="00B10A47"/>
    <w:rsid w:val="00B35905"/>
    <w:rsid w:val="00B36E72"/>
    <w:rsid w:val="00B47730"/>
    <w:rsid w:val="00B53B3A"/>
    <w:rsid w:val="00B71E20"/>
    <w:rsid w:val="00B748D0"/>
    <w:rsid w:val="00B83CB4"/>
    <w:rsid w:val="00B87DEC"/>
    <w:rsid w:val="00B97AC4"/>
    <w:rsid w:val="00BB5485"/>
    <w:rsid w:val="00BE49FC"/>
    <w:rsid w:val="00BF2A1F"/>
    <w:rsid w:val="00BF6C4A"/>
    <w:rsid w:val="00C00E21"/>
    <w:rsid w:val="00C17DC9"/>
    <w:rsid w:val="00C44F92"/>
    <w:rsid w:val="00C52104"/>
    <w:rsid w:val="00C53C0A"/>
    <w:rsid w:val="00C707AF"/>
    <w:rsid w:val="00C842FA"/>
    <w:rsid w:val="00CA2B5E"/>
    <w:rsid w:val="00CA78F0"/>
    <w:rsid w:val="00CB0664"/>
    <w:rsid w:val="00CB110A"/>
    <w:rsid w:val="00D1726F"/>
    <w:rsid w:val="00D30258"/>
    <w:rsid w:val="00D75EB7"/>
    <w:rsid w:val="00D81ECB"/>
    <w:rsid w:val="00DA2E82"/>
    <w:rsid w:val="00DE589F"/>
    <w:rsid w:val="00DF1E8F"/>
    <w:rsid w:val="00E06754"/>
    <w:rsid w:val="00E321EB"/>
    <w:rsid w:val="00E34F34"/>
    <w:rsid w:val="00E42B38"/>
    <w:rsid w:val="00E57C60"/>
    <w:rsid w:val="00E60547"/>
    <w:rsid w:val="00E61266"/>
    <w:rsid w:val="00EA0A2A"/>
    <w:rsid w:val="00EC06B6"/>
    <w:rsid w:val="00F11E2A"/>
    <w:rsid w:val="00F20013"/>
    <w:rsid w:val="00F266AE"/>
    <w:rsid w:val="00F3471C"/>
    <w:rsid w:val="00F503CA"/>
    <w:rsid w:val="00FC693F"/>
    <w:rsid w:val="00FD7C22"/>
    <w:rsid w:val="00FE1EFD"/>
    <w:rsid w:val="00FF1161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A0C62"/>
  <w14:defaultImageDpi w14:val="300"/>
  <w15:docId w15:val="{3B90058D-FCED-445E-8AB8-EA337A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eastAsia="Calibri" w:hAnsi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737DD5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876D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53C0A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75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dashboard.blooket.com/set/641b3c0a88486c4301ba66a8" TargetMode="External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https://quizizz.com/admin/quiz/63cc1360ff4477001e744800?source=quiz_share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udzbenici.ks.hr/media/pavao-susrece-isusa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create.kahoot.it/share/vjeronauk-pavao-susrece-isusa-5-razred-os/af0f0beb-84ec-470b-9c96-50f8bab2fedb" TargetMode="External"/><Relationship Id="rId29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wordwall.net/hr/resource/1443791" TargetMode="External"/><Relationship Id="rId28" Type="http://schemas.openxmlformats.org/officeDocument/2006/relationships/hyperlink" Target="https://www.youtube.com/embed/PixLa1QlpZA?feature=oembed" TargetMode="External"/><Relationship Id="rId10" Type="http://schemas.openxmlformats.org/officeDocument/2006/relationships/image" Target="media/image2.jpg"/><Relationship Id="rId19" Type="http://schemas.openxmlformats.org/officeDocument/2006/relationships/hyperlink" Target="https://www.blooket.com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embed/3N7HvgrO5ic?feature=oembed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s://wayground.com" TargetMode="External"/><Relationship Id="rId27" Type="http://schemas.openxmlformats.org/officeDocument/2006/relationships/image" Target="media/image12.png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1704</TotalTime>
  <Pages>3</Pages>
  <Words>3774</Words>
  <Characters>21513</Characters>
  <Application>Microsoft Office Word</Application>
  <DocSecurity>0</DocSecurity>
  <Lines>179</Lines>
  <Paragraphs>50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25237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Josip Kunac</cp:lastModifiedBy>
  <cp:revision>43</cp:revision>
  <dcterms:created xsi:type="dcterms:W3CDTF">2026-07-13T15:42:00Z</dcterms:created>
  <dcterms:modified xsi:type="dcterms:W3CDTF">2026-08-05T10:56:00Z</dcterms:modified>
  <cp:category/>
  <dc:identifier/>
  <cp:contentStatus/>
  <dc:language/>
  <cp:version/>
</cp:coreProperties>
</file>