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775"/>
        <w:gridCol w:w="6562"/>
      </w:tblGrid>
      <w:tr w:rsidR="002B38DF" w14:paraId="2DBF16FC" w14:textId="77777777">
        <w:trPr>
          <w:cantSplit/>
          <w:jc w:val="center"/>
        </w:trPr>
        <w:tc>
          <w:tcPr>
            <w:tcW w:w="3779" w:type="dxa"/>
            <w:shd w:val="clear" w:color="auto" w:fill="EAF6EC"/>
            <w:vAlign w:val="center"/>
          </w:tcPr>
          <w:p w14:paraId="5EE8C6E9" w14:textId="77777777" w:rsidR="002B38DF" w:rsidRDefault="00EC6A88">
            <w:pPr>
              <w:spacing w:before="65" w:after="65"/>
              <w:ind w:left="85" w:right="85"/>
              <w:jc w:val="both"/>
            </w:pPr>
            <w:r>
              <w:rPr>
                <w:b/>
                <w:color w:val="166534"/>
              </w:rPr>
              <w:t>Osnovna škola</w:t>
            </w:r>
          </w:p>
        </w:tc>
        <w:tc>
          <w:tcPr>
            <w:tcW w:w="6568" w:type="dxa"/>
            <w:vAlign w:val="center"/>
          </w:tcPr>
          <w:p w14:paraId="2323C165" w14:textId="77777777" w:rsidR="002B38DF" w:rsidRDefault="00EC6A88">
            <w:pPr>
              <w:spacing w:before="65" w:after="65"/>
              <w:ind w:left="85" w:right="85"/>
              <w:jc w:val="both"/>
            </w:pPr>
            <w:r>
              <w:rPr>
                <w:color w:val="000000"/>
              </w:rPr>
              <w:t>Klinča Sela</w:t>
            </w:r>
          </w:p>
        </w:tc>
      </w:tr>
      <w:tr w:rsidR="002B38DF" w14:paraId="01D0545E" w14:textId="77777777">
        <w:trPr>
          <w:cantSplit/>
          <w:jc w:val="center"/>
        </w:trPr>
        <w:tc>
          <w:tcPr>
            <w:tcW w:w="3779" w:type="dxa"/>
            <w:shd w:val="clear" w:color="auto" w:fill="F1F8F2"/>
            <w:vAlign w:val="center"/>
          </w:tcPr>
          <w:p w14:paraId="16E18C7A" w14:textId="77777777" w:rsidR="002B38DF" w:rsidRDefault="00EC6A88">
            <w:pPr>
              <w:spacing w:before="65" w:after="65"/>
              <w:ind w:left="85" w:right="85"/>
              <w:jc w:val="both"/>
            </w:pPr>
            <w:r>
              <w:rPr>
                <w:b/>
                <w:color w:val="166534"/>
              </w:rPr>
              <w:t>Nastavni predmet</w:t>
            </w:r>
          </w:p>
        </w:tc>
        <w:tc>
          <w:tcPr>
            <w:tcW w:w="6568" w:type="dxa"/>
            <w:vAlign w:val="center"/>
          </w:tcPr>
          <w:p w14:paraId="65D6F05F" w14:textId="77777777" w:rsidR="002B38DF" w:rsidRDefault="00EC6A88">
            <w:pPr>
              <w:spacing w:before="65" w:after="65"/>
              <w:ind w:left="85" w:right="85"/>
              <w:jc w:val="both"/>
            </w:pPr>
            <w:r>
              <w:rPr>
                <w:color w:val="000000"/>
              </w:rPr>
              <w:t>Katolički vjeronauk</w:t>
            </w:r>
          </w:p>
        </w:tc>
      </w:tr>
      <w:tr w:rsidR="002B38DF" w14:paraId="33219848" w14:textId="77777777">
        <w:trPr>
          <w:cantSplit/>
          <w:jc w:val="center"/>
        </w:trPr>
        <w:tc>
          <w:tcPr>
            <w:tcW w:w="3779" w:type="dxa"/>
            <w:shd w:val="clear" w:color="auto" w:fill="EAF6EC"/>
            <w:vAlign w:val="center"/>
          </w:tcPr>
          <w:p w14:paraId="3041442F" w14:textId="77777777" w:rsidR="002B38DF" w:rsidRDefault="00EC6A88">
            <w:pPr>
              <w:spacing w:before="65" w:after="65"/>
              <w:ind w:left="85" w:right="85"/>
              <w:jc w:val="both"/>
            </w:pPr>
            <w:r>
              <w:rPr>
                <w:b/>
                <w:color w:val="166534"/>
              </w:rPr>
              <w:t>Vjeroučitelj</w:t>
            </w:r>
          </w:p>
        </w:tc>
        <w:tc>
          <w:tcPr>
            <w:tcW w:w="6568" w:type="dxa"/>
            <w:vAlign w:val="center"/>
          </w:tcPr>
          <w:p w14:paraId="52E19518" w14:textId="77777777" w:rsidR="002B38DF" w:rsidRDefault="00EC6A88">
            <w:pPr>
              <w:spacing w:before="65" w:after="65"/>
              <w:ind w:left="85" w:right="85"/>
              <w:jc w:val="both"/>
            </w:pPr>
            <w:r>
              <w:rPr>
                <w:color w:val="000000"/>
              </w:rPr>
              <w:t>Josip Kunac</w:t>
            </w:r>
            <w:r w:rsidRPr="00DA3FD2">
              <w:rPr>
                <w:i/>
                <w:iCs/>
                <w:color w:val="000000"/>
              </w:rPr>
              <w:t>, prof.</w:t>
            </w:r>
          </w:p>
        </w:tc>
      </w:tr>
      <w:tr w:rsidR="002B38DF" w14:paraId="33C1922B" w14:textId="77777777">
        <w:trPr>
          <w:cantSplit/>
          <w:jc w:val="center"/>
        </w:trPr>
        <w:tc>
          <w:tcPr>
            <w:tcW w:w="3779" w:type="dxa"/>
            <w:shd w:val="clear" w:color="auto" w:fill="F1F8F2"/>
            <w:vAlign w:val="center"/>
          </w:tcPr>
          <w:p w14:paraId="2ADBBE7A" w14:textId="77777777" w:rsidR="002B38DF" w:rsidRDefault="00EC6A88">
            <w:pPr>
              <w:spacing w:before="65" w:after="65"/>
              <w:ind w:left="85" w:right="85"/>
              <w:jc w:val="both"/>
            </w:pPr>
            <w:r>
              <w:rPr>
                <w:b/>
                <w:color w:val="166534"/>
              </w:rPr>
              <w:t>Razredni odjel</w:t>
            </w:r>
          </w:p>
        </w:tc>
        <w:tc>
          <w:tcPr>
            <w:tcW w:w="6568" w:type="dxa"/>
            <w:vAlign w:val="center"/>
          </w:tcPr>
          <w:p w14:paraId="4B270A43" w14:textId="77777777" w:rsidR="002B38DF" w:rsidRDefault="00EC6A88">
            <w:pPr>
              <w:spacing w:before="65" w:after="65"/>
              <w:ind w:left="85" w:right="85"/>
              <w:jc w:val="both"/>
            </w:pPr>
            <w:r>
              <w:rPr>
                <w:color w:val="000000"/>
              </w:rPr>
              <w:t>8.</w:t>
            </w:r>
          </w:p>
        </w:tc>
      </w:tr>
      <w:tr w:rsidR="002B38DF" w14:paraId="5964EAF1" w14:textId="77777777">
        <w:trPr>
          <w:cantSplit/>
          <w:jc w:val="center"/>
        </w:trPr>
        <w:tc>
          <w:tcPr>
            <w:tcW w:w="3779" w:type="dxa"/>
            <w:shd w:val="clear" w:color="auto" w:fill="EAF6EC"/>
            <w:vAlign w:val="center"/>
          </w:tcPr>
          <w:p w14:paraId="24114FB1" w14:textId="77777777" w:rsidR="002B38DF" w:rsidRDefault="00EC6A88">
            <w:pPr>
              <w:spacing w:before="65" w:after="65"/>
              <w:ind w:left="85" w:right="85"/>
              <w:jc w:val="both"/>
            </w:pPr>
            <w:r>
              <w:rPr>
                <w:b/>
                <w:color w:val="166534"/>
              </w:rPr>
              <w:t>Redni broj pripreme</w:t>
            </w:r>
          </w:p>
        </w:tc>
        <w:tc>
          <w:tcPr>
            <w:tcW w:w="6568" w:type="dxa"/>
            <w:vAlign w:val="center"/>
          </w:tcPr>
          <w:p w14:paraId="472B0B7F" w14:textId="77777777" w:rsidR="002B38DF" w:rsidRDefault="00EC6A88">
            <w:pPr>
              <w:spacing w:before="65" w:after="65"/>
              <w:ind w:left="85" w:right="85"/>
              <w:jc w:val="both"/>
            </w:pPr>
            <w:r>
              <w:rPr>
                <w:color w:val="000000"/>
              </w:rPr>
              <w:t>4.</w:t>
            </w:r>
          </w:p>
        </w:tc>
      </w:tr>
      <w:tr w:rsidR="002B38DF" w14:paraId="419C9B73" w14:textId="77777777">
        <w:trPr>
          <w:cantSplit/>
          <w:jc w:val="center"/>
        </w:trPr>
        <w:tc>
          <w:tcPr>
            <w:tcW w:w="3779" w:type="dxa"/>
            <w:shd w:val="clear" w:color="auto" w:fill="F1F8F2"/>
            <w:vAlign w:val="center"/>
          </w:tcPr>
          <w:p w14:paraId="0F95F74C" w14:textId="77777777" w:rsidR="002B38DF" w:rsidRDefault="00EC6A88">
            <w:pPr>
              <w:spacing w:before="65" w:after="65"/>
              <w:ind w:left="85" w:right="85"/>
              <w:jc w:val="both"/>
            </w:pPr>
            <w:r>
              <w:rPr>
                <w:b/>
                <w:color w:val="166534"/>
              </w:rPr>
              <w:t>Nastavna cjelina / tema</w:t>
            </w:r>
          </w:p>
        </w:tc>
        <w:tc>
          <w:tcPr>
            <w:tcW w:w="6568" w:type="dxa"/>
            <w:vAlign w:val="center"/>
          </w:tcPr>
          <w:p w14:paraId="073CC6A0" w14:textId="77777777" w:rsidR="002B38DF" w:rsidRDefault="00EC6A88">
            <w:pPr>
              <w:spacing w:before="65" w:after="65"/>
              <w:ind w:left="85" w:right="85"/>
              <w:jc w:val="both"/>
            </w:pPr>
            <w:r>
              <w:rPr>
                <w:color w:val="000000"/>
              </w:rPr>
              <w:t>I. RASTIMO U DOBI, MUDROSTI I MILOSTI</w:t>
            </w:r>
          </w:p>
        </w:tc>
      </w:tr>
      <w:tr w:rsidR="002B38DF" w14:paraId="6921F533" w14:textId="77777777">
        <w:trPr>
          <w:cantSplit/>
          <w:jc w:val="center"/>
        </w:trPr>
        <w:tc>
          <w:tcPr>
            <w:tcW w:w="3779" w:type="dxa"/>
            <w:shd w:val="clear" w:color="auto" w:fill="EAF6EC"/>
            <w:vAlign w:val="center"/>
          </w:tcPr>
          <w:p w14:paraId="300474E1" w14:textId="77777777" w:rsidR="002B38DF" w:rsidRDefault="00EC6A88">
            <w:pPr>
              <w:spacing w:before="65" w:after="65"/>
              <w:ind w:left="85" w:right="85"/>
              <w:jc w:val="both"/>
            </w:pPr>
            <w:r>
              <w:rPr>
                <w:b/>
                <w:color w:val="166534"/>
              </w:rPr>
              <w:t>Nastavna jedinica / podtema</w:t>
            </w:r>
          </w:p>
        </w:tc>
        <w:tc>
          <w:tcPr>
            <w:tcW w:w="6568" w:type="dxa"/>
            <w:vAlign w:val="center"/>
          </w:tcPr>
          <w:p w14:paraId="36049702" w14:textId="77777777" w:rsidR="002B38DF" w:rsidRDefault="00EC6A88">
            <w:pPr>
              <w:spacing w:before="65" w:after="65"/>
              <w:ind w:left="85" w:right="85"/>
              <w:jc w:val="both"/>
            </w:pPr>
            <w:r>
              <w:rPr>
                <w:color w:val="000000"/>
              </w:rPr>
              <w:t>4. Smisao ljudske spolnosti</w:t>
            </w:r>
          </w:p>
        </w:tc>
      </w:tr>
    </w:tbl>
    <w:p w14:paraId="56C89EAF" w14:textId="77777777" w:rsidR="002B38DF" w:rsidRDefault="00EC6A88">
      <w:pPr>
        <w:keepNext/>
        <w:spacing w:before="160"/>
        <w:jc w:val="both"/>
      </w:pPr>
      <w:r>
        <w:rPr>
          <w:b/>
          <w:color w:val="C96A00"/>
          <w:sz w:val="26"/>
        </w:rPr>
        <w:t>Odgojno-obrazovni ishodi učenja:</w:t>
      </w:r>
    </w:p>
    <w:p w14:paraId="697C94C3" w14:textId="0E5812A1" w:rsidR="002B38DF" w:rsidRDefault="00EC6A88">
      <w:pPr>
        <w:jc w:val="both"/>
      </w:pPr>
      <w:r>
        <w:rPr>
          <w:color w:val="000000"/>
        </w:rPr>
        <w:t>OŠ KV A.8.1. Učenik u svjetlu vjere analizira temeljne izazove predadolescencije i mladenaštva. Učenik objašnjava u svjetlu vjere smisao spolnosti čovjeka i važnost odgovornog odnosa prema spolnosti.</w:t>
      </w:r>
    </w:p>
    <w:p w14:paraId="6B63D9F9" w14:textId="22851EEF" w:rsidR="002B38DF" w:rsidRDefault="00EC6A88" w:rsidP="008F2490">
      <w:pPr>
        <w:spacing w:after="0"/>
        <w:jc w:val="both"/>
        <w:rPr>
          <w:color w:val="000000"/>
        </w:rPr>
      </w:pPr>
      <w:r>
        <w:rPr>
          <w:color w:val="000000"/>
        </w:rPr>
        <w:t>OŠ KV C.8.1. Učenik prosuđuje vlastita ponašanja i stavove te ponašanja i stavove u svojoj sredini, u svjetlu Isusovog primjera.</w:t>
      </w:r>
    </w:p>
    <w:p w14:paraId="73AD15A0" w14:textId="77777777" w:rsidR="008F2490" w:rsidRDefault="008F2490" w:rsidP="008F2490">
      <w:pPr>
        <w:spacing w:after="0"/>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775"/>
        <w:gridCol w:w="6562"/>
      </w:tblGrid>
      <w:tr w:rsidR="002B38DF" w14:paraId="1965E5BD" w14:textId="77777777">
        <w:trPr>
          <w:cantSplit/>
          <w:jc w:val="center"/>
        </w:trPr>
        <w:tc>
          <w:tcPr>
            <w:tcW w:w="3779" w:type="dxa"/>
            <w:shd w:val="clear" w:color="auto" w:fill="EAF6EC"/>
            <w:vAlign w:val="center"/>
          </w:tcPr>
          <w:p w14:paraId="70AE1D31" w14:textId="77777777" w:rsidR="002B38DF" w:rsidRDefault="00EC6A88">
            <w:pPr>
              <w:spacing w:before="65" w:after="65"/>
              <w:ind w:left="85" w:right="85"/>
              <w:jc w:val="both"/>
            </w:pPr>
            <w:r>
              <w:rPr>
                <w:b/>
                <w:color w:val="166534"/>
              </w:rPr>
              <w:t>Ključni pojmovi</w:t>
            </w:r>
          </w:p>
        </w:tc>
        <w:tc>
          <w:tcPr>
            <w:tcW w:w="6568" w:type="dxa"/>
            <w:vAlign w:val="center"/>
          </w:tcPr>
          <w:p w14:paraId="62A2C4D4" w14:textId="77777777" w:rsidR="002B38DF" w:rsidRDefault="00EC6A88">
            <w:pPr>
              <w:spacing w:before="65" w:after="65"/>
              <w:ind w:left="85" w:right="85"/>
              <w:jc w:val="both"/>
            </w:pPr>
            <w:r>
              <w:rPr>
                <w:color w:val="000000"/>
              </w:rPr>
              <w:t>spolnost; dostojanstvo osobe; sazrijevanje; čistoća; sloboda; odgovornost</w:t>
            </w:r>
          </w:p>
        </w:tc>
      </w:tr>
      <w:tr w:rsidR="002B38DF" w14:paraId="2F85650D" w14:textId="77777777">
        <w:trPr>
          <w:cantSplit/>
          <w:jc w:val="center"/>
        </w:trPr>
        <w:tc>
          <w:tcPr>
            <w:tcW w:w="3779" w:type="dxa"/>
            <w:shd w:val="clear" w:color="auto" w:fill="F1F8F2"/>
            <w:vAlign w:val="center"/>
          </w:tcPr>
          <w:p w14:paraId="752B4CA3" w14:textId="77777777" w:rsidR="002B38DF" w:rsidRDefault="00EC6A88">
            <w:pPr>
              <w:spacing w:before="65" w:after="65"/>
              <w:ind w:left="85" w:right="85"/>
              <w:jc w:val="both"/>
            </w:pPr>
            <w:r>
              <w:rPr>
                <w:b/>
                <w:color w:val="166534"/>
              </w:rPr>
              <w:t>Središnje / problemsko pitanje</w:t>
            </w:r>
          </w:p>
        </w:tc>
        <w:tc>
          <w:tcPr>
            <w:tcW w:w="6568" w:type="dxa"/>
            <w:vAlign w:val="center"/>
          </w:tcPr>
          <w:p w14:paraId="19280646" w14:textId="77777777" w:rsidR="002B38DF" w:rsidRDefault="00EC6A88">
            <w:pPr>
              <w:spacing w:before="65" w:after="65"/>
              <w:ind w:left="85" w:right="85"/>
              <w:jc w:val="both"/>
            </w:pPr>
            <w:r>
              <w:rPr>
                <w:color w:val="000000"/>
              </w:rPr>
              <w:t>Kako živjeti spolnost kao Božji dar i odgovorno poštovati sebe i druge?</w:t>
            </w:r>
          </w:p>
        </w:tc>
      </w:tr>
      <w:tr w:rsidR="002B38DF" w14:paraId="1D9706C3" w14:textId="77777777">
        <w:trPr>
          <w:cantSplit/>
          <w:jc w:val="center"/>
        </w:trPr>
        <w:tc>
          <w:tcPr>
            <w:tcW w:w="3779" w:type="dxa"/>
            <w:shd w:val="clear" w:color="auto" w:fill="EAF6EC"/>
            <w:vAlign w:val="center"/>
          </w:tcPr>
          <w:p w14:paraId="2B82715A" w14:textId="77777777" w:rsidR="002B38DF" w:rsidRDefault="00EC6A88">
            <w:pPr>
              <w:spacing w:before="65" w:after="65"/>
              <w:ind w:left="85" w:right="85"/>
              <w:jc w:val="both"/>
            </w:pPr>
            <w:r>
              <w:rPr>
                <w:b/>
                <w:color w:val="166534"/>
              </w:rPr>
              <w:t>Oblici rada</w:t>
            </w:r>
          </w:p>
        </w:tc>
        <w:tc>
          <w:tcPr>
            <w:tcW w:w="6568" w:type="dxa"/>
            <w:vAlign w:val="center"/>
          </w:tcPr>
          <w:p w14:paraId="46434410" w14:textId="77777777" w:rsidR="002B38DF" w:rsidRDefault="00EC6A88">
            <w:pPr>
              <w:spacing w:before="65" w:after="65"/>
              <w:ind w:left="85" w:right="85"/>
              <w:jc w:val="both"/>
            </w:pPr>
            <w:r>
              <w:rPr>
                <w:color w:val="000000"/>
              </w:rPr>
              <w:t>individualni rad, rad u paru, rad u skupinama i zajednički rad</w:t>
            </w:r>
          </w:p>
        </w:tc>
      </w:tr>
      <w:tr w:rsidR="002B38DF" w14:paraId="48235991" w14:textId="77777777">
        <w:trPr>
          <w:cantSplit/>
          <w:jc w:val="center"/>
        </w:trPr>
        <w:tc>
          <w:tcPr>
            <w:tcW w:w="3779" w:type="dxa"/>
            <w:shd w:val="clear" w:color="auto" w:fill="F1F8F2"/>
            <w:vAlign w:val="center"/>
          </w:tcPr>
          <w:p w14:paraId="45EB1E5D" w14:textId="77777777" w:rsidR="002B38DF" w:rsidRDefault="00EC6A88">
            <w:pPr>
              <w:spacing w:before="65" w:after="65"/>
              <w:ind w:left="85" w:right="85"/>
              <w:jc w:val="both"/>
            </w:pPr>
            <w:r>
              <w:rPr>
                <w:b/>
                <w:color w:val="166534"/>
              </w:rPr>
              <w:t>Nastavne metode</w:t>
            </w:r>
          </w:p>
        </w:tc>
        <w:tc>
          <w:tcPr>
            <w:tcW w:w="6568" w:type="dxa"/>
            <w:vAlign w:val="center"/>
          </w:tcPr>
          <w:p w14:paraId="67F8A01D" w14:textId="77777777" w:rsidR="002B38DF" w:rsidRDefault="00EC6A88">
            <w:pPr>
              <w:spacing w:before="65" w:after="65"/>
              <w:ind w:left="85" w:right="85"/>
              <w:jc w:val="both"/>
            </w:pPr>
            <w:r>
              <w:rPr>
                <w:color w:val="000000"/>
              </w:rPr>
              <w:t>čitanje po pitanjima, sažimanje, tumačenje simbola, rangiranje postupaka, analiza izvora i medijske poruke, razgovor, promatranje umjetničkog prikaza</w:t>
            </w:r>
          </w:p>
        </w:tc>
      </w:tr>
      <w:tr w:rsidR="002B38DF" w14:paraId="78F6EAF0" w14:textId="77777777">
        <w:trPr>
          <w:cantSplit/>
          <w:jc w:val="center"/>
        </w:trPr>
        <w:tc>
          <w:tcPr>
            <w:tcW w:w="3779" w:type="dxa"/>
            <w:shd w:val="clear" w:color="auto" w:fill="EAF6EC"/>
            <w:vAlign w:val="center"/>
          </w:tcPr>
          <w:p w14:paraId="0F2FF223" w14:textId="77777777" w:rsidR="002B38DF" w:rsidRDefault="00EC6A88">
            <w:pPr>
              <w:spacing w:before="65" w:after="65"/>
              <w:ind w:left="85" w:right="85"/>
              <w:jc w:val="both"/>
            </w:pPr>
            <w:r>
              <w:rPr>
                <w:b/>
                <w:color w:val="166534"/>
              </w:rPr>
              <w:t>Nastavna sredstva i pomagala</w:t>
            </w:r>
          </w:p>
        </w:tc>
        <w:tc>
          <w:tcPr>
            <w:tcW w:w="6568" w:type="dxa"/>
            <w:vAlign w:val="center"/>
          </w:tcPr>
          <w:p w14:paraId="3D68CFC1" w14:textId="77777777" w:rsidR="002B38DF" w:rsidRDefault="00EC6A88">
            <w:pPr>
              <w:spacing w:before="65" w:after="65"/>
              <w:ind w:left="85" w:right="85"/>
              <w:jc w:val="both"/>
            </w:pPr>
            <w:r>
              <w:rPr>
                <w:color w:val="000000"/>
              </w:rPr>
              <w:t>Ukorak s Isusom, str. 17–19; RB, str. 12–13; priloženi tekstovi, radni predlošci, bilježnica, ploča / projektor; izborno videozapisi.</w:t>
            </w:r>
          </w:p>
        </w:tc>
      </w:tr>
      <w:tr w:rsidR="002B38DF" w14:paraId="03450F99" w14:textId="77777777">
        <w:trPr>
          <w:cantSplit/>
          <w:jc w:val="center"/>
        </w:trPr>
        <w:tc>
          <w:tcPr>
            <w:tcW w:w="3779" w:type="dxa"/>
            <w:shd w:val="clear" w:color="auto" w:fill="F1F8F2"/>
            <w:vAlign w:val="center"/>
          </w:tcPr>
          <w:p w14:paraId="339FF27F" w14:textId="77777777" w:rsidR="002B38DF" w:rsidRDefault="00EC6A88">
            <w:pPr>
              <w:spacing w:before="65" w:after="65"/>
              <w:ind w:left="85" w:right="85"/>
              <w:jc w:val="both"/>
            </w:pPr>
            <w:r>
              <w:rPr>
                <w:b/>
                <w:color w:val="166534"/>
              </w:rPr>
              <w:t>Međupredmetne teme</w:t>
            </w:r>
          </w:p>
        </w:tc>
        <w:tc>
          <w:tcPr>
            <w:tcW w:w="6568" w:type="dxa"/>
            <w:vAlign w:val="center"/>
          </w:tcPr>
          <w:p w14:paraId="1A26CEFA" w14:textId="77777777" w:rsidR="002B38DF" w:rsidRDefault="00EC6A88">
            <w:pPr>
              <w:spacing w:before="65" w:after="65"/>
              <w:ind w:left="85" w:right="85"/>
              <w:jc w:val="both"/>
            </w:pPr>
            <w:r>
              <w:rPr>
                <w:color w:val="000000"/>
              </w:rPr>
              <w:t>osr A.3.1. Razvija sliku o sebi.</w:t>
            </w:r>
          </w:p>
          <w:p w14:paraId="5DDF0251" w14:textId="77777777" w:rsidR="002B38DF" w:rsidRDefault="00EC6A88">
            <w:pPr>
              <w:spacing w:before="65" w:after="65"/>
              <w:ind w:left="85" w:right="85"/>
              <w:jc w:val="both"/>
            </w:pPr>
            <w:r>
              <w:rPr>
                <w:color w:val="000000"/>
              </w:rPr>
              <w:t>osr B.3.1. Obrazlaže i uvažava potrebe i osjećaje drugih.</w:t>
            </w:r>
          </w:p>
          <w:p w14:paraId="4F68D1CA" w14:textId="77777777" w:rsidR="002B38DF" w:rsidRDefault="00EC6A88">
            <w:pPr>
              <w:spacing w:before="65" w:after="65"/>
              <w:ind w:left="85" w:right="85"/>
              <w:jc w:val="both"/>
            </w:pPr>
            <w:r>
              <w:rPr>
                <w:color w:val="000000"/>
              </w:rPr>
              <w:t>goo A.3.5. Promiče ravnopravnost spolova.</w:t>
            </w:r>
          </w:p>
        </w:tc>
      </w:tr>
      <w:tr w:rsidR="002B38DF" w14:paraId="2B7830D5" w14:textId="77777777">
        <w:trPr>
          <w:cantSplit/>
          <w:jc w:val="center"/>
        </w:trPr>
        <w:tc>
          <w:tcPr>
            <w:tcW w:w="3779" w:type="dxa"/>
            <w:shd w:val="clear" w:color="auto" w:fill="EAF6EC"/>
            <w:vAlign w:val="center"/>
          </w:tcPr>
          <w:p w14:paraId="0B741290" w14:textId="77777777" w:rsidR="002B38DF" w:rsidRDefault="00EC6A88">
            <w:pPr>
              <w:spacing w:before="65" w:after="65"/>
              <w:ind w:left="85" w:right="85"/>
              <w:jc w:val="both"/>
            </w:pPr>
            <w:r>
              <w:rPr>
                <w:b/>
                <w:color w:val="166534"/>
              </w:rPr>
              <w:t>Korelacija</w:t>
            </w:r>
          </w:p>
        </w:tc>
        <w:tc>
          <w:tcPr>
            <w:tcW w:w="6568" w:type="dxa"/>
            <w:vAlign w:val="center"/>
          </w:tcPr>
          <w:p w14:paraId="7EF8D7B5" w14:textId="77777777" w:rsidR="002B38DF" w:rsidRDefault="00EC6A88">
            <w:pPr>
              <w:spacing w:before="65" w:after="65"/>
              <w:ind w:left="85" w:right="85"/>
              <w:jc w:val="both"/>
            </w:pPr>
            <w:r>
              <w:rPr>
                <w:color w:val="000000"/>
              </w:rPr>
              <w:t>Hrvatski jezik: OŠ HJ A.8.1. – sudjelovanje u planiranoj raspravi; OŠ HJ A.8.3. – prosuđivanje značenja teksta i povezivanje s iskustvom.</w:t>
            </w:r>
          </w:p>
        </w:tc>
      </w:tr>
    </w:tbl>
    <w:p w14:paraId="3CF63046" w14:textId="77777777" w:rsidR="002B38DF" w:rsidRDefault="00EC6A88">
      <w:pPr>
        <w:keepNext/>
        <w:spacing w:before="160"/>
        <w:jc w:val="both"/>
      </w:pPr>
      <w:r>
        <w:rPr>
          <w:b/>
          <w:color w:val="C96A00"/>
          <w:sz w:val="26"/>
        </w:rPr>
        <w:t>Vrednovanje:</w:t>
      </w:r>
    </w:p>
    <w:p w14:paraId="4BA6BF8D" w14:textId="77777777" w:rsidR="002B38DF" w:rsidRDefault="00EC6A88">
      <w:pPr>
        <w:jc w:val="both"/>
      </w:pPr>
      <w:r>
        <w:rPr>
          <w:b/>
        </w:rPr>
        <w:t xml:space="preserve">Vrednovanje za učenje: </w:t>
      </w:r>
      <w:r>
        <w:t>Vjeroučitelj će pratiti razlikuju li učenici osjećaj i postupak, objašnjavaju li čistoću te mogu li obrazložiti odluku koja poštuje dostojanstvo osobe.</w:t>
      </w:r>
    </w:p>
    <w:p w14:paraId="570F610F" w14:textId="77777777" w:rsidR="002B38DF" w:rsidRDefault="00EC6A88">
      <w:pPr>
        <w:jc w:val="both"/>
      </w:pPr>
      <w:r>
        <w:rPr>
          <w:b/>
        </w:rPr>
        <w:t xml:space="preserve">Vrednovanje kao učenje: </w:t>
      </w:r>
      <w:r>
        <w:t>Učenici će procijeniti mogu li samostalno objasniti tri ključna pojma i provjeriti početni stav.</w:t>
      </w:r>
    </w:p>
    <w:p w14:paraId="040B5851" w14:textId="77777777" w:rsidR="002B38DF" w:rsidRDefault="00EC6A88">
      <w:pPr>
        <w:jc w:val="both"/>
      </w:pPr>
      <w:r>
        <w:rPr>
          <w:b/>
        </w:rPr>
        <w:t xml:space="preserve">Vrednovanje naučenoga: </w:t>
      </w:r>
      <w:r>
        <w:t>Brojčano ocjenjivanje nije predviđeno. Kratka provjera dat će povratnu informaciju o usvojenosti sadržaja.</w:t>
      </w:r>
    </w:p>
    <w:p w14:paraId="4247C310" w14:textId="77777777" w:rsidR="002B38DF" w:rsidRDefault="00EC6A88">
      <w:r>
        <w:br w:type="page"/>
      </w:r>
    </w:p>
    <w:p w14:paraId="56131A06" w14:textId="77777777" w:rsidR="002B38DF" w:rsidRDefault="00EC6A88">
      <w:pPr>
        <w:jc w:val="center"/>
      </w:pPr>
      <w:r>
        <w:rPr>
          <w:b/>
          <w:color w:val="0070C0"/>
          <w:sz w:val="40"/>
        </w:rPr>
        <w:lastRenderedPageBreak/>
        <w:t>TIJEK NASTAVNOGA SATA</w:t>
      </w:r>
    </w:p>
    <w:p w14:paraId="35DA3085" w14:textId="77777777" w:rsidR="002B38DF" w:rsidRDefault="002B38DF">
      <w:pPr>
        <w:keepNext/>
        <w:spacing w:after="0" w:line="240" w:lineRule="exac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2B38DF" w14:paraId="024E3DFE" w14:textId="77777777">
        <w:trPr>
          <w:cantSplit/>
          <w:jc w:val="center"/>
        </w:trPr>
        <w:tc>
          <w:tcPr>
            <w:tcW w:w="10346" w:type="dxa"/>
            <w:shd w:val="clear" w:color="auto" w:fill="00B050"/>
          </w:tcPr>
          <w:p w14:paraId="0E843E14" w14:textId="77777777" w:rsidR="002B38DF" w:rsidRDefault="00EC6A88" w:rsidP="00DD44CA">
            <w:pPr>
              <w:keepNext/>
              <w:spacing w:before="80"/>
              <w:ind w:left="85" w:right="85"/>
            </w:pPr>
            <w:r>
              <w:rPr>
                <w:b/>
                <w:color w:val="FFFFFF"/>
                <w:sz w:val="32"/>
              </w:rPr>
              <w:t>I. UVODNI DIO – PITAJ</w:t>
            </w:r>
            <w:r>
              <w:rPr>
                <w:color w:val="FFFFFF"/>
                <w:sz w:val="20"/>
              </w:rPr>
              <w:t xml:space="preserve">  (8 min)</w:t>
            </w:r>
          </w:p>
        </w:tc>
      </w:tr>
    </w:tbl>
    <w:p w14:paraId="0EACD9A5" w14:textId="77777777" w:rsidR="002B38DF" w:rsidRDefault="00EC6A88">
      <w:pPr>
        <w:keepNext/>
        <w:spacing w:before="160"/>
        <w:jc w:val="both"/>
      </w:pPr>
      <w:r>
        <w:rPr>
          <w:b/>
          <w:color w:val="C96A00"/>
          <w:sz w:val="26"/>
        </w:rPr>
        <w:t>Uvodna molitva:</w:t>
      </w:r>
    </w:p>
    <w:p w14:paraId="18265468" w14:textId="77777777" w:rsidR="002B38DF" w:rsidRDefault="00EC6A88">
      <w:pPr>
        <w:jc w:val="both"/>
      </w:pPr>
      <w:r>
        <w:rPr>
          <w:color w:val="000000"/>
        </w:rPr>
        <w:t>Oče naš…</w:t>
      </w:r>
    </w:p>
    <w:p w14:paraId="1180CC83" w14:textId="77777777" w:rsidR="002B38DF" w:rsidRDefault="00EC6A88">
      <w:pPr>
        <w:jc w:val="both"/>
      </w:pPr>
      <w:r>
        <w:rPr>
          <w:color w:val="000000"/>
        </w:rPr>
        <w:t>ili:</w:t>
      </w:r>
    </w:p>
    <w:p w14:paraId="15326FF2" w14:textId="77777777" w:rsidR="002B38DF" w:rsidRDefault="002B38DF">
      <w:pPr>
        <w:keepNext/>
        <w:spacing w:after="0" w:line="240" w:lineRule="exac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2B38DF" w14:paraId="7277ABDC" w14:textId="77777777">
        <w:trPr>
          <w:cantSplit/>
          <w:jc w:val="center"/>
        </w:trPr>
        <w:tc>
          <w:tcPr>
            <w:tcW w:w="10346" w:type="dxa"/>
            <w:shd w:val="clear" w:color="auto" w:fill="F7FBF7"/>
          </w:tcPr>
          <w:p w14:paraId="4AFD4CCA" w14:textId="77777777" w:rsidR="002B38DF" w:rsidRDefault="00EC6A88">
            <w:pPr>
              <w:spacing w:before="65" w:after="65"/>
              <w:ind w:left="85" w:right="85"/>
              <w:jc w:val="both"/>
            </w:pPr>
            <w:r>
              <w:rPr>
                <w:color w:val="000000"/>
                <w:sz w:val="40"/>
              </w:rPr>
              <w:t>Bože, hvala Ti za život, tijelo i osjećaje. Pomozi nam prihvatiti sebe i druge s poštovanjem. Daruj nam strpljivost u odrastanju, bistrinu u prosuđivanju i hrabrost da izaberemo dobro. Amen.</w:t>
            </w:r>
          </w:p>
        </w:tc>
      </w:tr>
    </w:tbl>
    <w:p w14:paraId="740905E3" w14:textId="77777777" w:rsidR="002B38DF" w:rsidRDefault="002B38DF">
      <w:pPr>
        <w:keepNext/>
        <w:spacing w:after="0" w:line="240" w:lineRule="exac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2B38DF" w14:paraId="3B84EA5A" w14:textId="77777777">
        <w:trPr>
          <w:cantSplit/>
          <w:jc w:val="center"/>
        </w:trPr>
        <w:tc>
          <w:tcPr>
            <w:tcW w:w="10346" w:type="dxa"/>
            <w:shd w:val="clear" w:color="auto" w:fill="EAF4E2"/>
          </w:tcPr>
          <w:p w14:paraId="1933D61F" w14:textId="77777777" w:rsidR="002B38DF" w:rsidRDefault="00EC6A88">
            <w:pPr>
              <w:spacing w:before="65" w:after="65"/>
              <w:ind w:left="85" w:right="85"/>
              <w:jc w:val="both"/>
            </w:pPr>
            <w:r>
              <w:rPr>
                <w:b/>
                <w:color w:val="C96A00"/>
                <w:sz w:val="21"/>
              </w:rPr>
              <w:t>Alternativa:</w:t>
            </w:r>
            <w:r>
              <w:rPr>
                <w:sz w:val="21"/>
              </w:rPr>
              <w:t xml:space="preserve"> „Blago čistima srcem, oni će Boga gledati!“ (Mt 5,8; prema udžbeniku, str. 19)</w:t>
            </w:r>
          </w:p>
          <w:p w14:paraId="74AA1217" w14:textId="77777777" w:rsidR="002B38DF" w:rsidRDefault="00EC6A88">
            <w:pPr>
              <w:spacing w:before="65" w:after="65"/>
              <w:ind w:left="85" w:right="85"/>
              <w:jc w:val="both"/>
            </w:pPr>
            <w:r>
              <w:rPr>
                <w:color w:val="000000"/>
                <w:sz w:val="21"/>
              </w:rPr>
              <w:t>Učenici će u tišini zamoliti za pogled koji u drugome prepoznaje osobu, a ne predmet.</w:t>
            </w:r>
          </w:p>
        </w:tc>
      </w:tr>
    </w:tbl>
    <w:p w14:paraId="751F4B0B" w14:textId="77777777" w:rsidR="002B38DF" w:rsidRDefault="00EC6A88">
      <w:pPr>
        <w:keepNext/>
        <w:spacing w:before="160"/>
        <w:jc w:val="both"/>
      </w:pPr>
      <w:r>
        <w:rPr>
          <w:b/>
          <w:color w:val="C96A00"/>
          <w:sz w:val="26"/>
        </w:rPr>
        <w:t>Povezivanje s prethodnim satom / pregled domaće zadaće:</w:t>
      </w:r>
    </w:p>
    <w:p w14:paraId="4C8EE8B8" w14:textId="08A2E935" w:rsidR="002B38DF" w:rsidRDefault="00D65FCA">
      <w:pPr>
        <w:jc w:val="both"/>
      </w:pPr>
      <w:r w:rsidRPr="001A3985">
        <w:rPr>
          <w:rFonts w:cs="Calibri"/>
          <w:color w:val="000000"/>
          <w:lang w:val="hr-HR"/>
        </w:rPr>
        <w:t>Učenici će vjeroučitelju dati na uvid domaću zadaću s prethodnoga susreta</w:t>
      </w:r>
      <w:r>
        <w:rPr>
          <w:rFonts w:cs="Calibri"/>
          <w:color w:val="000000"/>
          <w:lang w:val="hr-HR"/>
        </w:rPr>
        <w:t>:</w:t>
      </w:r>
    </w:p>
    <w:p w14:paraId="2182C146" w14:textId="1F64AE66" w:rsidR="002B38DF" w:rsidRPr="00D65FCA" w:rsidRDefault="00EC6A88">
      <w:pPr>
        <w:jc w:val="both"/>
        <w:rPr>
          <w:i/>
          <w:iCs/>
        </w:rPr>
      </w:pPr>
      <w:r w:rsidRPr="00D65FCA">
        <w:rPr>
          <w:i/>
          <w:iCs/>
          <w:color w:val="000000"/>
        </w:rPr>
        <w:t>„Učenici će riješiti ili dovršiti zadatke u RB, str. 10–11.“</w:t>
      </w:r>
    </w:p>
    <w:p w14:paraId="303D5985" w14:textId="77777777" w:rsidR="002B38DF" w:rsidRDefault="00EC6A88">
      <w:pPr>
        <w:jc w:val="both"/>
      </w:pPr>
      <w:r>
        <w:rPr>
          <w:color w:val="000000"/>
        </w:rPr>
        <w:t>Ili:</w:t>
      </w:r>
    </w:p>
    <w:p w14:paraId="3CA01AE8" w14:textId="77777777" w:rsidR="002B38DF" w:rsidRPr="00D65FCA" w:rsidRDefault="00EC6A88">
      <w:pPr>
        <w:jc w:val="both"/>
        <w:rPr>
          <w:i/>
          <w:iCs/>
        </w:rPr>
      </w:pPr>
      <w:r w:rsidRPr="00D65FCA">
        <w:rPr>
          <w:i/>
          <w:iCs/>
          <w:color w:val="000000"/>
        </w:rPr>
        <w:t>„Učenici će u bilježnicu napisati kratku preporuku za novu razrednu grupu: dva pravila koja štite prijateljstvo na mreži i uz svako jednu rečenicu obrazloženja. Najmanje jedno obrazloženje povezat će s Isusovim primjerom. Neće navoditi stvarna imena ni prepisivati privatne poruke.“</w:t>
      </w:r>
    </w:p>
    <w:p w14:paraId="65351D15" w14:textId="77777777" w:rsidR="002B38DF" w:rsidRDefault="00EC6A88">
      <w:pPr>
        <w:keepNext/>
        <w:jc w:val="both"/>
      </w:pPr>
      <w:r>
        <w:rPr>
          <w:color w:val="000000"/>
        </w:rPr>
        <w:t>Razgovor:</w:t>
      </w:r>
    </w:p>
    <w:p w14:paraId="41A9908F" w14:textId="77777777" w:rsidR="002B38DF" w:rsidRDefault="00EC6A88">
      <w:pPr>
        <w:pStyle w:val="Grafikeoznake"/>
        <w:ind w:left="255" w:hanging="255"/>
        <w:jc w:val="both"/>
      </w:pPr>
      <w:r>
        <w:rPr>
          <w:color w:val="000000"/>
        </w:rPr>
        <w:t xml:space="preserve">Koje pravilo iz prethodne zadaće pokazuje da prijatelja ne smijemo posjedovati? </w:t>
      </w:r>
      <w:r>
        <w:rPr>
          <w:color w:val="6B6B6B"/>
          <w:sz w:val="18"/>
        </w:rPr>
        <w:t>(Primjerice, poštovati privatnost i slobodu te pitati prije dijeljenja njegove poruke.)</w:t>
      </w:r>
    </w:p>
    <w:p w14:paraId="211BA74D" w14:textId="2815FF6F" w:rsidR="002B38DF" w:rsidRDefault="00EC6A88">
      <w:pPr>
        <w:keepNext/>
        <w:spacing w:before="160"/>
        <w:jc w:val="both"/>
      </w:pPr>
      <w:r>
        <w:rPr>
          <w:b/>
          <w:color w:val="C96A00"/>
          <w:sz w:val="26"/>
        </w:rPr>
        <w:t xml:space="preserve">Motivacija: </w:t>
      </w:r>
    </w:p>
    <w:p w14:paraId="3CEDF749" w14:textId="5C16BA98" w:rsidR="002B38DF" w:rsidRDefault="00EC6A88">
      <w:pPr>
        <w:jc w:val="both"/>
        <w:rPr>
          <w:color w:val="000000"/>
        </w:rPr>
      </w:pPr>
      <w:r>
        <w:rPr>
          <w:color w:val="000000"/>
        </w:rPr>
        <w:t xml:space="preserve">Zajednički rad. </w:t>
      </w:r>
      <w:r w:rsidR="008F2490">
        <w:rPr>
          <w:color w:val="000000"/>
        </w:rPr>
        <w:t xml:space="preserve">Učenici će promotriti sliku </w:t>
      </w:r>
      <w:r>
        <w:rPr>
          <w:color w:val="000000"/>
        </w:rPr>
        <w:t>ključ</w:t>
      </w:r>
      <w:r w:rsidR="008F2490">
        <w:rPr>
          <w:color w:val="000000"/>
        </w:rPr>
        <w:t>a</w:t>
      </w:r>
      <w:r>
        <w:rPr>
          <w:color w:val="000000"/>
        </w:rPr>
        <w:t xml:space="preserve"> automobila. </w:t>
      </w:r>
      <w:r w:rsidR="008F2490">
        <w:rPr>
          <w:color w:val="000000"/>
        </w:rPr>
        <w:t>U</w:t>
      </w:r>
      <w:r>
        <w:rPr>
          <w:color w:val="000000"/>
        </w:rPr>
        <w:t xml:space="preserve">smeno </w:t>
      </w:r>
      <w:r w:rsidR="008F2490">
        <w:rPr>
          <w:color w:val="000000"/>
        </w:rPr>
        <w:t xml:space="preserve">će </w:t>
      </w:r>
      <w:r>
        <w:rPr>
          <w:color w:val="000000"/>
        </w:rPr>
        <w:t>predložiti što je još, osim ključa, potrebno za odgovorno upravljanje automobilom. Usporedbu će zatim povezati s odrastanjem: imati neku sposobnost nije isto što i biti spreman odgovorno se njome služiti.</w:t>
      </w:r>
    </w:p>
    <w:p w14:paraId="1F83106C" w14:textId="77777777" w:rsidR="008F2490" w:rsidRDefault="008F2490">
      <w:pPr>
        <w:jc w:val="both"/>
        <w:rPr>
          <w:color w:val="000000"/>
        </w:rPr>
      </w:pPr>
    </w:p>
    <w:p w14:paraId="2EFB0104" w14:textId="1CE58F99" w:rsidR="008F2490" w:rsidRDefault="008F2490" w:rsidP="008F2490">
      <w:pPr>
        <w:jc w:val="center"/>
        <w:rPr>
          <w:color w:val="000000"/>
        </w:rPr>
      </w:pPr>
      <w:r>
        <w:rPr>
          <w:noProof/>
        </w:rPr>
        <w:drawing>
          <wp:inline distT="0" distB="0" distL="0" distR="0" wp14:anchorId="5DFB1427" wp14:editId="6E3560EF">
            <wp:extent cx="2026800" cy="1800000"/>
            <wp:effectExtent l="0" t="0" r="0" b="0"/>
            <wp:docPr id="607550820" name="Slika 1" descr="Remote Car Key Keyless suitable for Nissan Qashqai 2014 2015 2016 2017 -  Type 4 | eBay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mote Car Key Keyless suitable for Nissan Qashqai 2014 2015 2016 2017 -  Type 4 | eBay Australia"/>
                    <pic:cNvPicPr>
                      <a:picLocks noChangeAspect="1" noChangeArrowheads="1"/>
                    </pic:cNvPicPr>
                  </pic:nvPicPr>
                  <pic:blipFill rotWithShape="1">
                    <a:blip r:embed="rId8">
                      <a:extLst>
                        <a:ext uri="{28A0092B-C50C-407E-A947-70E740481C1C}">
                          <a14:useLocalDpi xmlns:a14="http://schemas.microsoft.com/office/drawing/2010/main" val="0"/>
                        </a:ext>
                      </a:extLst>
                    </a:blip>
                    <a:srcRect t="15667" b="16000"/>
                    <a:stretch>
                      <a:fillRect/>
                    </a:stretch>
                  </pic:blipFill>
                  <pic:spPr bwMode="auto">
                    <a:xfrm>
                      <a:off x="0" y="0"/>
                      <a:ext cx="2026800" cy="1800000"/>
                    </a:xfrm>
                    <a:prstGeom prst="rect">
                      <a:avLst/>
                    </a:prstGeom>
                    <a:noFill/>
                    <a:ln>
                      <a:noFill/>
                    </a:ln>
                    <a:extLst>
                      <a:ext uri="{53640926-AAD7-44D8-BBD7-CCE9431645EC}">
                        <a14:shadowObscured xmlns:a14="http://schemas.microsoft.com/office/drawing/2010/main"/>
                      </a:ext>
                    </a:extLst>
                  </pic:spPr>
                </pic:pic>
              </a:graphicData>
            </a:graphic>
          </wp:inline>
        </w:drawing>
      </w:r>
    </w:p>
    <w:p w14:paraId="5C17E15F" w14:textId="77777777" w:rsidR="008F2490" w:rsidRDefault="008F2490">
      <w:pPr>
        <w:jc w:val="both"/>
      </w:pPr>
    </w:p>
    <w:p w14:paraId="10347BD9" w14:textId="77777777" w:rsidR="002B38DF" w:rsidRDefault="00EC6A88">
      <w:pPr>
        <w:keepNext/>
        <w:jc w:val="both"/>
      </w:pPr>
      <w:r>
        <w:rPr>
          <w:color w:val="000000"/>
        </w:rPr>
        <w:t>Razgovor:</w:t>
      </w:r>
    </w:p>
    <w:p w14:paraId="487FDC85" w14:textId="77777777" w:rsidR="002B38DF" w:rsidRDefault="00EC6A88">
      <w:pPr>
        <w:pStyle w:val="Grafikeoznake"/>
        <w:ind w:left="255" w:hanging="255"/>
        <w:jc w:val="both"/>
      </w:pPr>
      <w:r>
        <w:rPr>
          <w:color w:val="000000"/>
        </w:rPr>
        <w:t xml:space="preserve">Je li posjedovanje ključa dovoljan razlog da netko sjedne za upravljač? </w:t>
      </w:r>
      <w:r>
        <w:rPr>
          <w:color w:val="6B6B6B"/>
          <w:sz w:val="18"/>
        </w:rPr>
        <w:t>(Nije; potrebni su osposobljenost, zrelost, odgovornost i poštovanje pravila.)</w:t>
      </w:r>
    </w:p>
    <w:p w14:paraId="6C3BA5FE" w14:textId="77777777" w:rsidR="002B38DF" w:rsidRDefault="00EC6A88">
      <w:pPr>
        <w:pStyle w:val="Grafikeoznake"/>
        <w:ind w:left="255" w:hanging="255"/>
        <w:jc w:val="both"/>
      </w:pPr>
      <w:r>
        <w:rPr>
          <w:color w:val="000000"/>
        </w:rPr>
        <w:t xml:space="preserve">Što ovom usporedbom možemo reći o odrastanju, a što ne možemo? </w:t>
      </w:r>
      <w:r>
        <w:rPr>
          <w:color w:val="6B6B6B"/>
          <w:sz w:val="18"/>
        </w:rPr>
        <w:t>(Sposobnosti trebaju sazrijevanje i odgovornost. Čovjek i njegovo tijelo nisu stroj; usporedba se odnosi samo na odgovorno odlučivanje.)</w:t>
      </w:r>
    </w:p>
    <w:p w14:paraId="2C925B05" w14:textId="0E569AFB" w:rsidR="002B38DF" w:rsidRDefault="008F2490">
      <w:pPr>
        <w:jc w:val="both"/>
        <w:rPr>
          <w:color w:val="000000"/>
        </w:rPr>
      </w:pPr>
      <w:r>
        <w:rPr>
          <w:b/>
          <w:color w:val="166534"/>
        </w:rPr>
        <w:lastRenderedPageBreak/>
        <w:t xml:space="preserve">Početni stav: </w:t>
      </w:r>
      <w:r w:rsidR="00EC6A88">
        <w:rPr>
          <w:color w:val="000000"/>
        </w:rPr>
        <w:t>Učenici će u bilježnici uz tvrdnju „Ako nešto snažno osjećamo, to je dovoljno da tako i postupimo“ zapisati DA, NE ili NISMO SIGURNI. Dvoje će učenika usmeno navesti razlog. Odgovori se neće ocjenjivati.</w:t>
      </w:r>
    </w:p>
    <w:p w14:paraId="0700F305" w14:textId="77777777" w:rsidR="008F2490" w:rsidRDefault="008F2490">
      <w:pPr>
        <w:jc w:val="both"/>
        <w:rPr>
          <w:color w:val="000000"/>
        </w:rPr>
      </w:pPr>
    </w:p>
    <w:p w14:paraId="120D2D36" w14:textId="77777777" w:rsidR="008F2490" w:rsidRDefault="008F2490" w:rsidP="008F2490">
      <w:pPr>
        <w:jc w:val="both"/>
        <w:rPr>
          <w:color w:val="002060"/>
          <w:sz w:val="40"/>
          <w:szCs w:val="40"/>
        </w:rPr>
      </w:pPr>
      <w:r w:rsidRPr="008F2490">
        <w:rPr>
          <w:color w:val="002060"/>
          <w:sz w:val="40"/>
          <w:szCs w:val="40"/>
        </w:rPr>
        <w:t>Ako nešto snažno osjećamo, to je dovoljno da tako i postupimo</w:t>
      </w:r>
      <w:r>
        <w:rPr>
          <w:color w:val="002060"/>
          <w:sz w:val="40"/>
          <w:szCs w:val="40"/>
        </w:rPr>
        <w:t>.</w:t>
      </w:r>
    </w:p>
    <w:p w14:paraId="6E7A7DAF" w14:textId="1E8C3C39" w:rsidR="008F2490" w:rsidRPr="008F2490" w:rsidRDefault="008F2490" w:rsidP="008F2490">
      <w:pPr>
        <w:jc w:val="center"/>
        <w:rPr>
          <w:color w:val="C00000"/>
          <w:sz w:val="40"/>
          <w:szCs w:val="40"/>
        </w:rPr>
      </w:pPr>
      <w:r w:rsidRPr="008F2490">
        <w:rPr>
          <w:color w:val="C00000"/>
          <w:sz w:val="40"/>
          <w:szCs w:val="40"/>
        </w:rPr>
        <w:t>DA, NE ili NISMO SIGURNI</w:t>
      </w:r>
    </w:p>
    <w:p w14:paraId="6F93537D" w14:textId="77777777" w:rsidR="008F2490" w:rsidRDefault="008F2490">
      <w:pPr>
        <w:keepNext/>
        <w:spacing w:before="160"/>
        <w:jc w:val="both"/>
        <w:rPr>
          <w:b/>
          <w:color w:val="C96A00"/>
          <w:sz w:val="26"/>
        </w:rPr>
      </w:pPr>
    </w:p>
    <w:p w14:paraId="05BAA9EF" w14:textId="10ED02DB" w:rsidR="002B38DF" w:rsidRDefault="00EC6A88">
      <w:pPr>
        <w:keepNext/>
        <w:spacing w:before="160"/>
        <w:jc w:val="both"/>
      </w:pPr>
      <w:r>
        <w:rPr>
          <w:b/>
          <w:color w:val="C96A00"/>
          <w:sz w:val="26"/>
        </w:rPr>
        <w:t>Najava teme i središnjega pitanja:</w:t>
      </w:r>
    </w:p>
    <w:p w14:paraId="6515E481" w14:textId="77777777" w:rsidR="002B38DF" w:rsidRDefault="00EC6A88">
      <w:pPr>
        <w:jc w:val="both"/>
      </w:pPr>
      <w:r>
        <w:rPr>
          <w:color w:val="000000"/>
        </w:rPr>
        <w:t>Učenici će zapisati naslov „Smisao ljudske spolnosti“. Istražit će zašto kršćanska vjera spolnost povezuje s cijelom osobom, ljubavlju, sazrijevanjem i odgovornošću.</w:t>
      </w:r>
    </w:p>
    <w:p w14:paraId="13EC08ED" w14:textId="77777777" w:rsidR="002B38DF" w:rsidRDefault="00EC6A88">
      <w:pPr>
        <w:jc w:val="both"/>
      </w:pPr>
      <w:r>
        <w:rPr>
          <w:b/>
          <w:color w:val="166534"/>
          <w:sz w:val="40"/>
        </w:rPr>
        <w:t>Kako živjeti spolnost kao Božji dar i odgovorno poštovati sebe i druge?</w:t>
      </w:r>
    </w:p>
    <w:p w14:paraId="611F1A54" w14:textId="77777777" w:rsidR="002B38DF" w:rsidRDefault="002B38DF">
      <w:pPr>
        <w:keepNext/>
        <w:spacing w:after="0" w:line="240" w:lineRule="exac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2B38DF" w14:paraId="57FFE9F2" w14:textId="77777777">
        <w:trPr>
          <w:cantSplit/>
          <w:jc w:val="center"/>
        </w:trPr>
        <w:tc>
          <w:tcPr>
            <w:tcW w:w="10346" w:type="dxa"/>
            <w:shd w:val="clear" w:color="auto" w:fill="00B050"/>
          </w:tcPr>
          <w:p w14:paraId="0141E522" w14:textId="77777777" w:rsidR="002B38DF" w:rsidRDefault="00EC6A88" w:rsidP="00DD44CA">
            <w:pPr>
              <w:keepNext/>
              <w:spacing w:before="80"/>
              <w:ind w:left="85" w:right="85"/>
            </w:pPr>
            <w:r>
              <w:rPr>
                <w:b/>
                <w:color w:val="FFFFFF"/>
                <w:sz w:val="32"/>
              </w:rPr>
              <w:t>II. SREDIŠNJI DIO – ISTRAŽI I PROSUDI</w:t>
            </w:r>
            <w:r>
              <w:rPr>
                <w:color w:val="FFFFFF"/>
                <w:sz w:val="20"/>
              </w:rPr>
              <w:t xml:space="preserve">  (27 min)</w:t>
            </w:r>
          </w:p>
        </w:tc>
      </w:tr>
    </w:tbl>
    <w:p w14:paraId="0FBEC348" w14:textId="77777777" w:rsidR="002B38DF" w:rsidRDefault="002B38DF">
      <w:pPr>
        <w:keepNext/>
        <w:spacing w:after="0" w:line="240" w:lineRule="exac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2B38DF" w14:paraId="2107A4DC" w14:textId="77777777">
        <w:trPr>
          <w:cantSplit/>
          <w:jc w:val="center"/>
        </w:trPr>
        <w:tc>
          <w:tcPr>
            <w:tcW w:w="10346" w:type="dxa"/>
            <w:shd w:val="clear" w:color="auto" w:fill="F2F8F3"/>
          </w:tcPr>
          <w:p w14:paraId="24566259" w14:textId="77777777" w:rsidR="002B38DF" w:rsidRDefault="00EC6A88">
            <w:pPr>
              <w:spacing w:before="65" w:after="65"/>
              <w:ind w:left="85" w:right="85"/>
              <w:jc w:val="both"/>
            </w:pPr>
            <w:r>
              <w:rPr>
                <w:b/>
                <w:color w:val="166534"/>
              </w:rPr>
              <w:t>Napomena o izboru aktivnosti:</w:t>
            </w:r>
            <w:r>
              <w:t xml:space="preserve"> Aktivnosti su prijedlozi i mogućnosti izbora. Nije predviđeno sve provesti u jednom satu. Vjeroučitelj će birati prema ishodima, vremenu, osobitostima razreda, opremi i potrebama učenika. Dva načina obrade u Aktivnosti 1 međusobne su alternative. Preporučeni odabir za 45 minuta nalazi se nakon završnoga dijela.</w:t>
            </w:r>
          </w:p>
        </w:tc>
      </w:tr>
    </w:tbl>
    <w:p w14:paraId="3D4C4C10" w14:textId="77777777" w:rsidR="002B38DF" w:rsidRDefault="00EC6A88">
      <w:pPr>
        <w:keepNext/>
        <w:spacing w:before="160"/>
        <w:jc w:val="both"/>
      </w:pPr>
      <w:r>
        <w:rPr>
          <w:b/>
          <w:color w:val="C96A00"/>
          <w:sz w:val="26"/>
        </w:rPr>
        <w:t>Aktivnost 1: Četiri pitanja autoru</w:t>
      </w:r>
      <w:r>
        <w:rPr>
          <w:i/>
          <w:color w:val="6B6B6B"/>
          <w:sz w:val="20"/>
        </w:rPr>
        <w:t xml:space="preserve"> (rad u paru – čitanje s pitanjima i sažimanje, 12 minuta)</w:t>
      </w:r>
    </w:p>
    <w:p w14:paraId="330EC7DF" w14:textId="7617B3FF" w:rsidR="002B38DF" w:rsidRDefault="004B6239">
      <w:pPr>
        <w:keepNext/>
        <w:jc w:val="both"/>
      </w:pPr>
      <w:r w:rsidRPr="004B6239">
        <w:rPr>
          <w:color w:val="000000"/>
          <w:highlight w:val="cyan"/>
        </w:rPr>
        <w:t>a)</w:t>
      </w:r>
      <w:r>
        <w:rPr>
          <w:color w:val="000000"/>
        </w:rPr>
        <w:t xml:space="preserve"> </w:t>
      </w:r>
      <w:r w:rsidR="00EC6A88">
        <w:rPr>
          <w:color w:val="000000"/>
        </w:rPr>
        <w:t>Rad u paru. Učenici će pročitati tekst „Smisao ljudske spolnosti“, str. 17–19, s podnaslovima „Vrijeme čekanja i sazrijevanja“, „Od Božjega nauma do Muzeja prekinutih veza“ i „Putem čistoće do velike ljubavi“. Svaki će par dobiti jedno od četiriju pitanja iz predloška. Nakon pet minuta čitanja usmeno će sažeti odgovor u najviše dvije rečenice; zatim će zajedno usporediti odgovore i protumačiti shemu. Učenici neće pisati ni podcrtavati u udžbeniku.</w:t>
      </w:r>
    </w:p>
    <w:p w14:paraId="5916897B" w14:textId="77777777" w:rsidR="002B38DF" w:rsidRDefault="00EC6A88">
      <w:pPr>
        <w:keepNext/>
        <w:jc w:val="both"/>
      </w:pPr>
      <w:r>
        <w:rPr>
          <w:color w:val="6B6B6B"/>
          <w:sz w:val="20"/>
        </w:rPr>
        <w:t>Moguće rješenje: 1. Spolnost se odnosi na cijelu osobu, njezino tijelo, osjećaje, odnose i sposobnost ljubavi. 2. Sazrijevanje pomaže da osjećaje i odluke usmjeravamo prema dobru. 3. U katoličkom shvaćanju čistoća je cjelovitost osobe i odgovorna ljubav, a ne prezir prema tijelu. 4. Crkva spolno sjedinjenje smješta u brak, kao izraz uzajamnoga i trajnog darivanja muškarca i žene, otvorenoga životu.</w:t>
      </w:r>
    </w:p>
    <w:p w14:paraId="50A51ADC" w14:textId="77777777" w:rsidR="002B38DF" w:rsidRDefault="00EC6A88">
      <w:pPr>
        <w:keepNext/>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2B38DF" w14:paraId="6457B99F" w14:textId="77777777" w:rsidTr="004B6239">
        <w:trPr>
          <w:cantSplit/>
          <w:jc w:val="center"/>
        </w:trPr>
        <w:tc>
          <w:tcPr>
            <w:tcW w:w="10337" w:type="dxa"/>
            <w:shd w:val="clear" w:color="auto" w:fill="4472C4"/>
          </w:tcPr>
          <w:p w14:paraId="69044854" w14:textId="77777777" w:rsidR="002B38DF" w:rsidRDefault="00EC6A88">
            <w:pPr>
              <w:keepNext/>
              <w:spacing w:before="65" w:after="65"/>
              <w:ind w:left="85" w:right="85"/>
              <w:jc w:val="center"/>
            </w:pPr>
            <w:r>
              <w:rPr>
                <w:b/>
                <w:color w:val="FFFFFF"/>
                <w:sz w:val="40"/>
              </w:rPr>
              <w:t>PITANJA KOJA VODE ČITANJE</w:t>
            </w:r>
          </w:p>
        </w:tc>
      </w:tr>
      <w:tr w:rsidR="002B38DF" w14:paraId="7F1B02C6" w14:textId="77777777" w:rsidTr="004B6239">
        <w:trPr>
          <w:cantSplit/>
          <w:jc w:val="center"/>
        </w:trPr>
        <w:tc>
          <w:tcPr>
            <w:tcW w:w="10337" w:type="dxa"/>
          </w:tcPr>
          <w:p w14:paraId="1478F350" w14:textId="77777777" w:rsidR="002B38DF" w:rsidRDefault="00EC6A88" w:rsidP="004B6239">
            <w:pPr>
              <w:keepNext/>
              <w:spacing w:before="65" w:after="65"/>
              <w:ind w:left="85" w:right="85"/>
            </w:pPr>
            <w:r>
              <w:rPr>
                <w:color w:val="000000"/>
                <w:sz w:val="40"/>
              </w:rPr>
              <w:t>1. Odnosi li se spolnost samo na tijelo?</w:t>
            </w:r>
          </w:p>
        </w:tc>
      </w:tr>
      <w:tr w:rsidR="002B38DF" w14:paraId="09F9D5D4" w14:textId="77777777" w:rsidTr="004B6239">
        <w:trPr>
          <w:cantSplit/>
          <w:jc w:val="center"/>
        </w:trPr>
        <w:tc>
          <w:tcPr>
            <w:tcW w:w="10337" w:type="dxa"/>
            <w:shd w:val="clear" w:color="auto" w:fill="F7FBF7"/>
          </w:tcPr>
          <w:p w14:paraId="4A466768" w14:textId="77777777" w:rsidR="002B38DF" w:rsidRDefault="00EC6A88" w:rsidP="004B6239">
            <w:pPr>
              <w:keepNext/>
              <w:spacing w:before="65" w:after="65"/>
              <w:ind w:left="85" w:right="85"/>
            </w:pPr>
            <w:r>
              <w:rPr>
                <w:color w:val="000000"/>
                <w:sz w:val="40"/>
              </w:rPr>
              <w:t>2. Čemu služi vrijeme sazrijevanja?</w:t>
            </w:r>
          </w:p>
        </w:tc>
      </w:tr>
      <w:tr w:rsidR="002B38DF" w14:paraId="476F1DB6" w14:textId="77777777" w:rsidTr="004B6239">
        <w:trPr>
          <w:cantSplit/>
          <w:jc w:val="center"/>
        </w:trPr>
        <w:tc>
          <w:tcPr>
            <w:tcW w:w="10337" w:type="dxa"/>
          </w:tcPr>
          <w:p w14:paraId="508CDFB6" w14:textId="77777777" w:rsidR="002B38DF" w:rsidRDefault="00EC6A88" w:rsidP="004B6239">
            <w:pPr>
              <w:keepNext/>
              <w:spacing w:before="65" w:after="65"/>
              <w:ind w:left="85" w:right="85"/>
            </w:pPr>
            <w:r>
              <w:rPr>
                <w:color w:val="000000"/>
                <w:sz w:val="40"/>
              </w:rPr>
              <w:t>3. Što čistoća čuva i razvija?</w:t>
            </w:r>
          </w:p>
        </w:tc>
      </w:tr>
      <w:tr w:rsidR="002B38DF" w14:paraId="2F6FEBE4" w14:textId="77777777" w:rsidTr="004B6239">
        <w:trPr>
          <w:cantSplit/>
          <w:jc w:val="center"/>
        </w:trPr>
        <w:tc>
          <w:tcPr>
            <w:tcW w:w="10337" w:type="dxa"/>
            <w:shd w:val="clear" w:color="auto" w:fill="F7FBF7"/>
          </w:tcPr>
          <w:p w14:paraId="0CD3ABBB" w14:textId="77777777" w:rsidR="002B38DF" w:rsidRDefault="00EC6A88" w:rsidP="004B6239">
            <w:pPr>
              <w:spacing w:before="65" w:after="65"/>
              <w:ind w:left="85" w:right="85"/>
            </w:pPr>
            <w:r>
              <w:rPr>
                <w:color w:val="000000"/>
                <w:sz w:val="40"/>
              </w:rPr>
              <w:t>4. Kako su povezani ljubav, brak i dar života?</w:t>
            </w:r>
          </w:p>
        </w:tc>
      </w:tr>
    </w:tbl>
    <w:p w14:paraId="6919091D" w14:textId="123AB7F9" w:rsidR="004B6239" w:rsidRDefault="004B6239" w:rsidP="00714E55">
      <w:pPr>
        <w:spacing w:before="120"/>
        <w:jc w:val="both"/>
      </w:pPr>
      <w:hyperlink r:id="rId9">
        <w:r>
          <w:rPr>
            <w:color w:val="0563C1"/>
            <w:sz w:val="20"/>
          </w:rPr>
          <w:t>Za vjeroučitelja: KKC 2337–2350 – čistoća i životna stanja</w:t>
        </w:r>
      </w:hyperlink>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4B6239" w14:paraId="399CBB4D" w14:textId="77777777" w:rsidTr="00BF2B57">
        <w:trPr>
          <w:jc w:val="center"/>
        </w:trPr>
        <w:tc>
          <w:tcPr>
            <w:tcW w:w="10346" w:type="dxa"/>
            <w:shd w:val="clear" w:color="auto" w:fill="46437E"/>
          </w:tcPr>
          <w:p w14:paraId="007F95A6" w14:textId="77777777" w:rsidR="004B6239" w:rsidRDefault="004B6239" w:rsidP="00BF2B57">
            <w:pPr>
              <w:keepNext/>
              <w:spacing w:before="65" w:after="65"/>
              <w:ind w:left="85" w:right="85"/>
              <w:jc w:val="center"/>
            </w:pPr>
            <w:r>
              <w:rPr>
                <w:b/>
                <w:color w:val="FFFFFF"/>
                <w:sz w:val="40"/>
              </w:rPr>
              <w:lastRenderedPageBreak/>
              <w:t>SPOLNOST I JEDINSTVO OSOBE</w:t>
            </w:r>
          </w:p>
        </w:tc>
      </w:tr>
      <w:tr w:rsidR="004B6239" w14:paraId="64F8115C" w14:textId="77777777" w:rsidTr="00BF2B57">
        <w:trPr>
          <w:cantSplit/>
          <w:jc w:val="center"/>
        </w:trPr>
        <w:tc>
          <w:tcPr>
            <w:tcW w:w="10346" w:type="dxa"/>
            <w:shd w:val="clear" w:color="auto" w:fill="F3F6FA"/>
          </w:tcPr>
          <w:p w14:paraId="4CCA4314" w14:textId="77777777" w:rsidR="004B6239" w:rsidRDefault="004B6239" w:rsidP="00BF2B57">
            <w:pPr>
              <w:keepLines/>
              <w:spacing w:before="65" w:after="65"/>
              <w:ind w:left="85" w:right="85"/>
              <w:jc w:val="both"/>
            </w:pPr>
            <w:r>
              <w:rPr>
                <w:color w:val="000000"/>
                <w:sz w:val="40"/>
              </w:rPr>
              <w:t>Spolnost obuhvaća sve vidike ljudske osobe u jedinstvu njezina tijela i duše. Ona se posebno odnosi na afektivnost, sposobnost voljenja i rađanja. Svatko, muško i žensko, treba prepoznati i prihvatiti svoj spolni identitet. Fizička, moralna i duhovna razlika i komplementarnost usmjerene su prema dobrima braka i razvoju obiteljskoga života.</w:t>
            </w:r>
          </w:p>
          <w:p w14:paraId="067C2DDC" w14:textId="77777777" w:rsidR="004B6239" w:rsidRDefault="004B6239" w:rsidP="00BF2B57">
            <w:pPr>
              <w:ind w:left="85" w:right="85"/>
              <w:jc w:val="right"/>
            </w:pPr>
            <w:r>
              <w:rPr>
                <w:color w:val="6B6B6B"/>
                <w:sz w:val="20"/>
              </w:rPr>
              <w:t>Ukorak s Isusom, str. 17; udžbenički tekst prema KKC-u 2332–2333.</w:t>
            </w:r>
          </w:p>
        </w:tc>
      </w:tr>
    </w:tbl>
    <w:p w14:paraId="037EDE0C" w14:textId="60C53C39" w:rsidR="004B6239" w:rsidRDefault="004B6239" w:rsidP="004B6239">
      <w:pPr>
        <w:spacing w:before="120"/>
        <w:jc w:val="both"/>
        <w:rPr>
          <w:color w:val="000000"/>
        </w:rPr>
      </w:pPr>
      <w:r w:rsidRPr="004B6239">
        <w:rPr>
          <w:color w:val="000000"/>
          <w:highlight w:val="cyan"/>
        </w:rPr>
        <w:t>b)</w:t>
      </w:r>
      <w:r>
        <w:rPr>
          <w:color w:val="000000"/>
        </w:rPr>
        <w:t xml:space="preserve"> Učenici će pogledati videozapis „Život u čistoći“; 3:52; Izvor: LaudatoTV; YouTube.</w:t>
      </w:r>
    </w:p>
    <w:p w14:paraId="6EEC99F2" w14:textId="77777777" w:rsidR="004B6239" w:rsidRDefault="004B6239" w:rsidP="004B6239"/>
    <w:p w14:paraId="7D683FB0" w14:textId="7A3FFEBF" w:rsidR="004B6239" w:rsidRDefault="004B6239" w:rsidP="004B6239">
      <w:pPr>
        <w:spacing w:before="120"/>
        <w:jc w:val="both"/>
        <w:rPr>
          <w:color w:val="000000"/>
        </w:rPr>
      </w:pPr>
      <w:r>
        <w:rPr>
          <w:noProof/>
          <w:color w:val="000000"/>
        </w:rPr>
        <w:drawing>
          <wp:inline distT="0" distB="0" distL="0" distR="0" wp14:anchorId="041CE85E" wp14:editId="3F211156">
            <wp:extent cx="2401200" cy="1800000"/>
            <wp:effectExtent l="0" t="0" r="0" b="0"/>
            <wp:docPr id="2000306554" name="Videozapis 2" descr="Život u čistoći">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306554" name="Videozapis 2" descr="Život u čistoći">
                      <a:hlinkClick r:id="rId10"/>
                    </pic:cNvPr>
                    <pic:cNvPicPr/>
                  </pic:nvPicPr>
                  <pic:blipFill>
                    <a:blip r:embed="rId11">
                      <a:extLst>
                        <a:ext uri="{C809E66F-F1BF-436E-b5F7-EEA9579F0CBA}">
                          <wp15:webVideoPr xmlns:wp15="http://schemas.microsoft.com/office/word/2012/wordprocessingDrawing" embeddedHtml="&lt;iframe width=&quot;200&quot; height=&quot;113&quot; src=&quot;https://www.youtube.com/embed/B4Ws9tjlX6o?feature=oembed&quot; frameborder=&quot;0&quot; allow=&quot;accelerometer; autoplay; clipboard-write; encrypted-media; gyroscope; picture-in-picture; web-share&quot; referrerpolicy=&quot;strict-origin-when-cross-origin&quot; allowfullscreen=&quot;&quot; title=&quot;Život u čistoći&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3F2D6B8D" w14:textId="77777777" w:rsidR="004B6239" w:rsidRDefault="004B6239" w:rsidP="004B6239">
      <w:pPr>
        <w:spacing w:before="120"/>
        <w:jc w:val="both"/>
      </w:pPr>
    </w:p>
    <w:p w14:paraId="09F8E39A" w14:textId="77777777" w:rsidR="004B6239" w:rsidRDefault="004B6239" w:rsidP="004B6239">
      <w:pPr>
        <w:keepNext/>
        <w:jc w:val="both"/>
      </w:pPr>
      <w:r>
        <w:rPr>
          <w:color w:val="000000"/>
        </w:rPr>
        <w:t>Razgovor:</w:t>
      </w:r>
    </w:p>
    <w:p w14:paraId="2C4038BA" w14:textId="77777777" w:rsidR="004B6239" w:rsidRDefault="004B6239" w:rsidP="004B6239">
      <w:pPr>
        <w:pStyle w:val="Grafikeoznake"/>
        <w:ind w:left="255" w:hanging="255"/>
        <w:jc w:val="both"/>
      </w:pPr>
      <w:r>
        <w:rPr>
          <w:color w:val="000000"/>
        </w:rPr>
        <w:t xml:space="preserve">Kako biste razlikovali osobno svjedočanstvo od opće poruke crkvenoga nauka? </w:t>
      </w:r>
      <w:r>
        <w:rPr>
          <w:color w:val="6B6B6B"/>
          <w:sz w:val="18"/>
        </w:rPr>
        <w:t>(Svjedočanstvo opisuje iskustvo osobe; crkveni nauk objašnjava smisao čistoće i poziv na odgovornu ljubav za sve.)</w:t>
      </w:r>
    </w:p>
    <w:p w14:paraId="1C8F9F41" w14:textId="77777777" w:rsidR="004B6239" w:rsidRDefault="004B6239">
      <w:pPr>
        <w:spacing w:before="120"/>
        <w:jc w:val="both"/>
        <w:rPr>
          <w:b/>
          <w:color w:val="000000"/>
        </w:rPr>
      </w:pPr>
    </w:p>
    <w:p w14:paraId="73B96430" w14:textId="7632F937" w:rsidR="002B38DF" w:rsidRDefault="00EC6A88">
      <w:pPr>
        <w:spacing w:before="120"/>
        <w:jc w:val="both"/>
      </w:pPr>
      <w:r>
        <w:rPr>
          <w:b/>
          <w:color w:val="000000"/>
        </w:rPr>
        <w:t>Ili: klasična obrada</w:t>
      </w:r>
      <w:r w:rsidRPr="004B6239">
        <w:rPr>
          <w:bCs/>
          <w:i/>
          <w:iCs/>
          <w:color w:val="808080" w:themeColor="background1" w:themeShade="80"/>
          <w:sz w:val="20"/>
          <w:szCs w:val="20"/>
        </w:rPr>
        <w:t xml:space="preserve"> (individualni rad i zajednički razgovor, 12 minuta)</w:t>
      </w:r>
    </w:p>
    <w:p w14:paraId="2A4587E4" w14:textId="77777777" w:rsidR="002B38DF" w:rsidRDefault="00EC6A88">
      <w:pPr>
        <w:jc w:val="both"/>
      </w:pPr>
      <w:r>
        <w:rPr>
          <w:color w:val="000000"/>
        </w:rPr>
        <w:t>Individualni rad i zajednički razgovor. Učenici će pročitati navedeni tekst po trima podnaslovima. Nakon svakoga dijela vjeroučitelj će voditi kratak razgovor. Učenici će na kraju objasniti zajedničku shemu umjesto rada po četirima pitanjima.</w:t>
      </w:r>
    </w:p>
    <w:p w14:paraId="487AF272" w14:textId="77777777" w:rsidR="002B38DF" w:rsidRDefault="00EC6A88">
      <w:pPr>
        <w:keepNext/>
        <w:jc w:val="both"/>
      </w:pPr>
      <w:r>
        <w:rPr>
          <w:color w:val="000000"/>
        </w:rPr>
        <w:t>Razgovor:</w:t>
      </w:r>
    </w:p>
    <w:p w14:paraId="2FB3D73B" w14:textId="77777777" w:rsidR="002B38DF" w:rsidRDefault="00EC6A88">
      <w:pPr>
        <w:pStyle w:val="Grafikeoznake"/>
        <w:ind w:left="255" w:hanging="255"/>
        <w:jc w:val="both"/>
      </w:pPr>
      <w:r>
        <w:rPr>
          <w:color w:val="000000"/>
        </w:rPr>
        <w:t xml:space="preserve">Zašto spolnost ne možemo svesti na ugodu ili tjelesni izgled? </w:t>
      </w:r>
      <w:r>
        <w:rPr>
          <w:color w:val="6B6B6B"/>
          <w:sz w:val="18"/>
        </w:rPr>
        <w:t>(Ona uključuje cijelu osobu i odnose, ljubav, odgovornost te sposobnost darivanja života.)</w:t>
      </w:r>
    </w:p>
    <w:p w14:paraId="2154C7C7" w14:textId="77777777" w:rsidR="002B38DF" w:rsidRDefault="00EC6A88">
      <w:pPr>
        <w:pStyle w:val="Grafikeoznake"/>
        <w:ind w:left="255" w:hanging="255"/>
        <w:jc w:val="both"/>
      </w:pPr>
      <w:r>
        <w:rPr>
          <w:color w:val="000000"/>
        </w:rPr>
        <w:t xml:space="preserve">Što se sazrijevanjem uči osim prihvaćanja tjelesnih promjena? </w:t>
      </w:r>
      <w:r>
        <w:rPr>
          <w:color w:val="6B6B6B"/>
          <w:sz w:val="18"/>
        </w:rPr>
        <w:t>(Uči se prepoznavati osjećaje, razvijati karakter, poštovati druge i promišljati posljedice odluka.)</w:t>
      </w:r>
    </w:p>
    <w:p w14:paraId="4C80F2DC" w14:textId="77777777" w:rsidR="002B38DF" w:rsidRDefault="00EC6A88">
      <w:pPr>
        <w:pStyle w:val="Grafikeoznake"/>
        <w:ind w:left="255" w:hanging="255"/>
        <w:jc w:val="both"/>
      </w:pPr>
      <w:r>
        <w:rPr>
          <w:color w:val="000000"/>
        </w:rPr>
        <w:t xml:space="preserve">Kako udžbenik povezuje čovjeka i Božji stvaralački naum? </w:t>
      </w:r>
      <w:r>
        <w:rPr>
          <w:color w:val="6B6B6B"/>
          <w:sz w:val="18"/>
        </w:rPr>
        <w:t>(Čovjek je stvoren na Božju sliku kao muško i žensko te pozvan na ljubav i odgovorno darivanje života.)</w:t>
      </w:r>
    </w:p>
    <w:p w14:paraId="09F1CC66" w14:textId="77777777" w:rsidR="002B38DF" w:rsidRDefault="00EC6A88">
      <w:pPr>
        <w:pStyle w:val="Grafikeoznake"/>
        <w:ind w:left="255" w:hanging="255"/>
        <w:jc w:val="both"/>
      </w:pPr>
      <w:r>
        <w:rPr>
          <w:color w:val="000000"/>
        </w:rPr>
        <w:t xml:space="preserve">Zašto u kršćanskom shvaćanju čistoća nije odbacivanje spolnosti? </w:t>
      </w:r>
      <w:r>
        <w:rPr>
          <w:color w:val="6B6B6B"/>
          <w:sz w:val="18"/>
        </w:rPr>
        <w:t>(Spolnost je dobar Božji dar; čistoća je usmjerava prema cjelovitoj i odgovornoj ljubavi.)</w:t>
      </w:r>
    </w:p>
    <w:p w14:paraId="1C3B1CCE" w14:textId="77777777" w:rsidR="002B38DF" w:rsidRDefault="00EC6A88">
      <w:pPr>
        <w:pStyle w:val="Grafikeoznake"/>
        <w:ind w:left="255" w:hanging="255"/>
        <w:jc w:val="both"/>
      </w:pPr>
      <w:r>
        <w:rPr>
          <w:color w:val="000000"/>
        </w:rPr>
        <w:t xml:space="preserve">Na koga se odnosi poziv na čistoću? </w:t>
      </w:r>
      <w:r>
        <w:rPr>
          <w:color w:val="6B6B6B"/>
          <w:sz w:val="18"/>
        </w:rPr>
        <w:t>(Na sve; živi se u skladu sa životnim stanjem, u braku, izvan braka i u posvećenom životu.)</w:t>
      </w:r>
    </w:p>
    <w:p w14:paraId="3F451759" w14:textId="77777777" w:rsidR="00714E55" w:rsidRPr="00714E55" w:rsidRDefault="00EC6A88" w:rsidP="00714E55">
      <w:pPr>
        <w:pStyle w:val="Grafikeoznake"/>
        <w:ind w:left="255" w:hanging="255"/>
        <w:jc w:val="both"/>
      </w:pPr>
      <w:r>
        <w:rPr>
          <w:color w:val="000000"/>
        </w:rPr>
        <w:t xml:space="preserve">Što biste odgovorili na tvrdnju da ljubav dopušta svaku želju? </w:t>
      </w:r>
      <w:r>
        <w:rPr>
          <w:color w:val="6B6B6B"/>
          <w:sz w:val="18"/>
        </w:rPr>
        <w:t>(Ljubav traži dobro osobe, slobodu i odgovornost; ne opravdava pritisak ni iskorištavanje.)</w:t>
      </w:r>
    </w:p>
    <w:p w14:paraId="7D3B44CB" w14:textId="77777777" w:rsidR="00714E55" w:rsidRDefault="00714E55" w:rsidP="00714E55">
      <w:pPr>
        <w:pStyle w:val="Grafikeoznake"/>
        <w:numPr>
          <w:ilvl w:val="0"/>
          <w:numId w:val="0"/>
        </w:numPr>
        <w:jc w:val="both"/>
      </w:pPr>
    </w:p>
    <w:p w14:paraId="3DE2F006" w14:textId="77777777" w:rsidR="00714E55" w:rsidRDefault="00714E55" w:rsidP="00714E55">
      <w:pPr>
        <w:pStyle w:val="Grafikeoznake"/>
        <w:numPr>
          <w:ilvl w:val="0"/>
          <w:numId w:val="0"/>
        </w:numPr>
        <w:jc w:val="both"/>
      </w:pPr>
    </w:p>
    <w:p w14:paraId="2A3E74C2" w14:textId="77777777" w:rsidR="00714E55" w:rsidRDefault="00714E55" w:rsidP="00714E55">
      <w:pPr>
        <w:pStyle w:val="Grafikeoznake"/>
        <w:numPr>
          <w:ilvl w:val="0"/>
          <w:numId w:val="0"/>
        </w:numPr>
        <w:jc w:val="both"/>
      </w:pPr>
    </w:p>
    <w:p w14:paraId="0500257D" w14:textId="77777777" w:rsidR="00714E55" w:rsidRDefault="00714E55" w:rsidP="00714E55">
      <w:pPr>
        <w:pStyle w:val="Grafikeoznake"/>
        <w:numPr>
          <w:ilvl w:val="0"/>
          <w:numId w:val="0"/>
        </w:numPr>
        <w:jc w:val="both"/>
      </w:pPr>
    </w:p>
    <w:p w14:paraId="4524E493" w14:textId="77777777" w:rsidR="00714E55" w:rsidRDefault="00714E55" w:rsidP="00714E55">
      <w:pPr>
        <w:pStyle w:val="Grafikeoznake"/>
        <w:numPr>
          <w:ilvl w:val="0"/>
          <w:numId w:val="0"/>
        </w:numPr>
        <w:jc w:val="both"/>
      </w:pPr>
    </w:p>
    <w:p w14:paraId="247CCB6D" w14:textId="71AAEBCC" w:rsidR="002B38DF" w:rsidRPr="00714E55" w:rsidRDefault="00EC6A88" w:rsidP="00714E55">
      <w:pPr>
        <w:pStyle w:val="Grafikeoznake"/>
        <w:numPr>
          <w:ilvl w:val="0"/>
          <w:numId w:val="0"/>
        </w:numPr>
        <w:jc w:val="both"/>
      </w:pPr>
      <w:r w:rsidRPr="00714E55">
        <w:rPr>
          <w:color w:val="000000"/>
        </w:rPr>
        <w:lastRenderedPageBreak/>
        <w:t>Shematski prikaz i ključni naglasci:</w:t>
      </w:r>
    </w:p>
    <w:p w14:paraId="484A091E" w14:textId="77777777" w:rsidR="004B6239" w:rsidRDefault="004B6239">
      <w:pPr>
        <w:keepNext/>
        <w:jc w:val="both"/>
      </w:pPr>
    </w:p>
    <w:p w14:paraId="6294D1D0" w14:textId="77777777" w:rsidR="002B38DF" w:rsidRDefault="00EC6A88">
      <w:pPr>
        <w:jc w:val="center"/>
      </w:pPr>
      <w:r>
        <w:rPr>
          <w:noProof/>
        </w:rPr>
        <w:drawing>
          <wp:inline distT="0" distB="0" distL="0" distR="0" wp14:anchorId="3F24E71E" wp14:editId="05C34DDC">
            <wp:extent cx="5040000" cy="3888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ma4.png"/>
                    <pic:cNvPicPr/>
                  </pic:nvPicPr>
                  <pic:blipFill>
                    <a:blip r:embed="rId12"/>
                    <a:stretch>
                      <a:fillRect/>
                    </a:stretch>
                  </pic:blipFill>
                  <pic:spPr>
                    <a:xfrm>
                      <a:off x="0" y="0"/>
                      <a:ext cx="5040000" cy="3888000"/>
                    </a:xfrm>
                    <a:prstGeom prst="rect">
                      <a:avLst/>
                    </a:prstGeom>
                  </pic:spPr>
                </pic:pic>
              </a:graphicData>
            </a:graphic>
          </wp:inline>
        </w:drawing>
      </w:r>
    </w:p>
    <w:p w14:paraId="024201C4" w14:textId="77777777" w:rsidR="002B38DF" w:rsidRDefault="002B38DF">
      <w:pPr>
        <w:keepNext/>
        <w:spacing w:after="0" w:line="240" w:lineRule="exac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2B38DF" w14:paraId="77CDB655" w14:textId="77777777">
        <w:trPr>
          <w:cantSplit/>
          <w:jc w:val="center"/>
        </w:trPr>
        <w:tc>
          <w:tcPr>
            <w:tcW w:w="10346" w:type="dxa"/>
            <w:shd w:val="clear" w:color="auto" w:fill="F4FBF5"/>
          </w:tcPr>
          <w:p w14:paraId="394A7094" w14:textId="77777777" w:rsidR="002B38DF" w:rsidRDefault="00EC6A88">
            <w:pPr>
              <w:spacing w:before="65" w:after="65"/>
              <w:ind w:left="85" w:right="85"/>
              <w:jc w:val="both"/>
            </w:pPr>
            <w:r>
              <w:rPr>
                <w:b/>
                <w:color w:val="166534"/>
              </w:rPr>
              <w:t>Teološko sidro:</w:t>
            </w:r>
            <w:r>
              <w:t xml:space="preserve"> Čovjek je jedinstvo tijela i duše, a spolnost je Božji dar koji obuhvaća cijelu osobu. Katolička Crkva čistoću razumije kao sklad spolnosti, slobode i ljubavi. Spolno sjedinjenje pripada braku muškarca i žene, uz vjernost i otvorenost životu. Sazrijevanje uključuje ovladavanje sobom, molitvu i poštovanje granica; nitko ne smije drugu osobu svesti na sredstvo vlastitih želja.</w:t>
            </w:r>
          </w:p>
        </w:tc>
      </w:tr>
    </w:tbl>
    <w:p w14:paraId="0A4CC3FE" w14:textId="77777777" w:rsidR="002B38DF" w:rsidRDefault="00EC6A88">
      <w:pPr>
        <w:keepNext/>
        <w:spacing w:before="160"/>
        <w:jc w:val="both"/>
      </w:pPr>
      <w:r>
        <w:rPr>
          <w:b/>
          <w:color w:val="C96A00"/>
          <w:sz w:val="26"/>
        </w:rPr>
        <w:t>Aktivnost 2: Kakav pogled njegujemo</w:t>
      </w:r>
      <w:r>
        <w:rPr>
          <w:i/>
          <w:color w:val="6B6B6B"/>
          <w:sz w:val="20"/>
        </w:rPr>
        <w:t xml:space="preserve"> (zajednički rad – tumačenje biblijske slike, 5 minuta)</w:t>
      </w:r>
    </w:p>
    <w:p w14:paraId="3E079EB9" w14:textId="436662E2" w:rsidR="002B38DF" w:rsidRDefault="00EC6A88">
      <w:pPr>
        <w:keepNext/>
        <w:jc w:val="both"/>
      </w:pPr>
      <w:r>
        <w:rPr>
          <w:color w:val="000000"/>
        </w:rPr>
        <w:t xml:space="preserve">Zajednički rad. Učenici će pročitati Isusovu </w:t>
      </w:r>
      <w:r w:rsidR="00663FCC">
        <w:rPr>
          <w:color w:val="000000"/>
        </w:rPr>
        <w:t>usporedbu</w:t>
      </w:r>
      <w:r>
        <w:rPr>
          <w:color w:val="000000"/>
        </w:rPr>
        <w:t xml:space="preserve"> oka kao svjetiljke. Usmeno će razlučiti doslovni predmet usporedbe i duhovno značenje. U predložak će zapisati jedan primjer poštovanja osobe u govoru o tijelu.</w:t>
      </w:r>
    </w:p>
    <w:p w14:paraId="4560F990" w14:textId="77777777" w:rsidR="002B38DF" w:rsidRDefault="00EC6A88">
      <w:pPr>
        <w:keepNext/>
        <w:jc w:val="both"/>
      </w:pPr>
      <w:r>
        <w:rPr>
          <w:color w:val="6B6B6B"/>
          <w:sz w:val="20"/>
        </w:rPr>
        <w:t>Moguće rješenje: Oko i svjetlost upućuju na način gledanja i nutarnji stav. Primjer: ne rugamo se tjelesnim promjenama, ne ocjenjujemo nečiju vrijednost po izgledu. Biblijski redak ne govori o oštećenju vida ni o vrijednosti ljudi koji ne vide.</w:t>
      </w:r>
    </w:p>
    <w:p w14:paraId="3452D61D" w14:textId="77777777" w:rsidR="002B38DF" w:rsidRDefault="002B38DF">
      <w:pPr>
        <w:keepNext/>
        <w:spacing w:after="0" w:line="240" w:lineRule="exac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2B38DF" w14:paraId="65D9B884" w14:textId="77777777">
        <w:trPr>
          <w:jc w:val="center"/>
        </w:trPr>
        <w:tc>
          <w:tcPr>
            <w:tcW w:w="10346" w:type="dxa"/>
            <w:shd w:val="clear" w:color="auto" w:fill="46437E"/>
          </w:tcPr>
          <w:p w14:paraId="68ECF757" w14:textId="77777777" w:rsidR="002B38DF" w:rsidRDefault="00EC6A88">
            <w:pPr>
              <w:keepNext/>
              <w:spacing w:before="65" w:after="65"/>
              <w:ind w:left="85" w:right="85"/>
              <w:jc w:val="center"/>
            </w:pPr>
            <w:r>
              <w:rPr>
                <w:b/>
                <w:color w:val="FFFFFF"/>
                <w:sz w:val="40"/>
              </w:rPr>
              <w:t>OKO JE TIJELU SVJETILJKA</w:t>
            </w:r>
          </w:p>
        </w:tc>
      </w:tr>
      <w:tr w:rsidR="002B38DF" w14:paraId="42E96A77" w14:textId="77777777">
        <w:trPr>
          <w:cantSplit/>
          <w:jc w:val="center"/>
        </w:trPr>
        <w:tc>
          <w:tcPr>
            <w:tcW w:w="10346" w:type="dxa"/>
            <w:shd w:val="clear" w:color="auto" w:fill="F3F6FA"/>
          </w:tcPr>
          <w:p w14:paraId="6C88A014" w14:textId="77777777" w:rsidR="002B38DF" w:rsidRDefault="00EC6A88">
            <w:pPr>
              <w:keepLines/>
              <w:spacing w:before="65" w:after="65"/>
              <w:ind w:left="85" w:right="85"/>
              <w:jc w:val="both"/>
            </w:pPr>
            <w:r>
              <w:rPr>
                <w:color w:val="000000"/>
                <w:sz w:val="40"/>
              </w:rPr>
              <w:t>Oko je tijelu svjetiljka. Ako ti je dakle oko bistro, sve će tijelo tvoje biti svijetlo. Ako ti je pak oko nevaljalo, sve će tijelo tvoje biti tamno. Ako je dakle svjetlost koja je u tebi – tamna, kolika će istom tama biti?</w:t>
            </w:r>
          </w:p>
          <w:p w14:paraId="50721055" w14:textId="07DFD572" w:rsidR="002B38DF" w:rsidRDefault="00EC6A88">
            <w:pPr>
              <w:ind w:left="85" w:right="85"/>
              <w:jc w:val="right"/>
            </w:pPr>
            <w:r>
              <w:rPr>
                <w:color w:val="6B6B6B"/>
                <w:sz w:val="20"/>
              </w:rPr>
              <w:t>Mt 6,22–23; Ukorak s Isusom, str. 17.</w:t>
            </w:r>
          </w:p>
        </w:tc>
      </w:tr>
    </w:tbl>
    <w:p w14:paraId="0FA62C0D" w14:textId="77777777" w:rsidR="002B38DF" w:rsidRDefault="002B38DF">
      <w:pPr>
        <w:keepNext/>
        <w:spacing w:after="0" w:line="240" w:lineRule="exac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2B38DF" w14:paraId="6B8BA754" w14:textId="77777777">
        <w:trPr>
          <w:jc w:val="center"/>
        </w:trPr>
        <w:tc>
          <w:tcPr>
            <w:tcW w:w="10346" w:type="dxa"/>
            <w:shd w:val="clear" w:color="auto" w:fill="46437E"/>
          </w:tcPr>
          <w:p w14:paraId="74F4B9DF" w14:textId="77777777" w:rsidR="002B38DF" w:rsidRDefault="00EC6A88">
            <w:pPr>
              <w:keepNext/>
              <w:spacing w:before="65" w:after="65"/>
              <w:ind w:left="85" w:right="85"/>
              <w:jc w:val="center"/>
            </w:pPr>
            <w:r>
              <w:rPr>
                <w:b/>
                <w:color w:val="FFFFFF"/>
                <w:sz w:val="40"/>
              </w:rPr>
              <w:t>ČISTI SRCEM</w:t>
            </w:r>
          </w:p>
        </w:tc>
      </w:tr>
      <w:tr w:rsidR="002B38DF" w14:paraId="3C48CB97" w14:textId="77777777">
        <w:trPr>
          <w:cantSplit/>
          <w:jc w:val="center"/>
        </w:trPr>
        <w:tc>
          <w:tcPr>
            <w:tcW w:w="10346" w:type="dxa"/>
            <w:shd w:val="clear" w:color="auto" w:fill="F3F6FA"/>
          </w:tcPr>
          <w:p w14:paraId="679F4384" w14:textId="77777777" w:rsidR="002B38DF" w:rsidRDefault="00EC6A88">
            <w:pPr>
              <w:keepLines/>
              <w:spacing w:before="65" w:after="65"/>
              <w:ind w:left="85" w:right="85"/>
              <w:jc w:val="both"/>
            </w:pPr>
            <w:r>
              <w:rPr>
                <w:color w:val="000000"/>
                <w:sz w:val="40"/>
              </w:rPr>
              <w:t>Blago čistima srcem, oni će Boga gledati!</w:t>
            </w:r>
          </w:p>
          <w:p w14:paraId="63EDFE7C" w14:textId="77777777" w:rsidR="002B38DF" w:rsidRDefault="00EC6A88">
            <w:pPr>
              <w:ind w:left="85" w:right="85"/>
              <w:jc w:val="right"/>
            </w:pPr>
            <w:r>
              <w:rPr>
                <w:color w:val="6B6B6B"/>
                <w:sz w:val="20"/>
              </w:rPr>
              <w:t>Mt 5,8; prema udžbeniku, str. 19.</w:t>
            </w:r>
          </w:p>
        </w:tc>
      </w:tr>
    </w:tbl>
    <w:p w14:paraId="4FB732F3" w14:textId="77777777" w:rsidR="002B38DF" w:rsidRDefault="00EC6A88">
      <w:pPr>
        <w:keepNext/>
        <w:spacing w:before="200"/>
        <w:jc w:val="both"/>
      </w:pPr>
      <w:r>
        <w:rPr>
          <w:color w:val="000000"/>
        </w:rPr>
        <w:lastRenderedPageBreak/>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2B38DF" w14:paraId="73560978" w14:textId="77777777" w:rsidTr="00663FCC">
        <w:trPr>
          <w:cantSplit/>
          <w:jc w:val="center"/>
        </w:trPr>
        <w:tc>
          <w:tcPr>
            <w:tcW w:w="10337" w:type="dxa"/>
            <w:shd w:val="clear" w:color="auto" w:fill="00B050"/>
          </w:tcPr>
          <w:p w14:paraId="422A7EFA" w14:textId="77777777" w:rsidR="002B38DF" w:rsidRDefault="00EC6A88">
            <w:pPr>
              <w:keepNext/>
              <w:spacing w:before="65" w:after="65"/>
              <w:ind w:left="85" w:right="85"/>
              <w:jc w:val="center"/>
            </w:pPr>
            <w:r>
              <w:rPr>
                <w:b/>
                <w:color w:val="FFFFFF"/>
                <w:sz w:val="40"/>
              </w:rPr>
              <w:t>POGLED KOJI POŠTUJE</w:t>
            </w:r>
          </w:p>
        </w:tc>
      </w:tr>
      <w:tr w:rsidR="002B38DF" w14:paraId="57D54FF5" w14:textId="77777777" w:rsidTr="00663FCC">
        <w:trPr>
          <w:cantSplit/>
          <w:trHeight w:val="1027"/>
          <w:jc w:val="center"/>
        </w:trPr>
        <w:tc>
          <w:tcPr>
            <w:tcW w:w="10337" w:type="dxa"/>
            <w:tcBorders>
              <w:bottom w:val="single" w:sz="4" w:space="0" w:color="000000"/>
            </w:tcBorders>
          </w:tcPr>
          <w:p w14:paraId="11594400" w14:textId="30DA8B33" w:rsidR="00663FCC" w:rsidRPr="00663FCC" w:rsidRDefault="00EC6A88" w:rsidP="00663FCC">
            <w:pPr>
              <w:keepNext/>
              <w:spacing w:before="65" w:after="65"/>
              <w:ind w:left="85" w:right="85"/>
              <w:rPr>
                <w:color w:val="000000"/>
                <w:sz w:val="24"/>
                <w:szCs w:val="24"/>
              </w:rPr>
            </w:pPr>
            <w:r>
              <w:rPr>
                <w:color w:val="000000"/>
                <w:sz w:val="40"/>
              </w:rPr>
              <w:t>Umjesto ruganja tijelu, možemo</w:t>
            </w:r>
            <w:r w:rsidR="00663FCC">
              <w:rPr>
                <w:color w:val="000000"/>
                <w:sz w:val="40"/>
              </w:rPr>
              <w:t xml:space="preserve"> </w:t>
            </w:r>
            <w:r w:rsidR="00663FCC">
              <w:rPr>
                <w:color w:val="000000"/>
                <w:sz w:val="24"/>
                <w:szCs w:val="24"/>
              </w:rPr>
              <w:t>________________________________________</w:t>
            </w:r>
          </w:p>
          <w:p w14:paraId="46B639D4" w14:textId="73A80F20" w:rsidR="002B38DF" w:rsidRDefault="00663FCC" w:rsidP="00663FCC">
            <w:pPr>
              <w:tabs>
                <w:tab w:val="right" w:leader="underscore" w:pos="10338"/>
              </w:tabs>
              <w:spacing w:before="65" w:after="65"/>
              <w:jc w:val="center"/>
            </w:pPr>
            <w:r>
              <w:rPr>
                <w:sz w:val="24"/>
              </w:rPr>
              <w:tab/>
            </w:r>
          </w:p>
        </w:tc>
      </w:tr>
    </w:tbl>
    <w:p w14:paraId="6CDBAC55" w14:textId="77777777" w:rsidR="002B38DF" w:rsidRDefault="00EC6A88">
      <w:pPr>
        <w:keepNext/>
        <w:spacing w:before="120"/>
        <w:jc w:val="both"/>
      </w:pPr>
      <w:r>
        <w:rPr>
          <w:color w:val="000000"/>
        </w:rPr>
        <w:t>Razgovor:</w:t>
      </w:r>
    </w:p>
    <w:p w14:paraId="426F224E" w14:textId="76925BA5" w:rsidR="002B38DF" w:rsidRDefault="00EC6A88">
      <w:pPr>
        <w:pStyle w:val="Grafikeoznake"/>
        <w:ind w:left="255" w:hanging="255"/>
        <w:jc w:val="both"/>
      </w:pPr>
      <w:r>
        <w:rPr>
          <w:color w:val="000000"/>
        </w:rPr>
        <w:t xml:space="preserve">Kako biste Isusovu sliku povezali s gledanjem fotografija drugih ljudi? </w:t>
      </w:r>
      <w:r>
        <w:rPr>
          <w:color w:val="6B6B6B"/>
          <w:sz w:val="18"/>
        </w:rPr>
        <w:t>(Možemo gledati s poštovanjem, bez ponižavanja ili širenja slika.)</w:t>
      </w:r>
    </w:p>
    <w:p w14:paraId="3C83D3B1" w14:textId="77777777" w:rsidR="002B38DF" w:rsidRDefault="00EC6A88">
      <w:pPr>
        <w:keepNext/>
        <w:spacing w:before="160"/>
        <w:jc w:val="both"/>
      </w:pPr>
      <w:r>
        <w:rPr>
          <w:b/>
          <w:color w:val="C96A00"/>
          <w:sz w:val="26"/>
        </w:rPr>
        <w:t>Aktivnost 3: Granica koja štiti osobu</w:t>
      </w:r>
      <w:r>
        <w:rPr>
          <w:i/>
          <w:color w:val="6B6B6B"/>
          <w:sz w:val="20"/>
        </w:rPr>
        <w:t xml:space="preserve"> (rad u skupinama – rangiranje odluka, 7 minuta)</w:t>
      </w:r>
    </w:p>
    <w:p w14:paraId="285D0079" w14:textId="77777777" w:rsidR="002B38DF" w:rsidRDefault="00EC6A88">
      <w:pPr>
        <w:keepNext/>
        <w:jc w:val="both"/>
      </w:pPr>
      <w:r>
        <w:rPr>
          <w:color w:val="000000"/>
        </w:rPr>
        <w:t>Rad u skupinama. Učenici će pročitati izmišljenu situaciju i poredati tri ponuđena postupka od najodgovornijega do najmanje odgovornoga. Navest će razlog za prvi izbor te jednu osobu od povjerenja kojoj se mogu obratiti. Neće iznositi vlastita intimna iskustva.</w:t>
      </w:r>
    </w:p>
    <w:p w14:paraId="12E7ED43" w14:textId="77777777" w:rsidR="002B38DF" w:rsidRDefault="00EC6A88">
      <w:pPr>
        <w:keepNext/>
        <w:jc w:val="both"/>
      </w:pPr>
      <w:r>
        <w:rPr>
          <w:color w:val="6B6B6B"/>
          <w:sz w:val="20"/>
        </w:rPr>
        <w:t>Rješenje: C – A – B. C jasno odbija ucjenu i traži podršku. A ne šalje fotografiju, ali prepušta pritisak bez odgovora. B pristaje na uvjetovanje. Primjer odrasle osobe: roditelj, razrednik ili stručni suradnik škole.</w:t>
      </w:r>
    </w:p>
    <w:p w14:paraId="6685EBDE" w14:textId="77777777" w:rsidR="002B38DF" w:rsidRDefault="002B38DF">
      <w:pPr>
        <w:keepNext/>
        <w:spacing w:after="0" w:line="240" w:lineRule="exac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2B38DF" w14:paraId="0ABBBF40" w14:textId="77777777">
        <w:trPr>
          <w:jc w:val="center"/>
        </w:trPr>
        <w:tc>
          <w:tcPr>
            <w:tcW w:w="10346" w:type="dxa"/>
            <w:shd w:val="clear" w:color="auto" w:fill="46437E"/>
          </w:tcPr>
          <w:p w14:paraId="3AB69D42" w14:textId="77777777" w:rsidR="002B38DF" w:rsidRDefault="00EC6A88">
            <w:pPr>
              <w:keepNext/>
              <w:spacing w:before="65" w:after="65"/>
              <w:ind w:left="85" w:right="85"/>
              <w:jc w:val="center"/>
            </w:pPr>
            <w:r>
              <w:rPr>
                <w:b/>
                <w:color w:val="FFFFFF"/>
                <w:sz w:val="40"/>
              </w:rPr>
              <w:t>DOKAZ LJUBAVI?</w:t>
            </w:r>
          </w:p>
        </w:tc>
      </w:tr>
      <w:tr w:rsidR="002B38DF" w14:paraId="1C52C135" w14:textId="77777777">
        <w:trPr>
          <w:cantSplit/>
          <w:jc w:val="center"/>
        </w:trPr>
        <w:tc>
          <w:tcPr>
            <w:tcW w:w="10346" w:type="dxa"/>
            <w:shd w:val="clear" w:color="auto" w:fill="F3F6FA"/>
          </w:tcPr>
          <w:p w14:paraId="5FA4BEA8" w14:textId="77777777" w:rsidR="002B38DF" w:rsidRDefault="00EC6A88">
            <w:pPr>
              <w:keepLines/>
              <w:spacing w:before="65" w:after="65"/>
              <w:ind w:left="85" w:right="85"/>
              <w:jc w:val="both"/>
            </w:pPr>
            <w:r>
              <w:rPr>
                <w:color w:val="000000"/>
                <w:sz w:val="40"/>
              </w:rPr>
              <w:t>Netko u poruci traži od mlade osobe privatnu fotografiju tijela i piše: „Ako me voliš, dokazat ćeš mi.“ Osoba osjeća nelagodu, ali se boji da će izgubiti naklonost.</w:t>
            </w:r>
          </w:p>
          <w:p w14:paraId="4E332D04" w14:textId="77777777" w:rsidR="002B38DF" w:rsidRDefault="00EC6A88">
            <w:pPr>
              <w:ind w:left="85" w:right="85"/>
              <w:jc w:val="right"/>
            </w:pPr>
            <w:r>
              <w:rPr>
                <w:color w:val="6B6B6B"/>
                <w:sz w:val="20"/>
              </w:rPr>
              <w:t>Autorska situacija za prosudbu; bez stvarnih osoba i fotografija.</w:t>
            </w:r>
          </w:p>
        </w:tc>
      </w:tr>
    </w:tbl>
    <w:p w14:paraId="2DCABE0F" w14:textId="77777777" w:rsidR="002B38DF" w:rsidRDefault="00EC6A88" w:rsidP="00663FCC">
      <w:pPr>
        <w:widowControl w:val="0"/>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2B38DF" w14:paraId="1118730F" w14:textId="77777777" w:rsidTr="00663FCC">
        <w:trPr>
          <w:cantSplit/>
          <w:jc w:val="center"/>
        </w:trPr>
        <w:tc>
          <w:tcPr>
            <w:tcW w:w="10337" w:type="dxa"/>
            <w:shd w:val="clear" w:color="auto" w:fill="4472C4"/>
          </w:tcPr>
          <w:p w14:paraId="55EA1AF1" w14:textId="77777777" w:rsidR="002B38DF" w:rsidRDefault="00EC6A88" w:rsidP="00663FCC">
            <w:pPr>
              <w:widowControl w:val="0"/>
              <w:spacing w:before="65" w:after="65"/>
              <w:ind w:left="85" w:right="85"/>
              <w:jc w:val="center"/>
            </w:pPr>
            <w:r>
              <w:rPr>
                <w:b/>
                <w:color w:val="FFFFFF"/>
                <w:sz w:val="40"/>
              </w:rPr>
              <w:t>KOJI POSTUPAK ČUVA DOSTOJANSTVO?</w:t>
            </w:r>
          </w:p>
        </w:tc>
      </w:tr>
      <w:tr w:rsidR="002B38DF" w14:paraId="6EE57C48" w14:textId="77777777" w:rsidTr="00663FCC">
        <w:trPr>
          <w:cantSplit/>
          <w:trHeight w:val="2852"/>
          <w:jc w:val="center"/>
        </w:trPr>
        <w:tc>
          <w:tcPr>
            <w:tcW w:w="10337" w:type="dxa"/>
            <w:tcBorders>
              <w:bottom w:val="single" w:sz="4" w:space="0" w:color="000000"/>
            </w:tcBorders>
          </w:tcPr>
          <w:p w14:paraId="3192C0F2" w14:textId="77777777" w:rsidR="00663FCC" w:rsidRDefault="00EC6A88" w:rsidP="00663FCC">
            <w:pPr>
              <w:widowControl w:val="0"/>
              <w:spacing w:before="65" w:after="65"/>
              <w:ind w:left="85" w:right="85"/>
              <w:jc w:val="both"/>
              <w:rPr>
                <w:color w:val="000000"/>
                <w:sz w:val="40"/>
              </w:rPr>
            </w:pPr>
            <w:r>
              <w:rPr>
                <w:color w:val="000000"/>
                <w:sz w:val="40"/>
              </w:rPr>
              <w:t>A • Neću poslati fotografiju, ali ću prešutjeti da me pritisak uznemiruje.</w:t>
            </w:r>
          </w:p>
          <w:p w14:paraId="2886CB8C" w14:textId="77777777" w:rsidR="00663FCC" w:rsidRDefault="00663FCC" w:rsidP="00663FCC">
            <w:pPr>
              <w:widowControl w:val="0"/>
              <w:spacing w:before="65" w:after="65"/>
              <w:ind w:left="85" w:right="85"/>
              <w:jc w:val="both"/>
              <w:rPr>
                <w:color w:val="000000"/>
                <w:sz w:val="40"/>
              </w:rPr>
            </w:pPr>
            <w:r>
              <w:rPr>
                <w:color w:val="000000"/>
                <w:sz w:val="40"/>
              </w:rPr>
              <w:t>B • Poslat ću fotografiju da ne izgubim naklonost.</w:t>
            </w:r>
          </w:p>
          <w:p w14:paraId="7202C250" w14:textId="55EE0D73" w:rsidR="002B38DF" w:rsidRDefault="00663FCC" w:rsidP="00663FCC">
            <w:pPr>
              <w:widowControl w:val="0"/>
              <w:spacing w:before="65" w:after="65"/>
              <w:ind w:left="85" w:right="85"/>
              <w:jc w:val="both"/>
            </w:pPr>
            <w:r>
              <w:rPr>
                <w:color w:val="000000"/>
                <w:sz w:val="40"/>
              </w:rPr>
              <w:t>C • Odbit ću zahtjev i potražiti podršku odrasle osobe od povjerenja.</w:t>
            </w:r>
          </w:p>
        </w:tc>
      </w:tr>
      <w:tr w:rsidR="002B38DF" w14:paraId="56E82F61" w14:textId="77777777" w:rsidTr="00663FCC">
        <w:trPr>
          <w:cantSplit/>
          <w:trHeight w:val="1027"/>
          <w:jc w:val="center"/>
        </w:trPr>
        <w:tc>
          <w:tcPr>
            <w:tcW w:w="10337" w:type="dxa"/>
            <w:tcBorders>
              <w:bottom w:val="single" w:sz="4" w:space="0" w:color="000000"/>
            </w:tcBorders>
            <w:shd w:val="clear" w:color="auto" w:fill="F7FBF7"/>
          </w:tcPr>
          <w:p w14:paraId="38886AA5" w14:textId="77777777" w:rsidR="00663FCC" w:rsidRDefault="00EC6A88" w:rsidP="00663FCC">
            <w:pPr>
              <w:widowControl w:val="0"/>
              <w:spacing w:before="65" w:after="65"/>
              <w:ind w:left="85" w:right="85"/>
              <w:rPr>
                <w:color w:val="000000"/>
                <w:sz w:val="40"/>
              </w:rPr>
            </w:pPr>
            <w:r w:rsidRPr="00663FCC">
              <w:rPr>
                <w:color w:val="000000"/>
                <w:sz w:val="40"/>
              </w:rPr>
              <w:t xml:space="preserve">Poredak: </w:t>
            </w:r>
            <w:r>
              <w:rPr>
                <w:color w:val="000000"/>
                <w:sz w:val="24"/>
              </w:rPr>
              <w:t>___</w:t>
            </w:r>
            <w:r w:rsidR="00663FCC">
              <w:rPr>
                <w:color w:val="000000"/>
                <w:sz w:val="24"/>
              </w:rPr>
              <w:t>__________</w:t>
            </w:r>
            <w:r>
              <w:rPr>
                <w:color w:val="000000"/>
                <w:sz w:val="24"/>
              </w:rPr>
              <w:t>___</w:t>
            </w:r>
            <w:r>
              <w:rPr>
                <w:color w:val="000000"/>
                <w:sz w:val="40"/>
              </w:rPr>
              <w:t xml:space="preserve">   </w:t>
            </w:r>
          </w:p>
          <w:p w14:paraId="30EAF5D9" w14:textId="4AEFA2B7" w:rsidR="00663FCC" w:rsidRPr="00663FCC" w:rsidRDefault="00EC6A88" w:rsidP="00663FCC">
            <w:pPr>
              <w:widowControl w:val="0"/>
              <w:spacing w:before="65" w:after="65"/>
              <w:ind w:left="85" w:right="85"/>
              <w:rPr>
                <w:b/>
                <w:bCs/>
                <w:color w:val="000000"/>
                <w:sz w:val="40"/>
              </w:rPr>
            </w:pPr>
            <w:r>
              <w:rPr>
                <w:color w:val="000000"/>
                <w:sz w:val="40"/>
              </w:rPr>
              <w:t>Razlog prvoga izbora:</w:t>
            </w:r>
            <w:r w:rsidR="00663FCC">
              <w:rPr>
                <w:color w:val="000000"/>
                <w:sz w:val="40"/>
              </w:rPr>
              <w:t xml:space="preserve"> </w:t>
            </w:r>
            <w:r w:rsidR="00663FCC" w:rsidRPr="00663FCC">
              <w:rPr>
                <w:color w:val="000000"/>
                <w:sz w:val="24"/>
                <w:szCs w:val="24"/>
              </w:rPr>
              <w:t>________________________________</w:t>
            </w:r>
            <w:r w:rsidR="00663FCC">
              <w:rPr>
                <w:color w:val="000000"/>
                <w:sz w:val="24"/>
                <w:szCs w:val="24"/>
              </w:rPr>
              <w:t>______________________</w:t>
            </w:r>
            <w:r w:rsidR="00663FCC" w:rsidRPr="00663FCC">
              <w:rPr>
                <w:color w:val="000000"/>
                <w:sz w:val="24"/>
                <w:szCs w:val="24"/>
              </w:rPr>
              <w:t>_</w:t>
            </w:r>
          </w:p>
          <w:p w14:paraId="51341A77" w14:textId="1DDFE1ED" w:rsidR="002B38DF" w:rsidRDefault="00663FCC" w:rsidP="00663FCC">
            <w:pPr>
              <w:widowControl w:val="0"/>
              <w:tabs>
                <w:tab w:val="right" w:leader="underscore" w:pos="10338"/>
              </w:tabs>
              <w:spacing w:before="65" w:after="65"/>
              <w:jc w:val="center"/>
            </w:pPr>
            <w:r>
              <w:rPr>
                <w:sz w:val="24"/>
              </w:rPr>
              <w:tab/>
            </w:r>
          </w:p>
        </w:tc>
      </w:tr>
    </w:tbl>
    <w:p w14:paraId="7251C7AD" w14:textId="77777777" w:rsidR="002B38DF" w:rsidRDefault="00EC6A88">
      <w:pPr>
        <w:keepNext/>
        <w:spacing w:before="120"/>
        <w:jc w:val="both"/>
      </w:pPr>
      <w:r>
        <w:rPr>
          <w:color w:val="000000"/>
        </w:rPr>
        <w:t>Razgovor:</w:t>
      </w:r>
    </w:p>
    <w:p w14:paraId="46663BDF" w14:textId="77777777" w:rsidR="002B38DF" w:rsidRDefault="00EC6A88">
      <w:pPr>
        <w:pStyle w:val="Grafikeoznake"/>
        <w:ind w:left="255" w:hanging="255"/>
        <w:jc w:val="both"/>
      </w:pPr>
      <w:r>
        <w:rPr>
          <w:color w:val="000000"/>
        </w:rPr>
        <w:t xml:space="preserve">Zašto pritisak nije dokaz ljubavi? </w:t>
      </w:r>
      <w:r>
        <w:rPr>
          <w:color w:val="6B6B6B"/>
          <w:sz w:val="18"/>
        </w:rPr>
        <w:t>(Ljubav poštuje slobodu i dostojanstvo; ne uvjetuje naklonost povredom privatnosti.)</w:t>
      </w:r>
    </w:p>
    <w:p w14:paraId="5B13B5F3" w14:textId="77777777" w:rsidR="002B38DF" w:rsidRDefault="00EC6A88">
      <w:pPr>
        <w:pStyle w:val="Grafikeoznake"/>
        <w:ind w:left="255" w:hanging="255"/>
        <w:jc w:val="both"/>
      </w:pPr>
      <w:r>
        <w:rPr>
          <w:color w:val="000000"/>
        </w:rPr>
        <w:t xml:space="preserve">Kako biste podržali osobu ako je već popustila pritisku? </w:t>
      </w:r>
      <w:r>
        <w:rPr>
          <w:color w:val="6B6B6B"/>
          <w:sz w:val="18"/>
        </w:rPr>
        <w:t>(Bez okrivljavanja; pomogli bismo joj obratiti se odrasloj osobi od povjerenja i zaustaviti daljnje dijeljenje.)</w:t>
      </w:r>
    </w:p>
    <w:p w14:paraId="1823B551" w14:textId="77777777" w:rsidR="00A400B8" w:rsidRDefault="00A400B8" w:rsidP="00A400B8">
      <w:pPr>
        <w:keepNext/>
        <w:spacing w:before="160"/>
        <w:jc w:val="both"/>
      </w:pPr>
      <w:r>
        <w:rPr>
          <w:b/>
          <w:color w:val="C96A00"/>
          <w:sz w:val="26"/>
        </w:rPr>
        <w:lastRenderedPageBreak/>
        <w:t>Aktivnost 4: Učimo iz umjetnosti</w:t>
      </w:r>
      <w:r>
        <w:rPr>
          <w:i/>
          <w:color w:val="6B6B6B"/>
          <w:sz w:val="20"/>
        </w:rPr>
        <w:t xml:space="preserve"> (zajednički rad i rad u paru – portret i izvor, 9 minuta)</w:t>
      </w:r>
    </w:p>
    <w:p w14:paraId="2CEFA65D" w14:textId="3F11E697" w:rsidR="00A400B8" w:rsidRDefault="00A400B8" w:rsidP="00A400B8">
      <w:pPr>
        <w:keepNext/>
        <w:jc w:val="both"/>
      </w:pPr>
      <w:r>
        <w:rPr>
          <w:color w:val="000000"/>
        </w:rPr>
        <w:t>Zajednički rad i rad u paru. Učenici će najprije prom</w:t>
      </w:r>
      <w:r w:rsidR="00B01F9A">
        <w:rPr>
          <w:color w:val="000000"/>
        </w:rPr>
        <w:t>o</w:t>
      </w:r>
      <w:r>
        <w:rPr>
          <w:color w:val="000000"/>
        </w:rPr>
        <w:t xml:space="preserve">trati portret Ivana Merza </w:t>
      </w:r>
      <w:r w:rsidR="00B01F9A">
        <w:rPr>
          <w:color w:val="000000"/>
        </w:rPr>
        <w:t>iz</w:t>
      </w:r>
      <w:r>
        <w:rPr>
          <w:color w:val="000000"/>
        </w:rPr>
        <w:t xml:space="preserve"> digitalnog </w:t>
      </w:r>
      <w:r w:rsidR="00B01F9A">
        <w:rPr>
          <w:color w:val="000000"/>
        </w:rPr>
        <w:t>udžbenika</w:t>
      </w:r>
      <w:r>
        <w:rPr>
          <w:color w:val="000000"/>
        </w:rPr>
        <w:t>. Nakon opažanja pročitat će dva popratna teksta i povezati jedan vidljivi detalj sa sadržajem. Neće iz slike zaključivati neprovjerene podatke o njegovu životu.</w:t>
      </w:r>
    </w:p>
    <w:p w14:paraId="00CE11A2" w14:textId="77777777" w:rsidR="00A400B8" w:rsidRDefault="00A400B8" w:rsidP="00A400B8">
      <w:pPr>
        <w:keepNext/>
        <w:jc w:val="both"/>
      </w:pPr>
      <w:r>
        <w:rPr>
          <w:color w:val="6B6B6B"/>
          <w:sz w:val="20"/>
        </w:rPr>
        <w:t>Moguće rješenje: Promatramo: knjigu u ruci. Povezujemo: Merz je pisao i odgajao mlade; učenje i promišljanje mogu pomoći odgovornom sazrijevanju.</w:t>
      </w:r>
    </w:p>
    <w:p w14:paraId="30651A4E" w14:textId="77777777" w:rsidR="00B01F9A" w:rsidRDefault="00B01F9A" w:rsidP="00A400B8">
      <w:pPr>
        <w:rPr>
          <w:b/>
          <w:bCs/>
        </w:rPr>
      </w:pPr>
    </w:p>
    <w:p w14:paraId="5ABCBDBF" w14:textId="2A7A4991" w:rsidR="00A400B8" w:rsidRDefault="00A400B8" w:rsidP="00A400B8">
      <w:r w:rsidRPr="00A400B8">
        <w:rPr>
          <w:b/>
          <w:bCs/>
        </w:rPr>
        <w:t xml:space="preserve">Informativno o umjetniku: </w:t>
      </w:r>
    </w:p>
    <w:p w14:paraId="7C873124" w14:textId="7241A0A5" w:rsidR="00A400B8" w:rsidRDefault="00A400B8" w:rsidP="00A400B8">
      <w:pPr>
        <w:jc w:val="both"/>
      </w:pPr>
      <w:r w:rsidRPr="00A400B8">
        <w:rPr>
          <w:color w:val="0070C0"/>
        </w:rPr>
        <w:t>Anto Mamuša</w:t>
      </w:r>
      <w:r>
        <w:t>, akademski slikar iz Novoga Travnika u Bosni i Hercegovini, autor je brojnih sakralnih djela za crkve u BiH i više prikaza blaženoga Ivana Merza. Autorstvo upravo ove slike potvrđuje službena stranica Postulature bl. Ivana Merza. Uz umjetnikov potpis na reprodukciji stoji 2016. godina.</w:t>
      </w:r>
    </w:p>
    <w:p w14:paraId="73E25DF1" w14:textId="77777777" w:rsidR="00A400B8" w:rsidRDefault="00A400B8" w:rsidP="00A400B8">
      <w:pPr>
        <w:jc w:val="both"/>
      </w:pPr>
    </w:p>
    <w:p w14:paraId="6975223F" w14:textId="77777777" w:rsidR="00A400B8" w:rsidRDefault="00A400B8" w:rsidP="00A400B8">
      <w:pPr>
        <w:keepNext/>
        <w:jc w:val="center"/>
      </w:pPr>
      <w:r>
        <w:rPr>
          <w:noProof/>
        </w:rPr>
        <w:drawing>
          <wp:inline distT="0" distB="0" distL="0" distR="0" wp14:anchorId="231952BA" wp14:editId="27BD7690">
            <wp:extent cx="2448000" cy="3240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rz_portrait.png"/>
                    <pic:cNvPicPr/>
                  </pic:nvPicPr>
                  <pic:blipFill>
                    <a:blip r:embed="rId13"/>
                    <a:stretch>
                      <a:fillRect/>
                    </a:stretch>
                  </pic:blipFill>
                  <pic:spPr>
                    <a:xfrm>
                      <a:off x="0" y="0"/>
                      <a:ext cx="2448000" cy="3240000"/>
                    </a:xfrm>
                    <a:prstGeom prst="rect">
                      <a:avLst/>
                    </a:prstGeom>
                  </pic:spPr>
                </pic:pic>
              </a:graphicData>
            </a:graphic>
          </wp:inline>
        </w:drawing>
      </w:r>
    </w:p>
    <w:p w14:paraId="4DAFAD1E" w14:textId="58655E72" w:rsidR="00A400B8" w:rsidRDefault="00A400B8" w:rsidP="00A400B8">
      <w:pPr>
        <w:jc w:val="center"/>
      </w:pPr>
      <w:r>
        <w:rPr>
          <w:color w:val="6B6B6B"/>
          <w:sz w:val="20"/>
        </w:rPr>
        <w:t>Anto Mamuša, Blaženi Ivan Merz, 2016.</w:t>
      </w:r>
    </w:p>
    <w:p w14:paraId="4A91E090" w14:textId="77777777" w:rsidR="00A400B8" w:rsidRDefault="00A400B8" w:rsidP="00A400B8">
      <w:pPr>
        <w:keepNext/>
        <w:jc w:val="both"/>
        <w:rPr>
          <w:color w:val="000000"/>
        </w:rPr>
      </w:pPr>
    </w:p>
    <w:p w14:paraId="679136C1" w14:textId="43E530E7" w:rsidR="00A400B8" w:rsidRDefault="00A400B8" w:rsidP="00A400B8">
      <w:pPr>
        <w:keepNext/>
        <w:jc w:val="both"/>
      </w:pPr>
      <w:r>
        <w:rPr>
          <w:color w:val="000000"/>
        </w:rPr>
        <w:t>Razgovor:</w:t>
      </w:r>
    </w:p>
    <w:p w14:paraId="48EE88AB" w14:textId="77777777" w:rsidR="00A400B8" w:rsidRDefault="00A400B8" w:rsidP="00A400B8">
      <w:pPr>
        <w:pStyle w:val="Grafikeoznake"/>
        <w:ind w:left="255" w:hanging="255"/>
        <w:jc w:val="both"/>
      </w:pPr>
      <w:r>
        <w:rPr>
          <w:color w:val="000000"/>
        </w:rPr>
        <w:t xml:space="preserve">Koje boje, predmete i smjer pogleda opažate? </w:t>
      </w:r>
      <w:r>
        <w:rPr>
          <w:color w:val="6B6B6B"/>
          <w:sz w:val="18"/>
        </w:rPr>
        <w:t>(Vidljivi su tamna odjeća, crvena knjiga, topla svijetla pozadina i pogled usmjeren u stranu.)</w:t>
      </w:r>
    </w:p>
    <w:p w14:paraId="01FDD9F2" w14:textId="77777777" w:rsidR="00A400B8" w:rsidRDefault="00A400B8" w:rsidP="00A400B8">
      <w:pPr>
        <w:pStyle w:val="Grafikeoznake"/>
        <w:ind w:left="255" w:hanging="255"/>
        <w:jc w:val="both"/>
      </w:pPr>
      <w:r>
        <w:rPr>
          <w:color w:val="000000"/>
        </w:rPr>
        <w:t xml:space="preserve">Kako biste povezali knjigu i svijetlu pozadinu s temom učenja i vjere? </w:t>
      </w:r>
      <w:r>
        <w:rPr>
          <w:color w:val="6B6B6B"/>
          <w:sz w:val="18"/>
        </w:rPr>
        <w:t>(Knjiga može upućivati na promišljanje i učenje, a svjetlost na duhovnu usmjerenost; to je tumačenje prikaza, a ne dokaz povijesne činjenice.)</w:t>
      </w:r>
    </w:p>
    <w:p w14:paraId="61C24808" w14:textId="029ED9E2" w:rsidR="002B38DF" w:rsidRDefault="00A400B8" w:rsidP="00A400B8">
      <w:pPr>
        <w:keepNext/>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69"/>
        <w:gridCol w:w="5168"/>
      </w:tblGrid>
      <w:tr w:rsidR="002B38DF" w14:paraId="00B8526E" w14:textId="77777777" w:rsidTr="00714E55">
        <w:trPr>
          <w:cantSplit/>
          <w:jc w:val="center"/>
        </w:trPr>
        <w:tc>
          <w:tcPr>
            <w:tcW w:w="5169" w:type="dxa"/>
            <w:shd w:val="clear" w:color="auto" w:fill="8064A2"/>
          </w:tcPr>
          <w:p w14:paraId="75523471" w14:textId="77777777" w:rsidR="002B38DF" w:rsidRDefault="00EC6A88">
            <w:pPr>
              <w:keepNext/>
              <w:spacing w:before="65" w:after="65"/>
              <w:ind w:left="85" w:right="85"/>
              <w:jc w:val="center"/>
            </w:pPr>
            <w:r>
              <w:rPr>
                <w:b/>
                <w:color w:val="FFFFFF"/>
                <w:sz w:val="40"/>
              </w:rPr>
              <w:t>PROMATRAMO</w:t>
            </w:r>
          </w:p>
        </w:tc>
        <w:tc>
          <w:tcPr>
            <w:tcW w:w="5168" w:type="dxa"/>
            <w:shd w:val="clear" w:color="auto" w:fill="4472C4"/>
          </w:tcPr>
          <w:p w14:paraId="6DB2D593" w14:textId="77777777" w:rsidR="002B38DF" w:rsidRDefault="00EC6A88">
            <w:pPr>
              <w:keepNext/>
              <w:spacing w:before="65" w:after="65"/>
              <w:ind w:left="85" w:right="85"/>
              <w:jc w:val="center"/>
            </w:pPr>
            <w:r>
              <w:rPr>
                <w:b/>
                <w:color w:val="FFFFFF"/>
                <w:sz w:val="40"/>
              </w:rPr>
              <w:t>POVEZUJEMO</w:t>
            </w:r>
          </w:p>
        </w:tc>
      </w:tr>
      <w:tr w:rsidR="002B38DF" w14:paraId="21B964D6" w14:textId="77777777" w:rsidTr="00714E55">
        <w:trPr>
          <w:cantSplit/>
          <w:jc w:val="center"/>
        </w:trPr>
        <w:tc>
          <w:tcPr>
            <w:tcW w:w="5169" w:type="dxa"/>
          </w:tcPr>
          <w:p w14:paraId="3A3EFA56" w14:textId="77777777" w:rsidR="002B38DF" w:rsidRDefault="00EC6A88">
            <w:pPr>
              <w:tabs>
                <w:tab w:val="right" w:leader="underscore" w:pos="5165"/>
              </w:tabs>
              <w:spacing w:before="65" w:after="65"/>
              <w:jc w:val="center"/>
            </w:pPr>
            <w:r>
              <w:rPr>
                <w:sz w:val="24"/>
              </w:rPr>
              <w:tab/>
            </w:r>
          </w:p>
          <w:p w14:paraId="1D168DD0" w14:textId="77777777" w:rsidR="002B38DF" w:rsidRDefault="00EC6A88">
            <w:pPr>
              <w:tabs>
                <w:tab w:val="right" w:leader="underscore" w:pos="5165"/>
              </w:tabs>
              <w:spacing w:before="65" w:after="65"/>
              <w:jc w:val="center"/>
            </w:pPr>
            <w:r>
              <w:rPr>
                <w:sz w:val="24"/>
              </w:rPr>
              <w:tab/>
            </w:r>
          </w:p>
        </w:tc>
        <w:tc>
          <w:tcPr>
            <w:tcW w:w="5168" w:type="dxa"/>
          </w:tcPr>
          <w:p w14:paraId="054B17F8" w14:textId="77777777" w:rsidR="002B38DF" w:rsidRDefault="00EC6A88">
            <w:pPr>
              <w:tabs>
                <w:tab w:val="right" w:leader="underscore" w:pos="5165"/>
              </w:tabs>
              <w:spacing w:before="65" w:after="65"/>
              <w:jc w:val="center"/>
            </w:pPr>
            <w:r>
              <w:rPr>
                <w:sz w:val="24"/>
              </w:rPr>
              <w:tab/>
            </w:r>
          </w:p>
          <w:p w14:paraId="2CE3296F" w14:textId="77777777" w:rsidR="002B38DF" w:rsidRDefault="00EC6A88">
            <w:pPr>
              <w:tabs>
                <w:tab w:val="right" w:leader="underscore" w:pos="5165"/>
              </w:tabs>
              <w:spacing w:before="65" w:after="65"/>
              <w:jc w:val="center"/>
            </w:pPr>
            <w:r>
              <w:rPr>
                <w:sz w:val="24"/>
              </w:rPr>
              <w:tab/>
            </w:r>
          </w:p>
        </w:tc>
      </w:tr>
      <w:tr w:rsidR="002B38DF" w14:paraId="01EE4B5C" w14:textId="77777777" w:rsidTr="00714E55">
        <w:trPr>
          <w:jc w:val="center"/>
        </w:trPr>
        <w:tc>
          <w:tcPr>
            <w:tcW w:w="10337" w:type="dxa"/>
            <w:gridSpan w:val="2"/>
            <w:shd w:val="clear" w:color="auto" w:fill="46437E"/>
          </w:tcPr>
          <w:p w14:paraId="18EE1D7F" w14:textId="77777777" w:rsidR="002B38DF" w:rsidRDefault="00EC6A88">
            <w:pPr>
              <w:keepNext/>
              <w:spacing w:before="65" w:after="65"/>
              <w:ind w:left="85" w:right="85"/>
              <w:jc w:val="center"/>
            </w:pPr>
            <w:r>
              <w:rPr>
                <w:b/>
                <w:color w:val="FFFFFF"/>
                <w:sz w:val="40"/>
              </w:rPr>
              <w:lastRenderedPageBreak/>
              <w:t>BLAŽENI IVAN MERZ</w:t>
            </w:r>
          </w:p>
        </w:tc>
      </w:tr>
      <w:tr w:rsidR="002B38DF" w14:paraId="17AA83EC" w14:textId="77777777" w:rsidTr="00714E55">
        <w:trPr>
          <w:jc w:val="center"/>
        </w:trPr>
        <w:tc>
          <w:tcPr>
            <w:tcW w:w="10337" w:type="dxa"/>
            <w:gridSpan w:val="2"/>
            <w:shd w:val="clear" w:color="auto" w:fill="F3F6FA"/>
          </w:tcPr>
          <w:p w14:paraId="2DCDC112" w14:textId="77777777" w:rsidR="002B38DF" w:rsidRDefault="00EC6A88">
            <w:pPr>
              <w:keepLines/>
              <w:spacing w:before="65" w:after="65"/>
              <w:ind w:left="85" w:right="85"/>
              <w:jc w:val="both"/>
            </w:pPr>
            <w:r>
              <w:rPr>
                <w:color w:val="000000"/>
                <w:sz w:val="40"/>
              </w:rPr>
              <w:t>Blaženi Ivan Merz sam svjedoči da mu nije bilo lako živjeti čistoću. S devetnaest se godina zavjetovao dragomu Bogu da će živjeti čisto. Kao student i vojnik nalazio se u raznim životnim situacijama punim izazova i napasti koje je uspješno nadvladao. Radeći među mladima u katoličkim organizacijama, kao njihov odgojitelj i apostol bavio se i važnim temama za svakoga mladog čovjeka: ljubav, stav mladića prema djevojci i obratno, priprema za brak i obiteljski život, ne isključujući život u djevičanstvu kakvo je on sam provodio potaknut Božjom milošću. O svemu tomu, osim raznih članaka, napisao je i brošuru »Ti i ona«.</w:t>
            </w:r>
          </w:p>
          <w:p w14:paraId="49748F4E" w14:textId="77777777" w:rsidR="002B38DF" w:rsidRDefault="00EC6A88">
            <w:pPr>
              <w:ind w:left="85" w:right="85"/>
              <w:jc w:val="right"/>
            </w:pPr>
            <w:r>
              <w:rPr>
                <w:color w:val="6B6B6B"/>
                <w:sz w:val="20"/>
              </w:rPr>
              <w:t>Ukorak s Isusom, str. 18.</w:t>
            </w:r>
          </w:p>
        </w:tc>
      </w:tr>
    </w:tbl>
    <w:p w14:paraId="0393AD62" w14:textId="77777777" w:rsidR="002B38DF" w:rsidRDefault="002B38DF" w:rsidP="00714E55"/>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2B38DF" w14:paraId="6F3807BA" w14:textId="77777777">
        <w:trPr>
          <w:jc w:val="center"/>
        </w:trPr>
        <w:tc>
          <w:tcPr>
            <w:tcW w:w="10346" w:type="dxa"/>
            <w:shd w:val="clear" w:color="auto" w:fill="46437E"/>
          </w:tcPr>
          <w:p w14:paraId="536F485D" w14:textId="77777777" w:rsidR="002B38DF" w:rsidRDefault="00EC6A88">
            <w:pPr>
              <w:keepNext/>
              <w:spacing w:before="65" w:after="65"/>
              <w:ind w:left="85" w:right="85"/>
              <w:jc w:val="center"/>
            </w:pPr>
            <w:r>
              <w:rPr>
                <w:b/>
                <w:color w:val="FFFFFF"/>
                <w:sz w:val="40"/>
              </w:rPr>
              <w:t>TI I ONA</w:t>
            </w:r>
          </w:p>
        </w:tc>
      </w:tr>
      <w:tr w:rsidR="002B38DF" w14:paraId="2ADD3F6A" w14:textId="77777777">
        <w:trPr>
          <w:cantSplit/>
          <w:jc w:val="center"/>
        </w:trPr>
        <w:tc>
          <w:tcPr>
            <w:tcW w:w="10346" w:type="dxa"/>
            <w:shd w:val="clear" w:color="auto" w:fill="F3F6FA"/>
          </w:tcPr>
          <w:p w14:paraId="538D52A5" w14:textId="77777777" w:rsidR="002B38DF" w:rsidRDefault="00EC6A88">
            <w:pPr>
              <w:keepLines/>
              <w:spacing w:before="65" w:after="65"/>
              <w:ind w:left="85" w:right="85"/>
              <w:jc w:val="both"/>
            </w:pPr>
            <w:r>
              <w:rPr>
                <w:color w:val="000000"/>
                <w:sz w:val="40"/>
              </w:rPr>
              <w:t>Blaženi Ivan Merz posebno se istaknuo kao odgojitelj katoličke mladeži. Poznata je njegova brošura „Ti i ona“ (1926.) u kojoj progovara o ljubavi, odnosu mladića i djevojke, pripremi za brak, obiteljskom životu i djevičanstvu. Ovdje donosimo izabrane misli bl. Ivana Merza. Iako su napisane prije stotinjak godina, ni danas nisu izgubile na svojoj aktualnosti.</w:t>
            </w:r>
          </w:p>
          <w:p w14:paraId="6FA86951" w14:textId="1280B523" w:rsidR="002B38DF" w:rsidRDefault="00EC6A88">
            <w:pPr>
              <w:ind w:left="85" w:right="85"/>
              <w:jc w:val="right"/>
            </w:pPr>
            <w:r>
              <w:rPr>
                <w:color w:val="6B6B6B"/>
                <w:sz w:val="20"/>
              </w:rPr>
              <w:t>Digitalni udžbenik</w:t>
            </w:r>
          </w:p>
        </w:tc>
      </w:tr>
    </w:tbl>
    <w:p w14:paraId="363C220C" w14:textId="77777777" w:rsidR="00B01F9A" w:rsidRDefault="00B01F9A">
      <w:pPr>
        <w:spacing w:before="120"/>
        <w:jc w:val="both"/>
        <w:rPr>
          <w:color w:val="000000"/>
        </w:rPr>
      </w:pPr>
    </w:p>
    <w:p w14:paraId="04D68A12" w14:textId="6EB1CE16" w:rsidR="002B38DF" w:rsidRDefault="00EC6A88">
      <w:pPr>
        <w:spacing w:before="120"/>
        <w:jc w:val="both"/>
      </w:pPr>
      <w:r w:rsidRPr="00B01F9A">
        <w:rPr>
          <w:b/>
          <w:bCs/>
          <w:color w:val="000000"/>
        </w:rPr>
        <w:t xml:space="preserve">Zaključak: </w:t>
      </w:r>
      <w:r>
        <w:rPr>
          <w:color w:val="000000"/>
        </w:rPr>
        <w:t>Učenici će razlikovati ono što vide na portretu od onoga što doznaju čitanjem izvora. Merzov primjer povezat će s rastom u vjeri i odgovornosti.</w:t>
      </w:r>
    </w:p>
    <w:p w14:paraId="357B8FBC" w14:textId="77777777" w:rsidR="002B38DF" w:rsidRDefault="00EC6A88" w:rsidP="00B01F9A">
      <w:pPr>
        <w:widowControl w:val="0"/>
        <w:spacing w:before="160"/>
        <w:jc w:val="both"/>
      </w:pPr>
      <w:r>
        <w:rPr>
          <w:b/>
          <w:color w:val="C96A00"/>
          <w:sz w:val="26"/>
        </w:rPr>
        <w:t>Aktivnost 5: Osoba iza izgleda</w:t>
      </w:r>
      <w:r>
        <w:rPr>
          <w:i/>
          <w:color w:val="6B6B6B"/>
          <w:sz w:val="20"/>
        </w:rPr>
        <w:t xml:space="preserve"> (rad u paru – čitanje povijesnoga izvora, 10 minuta)</w:t>
      </w:r>
    </w:p>
    <w:p w14:paraId="6045E5CE" w14:textId="77777777" w:rsidR="002B38DF" w:rsidRDefault="00EC6A88" w:rsidP="00B01F9A">
      <w:pPr>
        <w:widowControl w:val="0"/>
        <w:jc w:val="both"/>
      </w:pPr>
      <w:r>
        <w:rPr>
          <w:color w:val="000000"/>
        </w:rPr>
        <w:t>Rad u paru. Učenici će pročitati dva priložena ulomka iz izbora Merzovih misli. Usmeno će izdvojiti što autor govori o osjećajima, a što o sazrijevanju i karakteru. U predložak će zapisati jednu vrijednost osobe koju ne mogu prepoznati samo po fotografiji.</w:t>
      </w:r>
    </w:p>
    <w:p w14:paraId="748DE6C0" w14:textId="77777777" w:rsidR="002B38DF" w:rsidRDefault="00EC6A88" w:rsidP="00B01F9A">
      <w:pPr>
        <w:widowControl w:val="0"/>
        <w:jc w:val="both"/>
      </w:pPr>
      <w:r>
        <w:rPr>
          <w:color w:val="6B6B6B"/>
          <w:sz w:val="20"/>
        </w:rPr>
        <w:t>Moguće rješenje: Osjećaji naklonosti sami po sebi nisu zlo; trebaju sazrijevanje. Karakter, vjernost, odgovornost i način ophođenja ne mogu se iščitati samo iz izgleda. Isti zahtjev poštovanja vrijedi za mladiće i djevojke.</w:t>
      </w:r>
    </w:p>
    <w:p w14:paraId="02DA4891" w14:textId="77777777" w:rsidR="002B38DF" w:rsidRDefault="002B38DF" w:rsidP="00B01F9A">
      <w:pPr>
        <w:widowControl w:val="0"/>
        <w:spacing w:after="0" w:line="240" w:lineRule="exact"/>
        <w:jc w:val="both"/>
      </w:pPr>
    </w:p>
    <w:p w14:paraId="008EDFDD" w14:textId="77777777" w:rsidR="00B01F9A" w:rsidRDefault="00B01F9A" w:rsidP="00B01F9A">
      <w:pPr>
        <w:widowControl w:val="0"/>
        <w:spacing w:after="0" w:line="240" w:lineRule="exact"/>
        <w:jc w:val="both"/>
      </w:pPr>
    </w:p>
    <w:p w14:paraId="15993803" w14:textId="77777777" w:rsidR="00B01F9A" w:rsidRDefault="00B01F9A" w:rsidP="00B01F9A">
      <w:pPr>
        <w:widowControl w:val="0"/>
        <w:spacing w:after="0" w:line="240" w:lineRule="exact"/>
        <w:jc w:val="both"/>
      </w:pPr>
    </w:p>
    <w:p w14:paraId="41A04CDA" w14:textId="77777777" w:rsidR="00B01F9A" w:rsidRDefault="00B01F9A" w:rsidP="00B01F9A">
      <w:pPr>
        <w:widowControl w:val="0"/>
        <w:spacing w:after="0" w:line="240" w:lineRule="exac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2B38DF" w14:paraId="307B9BF2" w14:textId="77777777">
        <w:trPr>
          <w:jc w:val="center"/>
        </w:trPr>
        <w:tc>
          <w:tcPr>
            <w:tcW w:w="10346" w:type="dxa"/>
            <w:shd w:val="clear" w:color="auto" w:fill="46437E"/>
          </w:tcPr>
          <w:p w14:paraId="0B1E9D0C" w14:textId="77777777" w:rsidR="002B38DF" w:rsidRDefault="00EC6A88" w:rsidP="00B01F9A">
            <w:pPr>
              <w:widowControl w:val="0"/>
              <w:spacing w:before="65" w:after="65"/>
              <w:ind w:left="85" w:right="85"/>
              <w:jc w:val="center"/>
            </w:pPr>
            <w:r>
              <w:rPr>
                <w:b/>
                <w:color w:val="FFFFFF"/>
                <w:sz w:val="40"/>
              </w:rPr>
              <w:lastRenderedPageBreak/>
              <w:t>O ODNOSU MLADIĆA I DJEVOJKE</w:t>
            </w:r>
          </w:p>
        </w:tc>
      </w:tr>
      <w:tr w:rsidR="002B38DF" w14:paraId="50009596" w14:textId="77777777">
        <w:trPr>
          <w:cantSplit/>
          <w:jc w:val="center"/>
        </w:trPr>
        <w:tc>
          <w:tcPr>
            <w:tcW w:w="10346" w:type="dxa"/>
            <w:shd w:val="clear" w:color="auto" w:fill="F3F6FA"/>
          </w:tcPr>
          <w:p w14:paraId="111A616F" w14:textId="77777777" w:rsidR="002B38DF" w:rsidRDefault="00EC6A88" w:rsidP="00B01F9A">
            <w:pPr>
              <w:widowControl w:val="0"/>
              <w:spacing w:before="65" w:after="65"/>
              <w:ind w:left="85" w:right="85"/>
              <w:jc w:val="both"/>
            </w:pPr>
            <w:r>
              <w:rPr>
                <w:color w:val="000000"/>
                <w:sz w:val="40"/>
              </w:rPr>
              <w:t>Svaka je djevojka odraz Božjeg savršenstva. Zato svaki mladić u svojoj zaručnici najprije treba promatrati karakter i duševnost, a ne tjelesni izgled.</w:t>
            </w:r>
          </w:p>
          <w:p w14:paraId="3C189157" w14:textId="77777777" w:rsidR="002B38DF" w:rsidRDefault="00EC6A88" w:rsidP="00B01F9A">
            <w:pPr>
              <w:widowControl w:val="0"/>
              <w:spacing w:before="65" w:after="65"/>
              <w:ind w:left="85" w:right="85"/>
              <w:jc w:val="both"/>
            </w:pPr>
            <w:r>
              <w:rPr>
                <w:color w:val="000000"/>
                <w:sz w:val="40"/>
              </w:rPr>
              <w:t>Važno je da u brak uđu netaknuti kako bi kasnije ostali vjerni i ustrajni u bračnoj čistoći.</w:t>
            </w:r>
          </w:p>
          <w:p w14:paraId="158C86AB" w14:textId="77777777" w:rsidR="002B38DF" w:rsidRDefault="00EC6A88" w:rsidP="00B01F9A">
            <w:pPr>
              <w:widowControl w:val="0"/>
              <w:spacing w:before="65" w:after="65"/>
              <w:ind w:left="85" w:right="85"/>
              <w:jc w:val="both"/>
            </w:pPr>
            <w:r>
              <w:rPr>
                <w:color w:val="000000"/>
                <w:sz w:val="40"/>
              </w:rPr>
              <w:t>To će najlakše ostvariti ako izbjegavaju površna zaljubljivanja, pretjerane oblike nježnosti i izlaganja bližim grešnim prigodama.</w:t>
            </w:r>
          </w:p>
          <w:p w14:paraId="4B171800" w14:textId="3C77B93E" w:rsidR="002B38DF" w:rsidRDefault="00EC6A88" w:rsidP="00B01F9A">
            <w:pPr>
              <w:widowControl w:val="0"/>
              <w:ind w:left="85" w:right="85"/>
              <w:jc w:val="right"/>
            </w:pPr>
            <w:r>
              <w:rPr>
                <w:color w:val="6B6B6B"/>
                <w:sz w:val="20"/>
              </w:rPr>
              <w:t xml:space="preserve">Blaženi Ivan Merz, izbor misli iz „Ti i ona“; digitalni </w:t>
            </w:r>
            <w:r w:rsidR="00B01F9A">
              <w:rPr>
                <w:color w:val="6B6B6B"/>
                <w:sz w:val="20"/>
              </w:rPr>
              <w:t>udžbenik</w:t>
            </w:r>
            <w:r>
              <w:rPr>
                <w:color w:val="6B6B6B"/>
                <w:sz w:val="20"/>
              </w:rPr>
              <w:t>.</w:t>
            </w:r>
          </w:p>
        </w:tc>
      </w:tr>
    </w:tbl>
    <w:p w14:paraId="41777050" w14:textId="77777777" w:rsidR="002B38DF" w:rsidRDefault="002B38DF" w:rsidP="00714E55"/>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2B38DF" w14:paraId="453CB6F0" w14:textId="77777777">
        <w:trPr>
          <w:jc w:val="center"/>
        </w:trPr>
        <w:tc>
          <w:tcPr>
            <w:tcW w:w="10346" w:type="dxa"/>
            <w:shd w:val="clear" w:color="auto" w:fill="46437E"/>
          </w:tcPr>
          <w:p w14:paraId="1E1C7838" w14:textId="77777777" w:rsidR="002B38DF" w:rsidRDefault="00EC6A88">
            <w:pPr>
              <w:keepNext/>
              <w:spacing w:before="65" w:after="65"/>
              <w:ind w:left="85" w:right="85"/>
              <w:jc w:val="center"/>
            </w:pPr>
            <w:r>
              <w:rPr>
                <w:b/>
                <w:color w:val="FFFFFF"/>
                <w:sz w:val="40"/>
              </w:rPr>
              <w:t>O ODNOSU MLADIĆA I DJEVOJKE</w:t>
            </w:r>
          </w:p>
        </w:tc>
      </w:tr>
      <w:tr w:rsidR="002B38DF" w14:paraId="27FD9354" w14:textId="77777777">
        <w:trPr>
          <w:jc w:val="center"/>
        </w:trPr>
        <w:tc>
          <w:tcPr>
            <w:tcW w:w="10346" w:type="dxa"/>
            <w:shd w:val="clear" w:color="auto" w:fill="F3F6FA"/>
          </w:tcPr>
          <w:p w14:paraId="4542F0AD" w14:textId="77777777" w:rsidR="002B38DF" w:rsidRDefault="00EC6A88">
            <w:pPr>
              <w:keepLines/>
              <w:spacing w:before="65" w:after="65"/>
              <w:ind w:left="85" w:right="85"/>
              <w:jc w:val="both"/>
            </w:pPr>
            <w:r>
              <w:rPr>
                <w:color w:val="000000"/>
                <w:sz w:val="40"/>
              </w:rPr>
              <w:t>Sam Bog koji te je stvorio, usadio je u tvoje srce osjećaje naklonosti prema djevojci. Da nema te naklonosti u srcu mlada čovjeka, ljudi se ne bi ženili i ljudski bi rod već davno izumro.</w:t>
            </w:r>
          </w:p>
          <w:p w14:paraId="3417EE5F" w14:textId="77777777" w:rsidR="002B38DF" w:rsidRDefault="00EC6A88">
            <w:pPr>
              <w:spacing w:before="65" w:after="65"/>
              <w:ind w:left="85" w:right="85"/>
              <w:jc w:val="both"/>
            </w:pPr>
            <w:r>
              <w:rPr>
                <w:color w:val="000000"/>
                <w:sz w:val="40"/>
              </w:rPr>
              <w:t>Ovi osjećaji ugodnosti i čežnje koje osjećaš u prisutnosti djevojaka nisu samo radi osobnog zadovoljstva nego su usmjereni prema rađanju potomstva.</w:t>
            </w:r>
          </w:p>
          <w:p w14:paraId="15207DF8" w14:textId="77777777" w:rsidR="002B38DF" w:rsidRDefault="00EC6A88">
            <w:pPr>
              <w:spacing w:before="65" w:after="65"/>
              <w:ind w:left="85" w:right="85"/>
              <w:jc w:val="both"/>
            </w:pPr>
            <w:r>
              <w:rPr>
                <w:color w:val="000000"/>
                <w:sz w:val="40"/>
              </w:rPr>
              <w:t>Stoga dobro promisli je li već došlo vrijeme da se topiš u tim osjećajima, ili si još premlad da se ženiš.</w:t>
            </w:r>
          </w:p>
          <w:p w14:paraId="1A8D4333" w14:textId="77777777" w:rsidR="002B38DF" w:rsidRDefault="00EC6A88">
            <w:pPr>
              <w:spacing w:before="65" w:after="65"/>
              <w:ind w:left="85" w:right="85"/>
              <w:jc w:val="both"/>
            </w:pPr>
            <w:r>
              <w:rPr>
                <w:color w:val="000000"/>
                <w:sz w:val="40"/>
              </w:rPr>
              <w:t>Ako si sazreo za ženidbu, onda se ne straši djevojke i njezina društva. Ali, ako si još premlad, ako još nisi za ženidbu, onda budi veoma oprezan...</w:t>
            </w:r>
          </w:p>
          <w:p w14:paraId="3857C688" w14:textId="77777777" w:rsidR="002B38DF" w:rsidRDefault="00EC6A88">
            <w:pPr>
              <w:spacing w:before="65" w:after="65"/>
              <w:ind w:left="85" w:right="85"/>
              <w:jc w:val="both"/>
            </w:pPr>
            <w:r>
              <w:rPr>
                <w:color w:val="000000"/>
                <w:sz w:val="40"/>
              </w:rPr>
              <w:t xml:space="preserve">A što učiniti onda ako ti ipak lijepo lice djevojke zavrti glavom? Možeš lako posustati u odgoju karaktera, zanemariti učenje i omlitaviti u vjeri. Bit ćeš rastresen; svakom prilikom ćeš misliti na nju. Nemoj me krivo razumjeti: ne velim ti da je zaljubljivanje zlo; naprotiv ono je velika sreća ako se dobro zaljubiš; no ono je prava opasnost ako se prerano zaljubiš, jer će usporiti tvoj </w:t>
            </w:r>
            <w:r>
              <w:rPr>
                <w:color w:val="000000"/>
                <w:sz w:val="40"/>
              </w:rPr>
              <w:lastRenderedPageBreak/>
              <w:t>duševni život upravo u ono doba kada ti je Bog odredio da se duševno i tjelesno razvijaš.</w:t>
            </w:r>
          </w:p>
          <w:p w14:paraId="1A68226E" w14:textId="372B5DD9" w:rsidR="002B38DF" w:rsidRDefault="00EC6A88">
            <w:pPr>
              <w:ind w:left="85" w:right="85"/>
              <w:jc w:val="right"/>
            </w:pPr>
            <w:r>
              <w:rPr>
                <w:color w:val="6B6B6B"/>
                <w:sz w:val="20"/>
              </w:rPr>
              <w:t xml:space="preserve">Blaženi Ivan Merz, izbor misli iz „Ti i ona“; digitalni </w:t>
            </w:r>
            <w:r w:rsidR="00B01F9A">
              <w:rPr>
                <w:color w:val="6B6B6B"/>
                <w:sz w:val="20"/>
              </w:rPr>
              <w:t>udžbenik</w:t>
            </w:r>
            <w:r>
              <w:rPr>
                <w:color w:val="6B6B6B"/>
                <w:sz w:val="20"/>
              </w:rPr>
              <w:t>.</w:t>
            </w:r>
          </w:p>
        </w:tc>
      </w:tr>
    </w:tbl>
    <w:p w14:paraId="4609CE4A" w14:textId="77777777" w:rsidR="002B38DF" w:rsidRDefault="00EC6A88">
      <w:pPr>
        <w:spacing w:before="120"/>
        <w:jc w:val="both"/>
      </w:pPr>
      <w:r>
        <w:rPr>
          <w:color w:val="6B6B6B"/>
          <w:sz w:val="20"/>
        </w:rPr>
        <w:lastRenderedPageBreak/>
        <w:t>Napomena za tumačenje: Povijesni izrazi poput „netaknuti“ ne označavaju veću ili manju vrijednost osobe. Nitko ne gubi dostojanstvo; odgovornost, obraćenje, oproštenje i rast ostaju mogući. Autor se obraća mladićima, a razred će poruku uzajamnoga poštovanja primijeniti na oba spola.</w:t>
      </w:r>
    </w:p>
    <w:p w14:paraId="013BBF62" w14:textId="77777777" w:rsidR="002B38DF" w:rsidRDefault="00EC6A88">
      <w:pPr>
        <w:keepNext/>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2B38DF" w14:paraId="198C9FD9" w14:textId="77777777" w:rsidTr="00B01F9A">
        <w:trPr>
          <w:cantSplit/>
          <w:jc w:val="center"/>
        </w:trPr>
        <w:tc>
          <w:tcPr>
            <w:tcW w:w="10337" w:type="dxa"/>
            <w:shd w:val="clear" w:color="auto" w:fill="8064A2"/>
          </w:tcPr>
          <w:p w14:paraId="6C29C58D" w14:textId="77777777" w:rsidR="002B38DF" w:rsidRDefault="00EC6A88">
            <w:pPr>
              <w:keepNext/>
              <w:spacing w:before="65" w:after="65"/>
              <w:ind w:left="85" w:right="85"/>
              <w:jc w:val="center"/>
            </w:pPr>
            <w:r>
              <w:rPr>
                <w:b/>
                <w:color w:val="FFFFFF"/>
                <w:sz w:val="40"/>
              </w:rPr>
              <w:t>ŠTO FOTOGRAFIJA NE OTKRIVA</w:t>
            </w:r>
          </w:p>
        </w:tc>
      </w:tr>
      <w:tr w:rsidR="002B38DF" w14:paraId="32E11487" w14:textId="77777777" w:rsidTr="00B01F9A">
        <w:trPr>
          <w:cantSplit/>
          <w:trHeight w:val="1027"/>
          <w:jc w:val="center"/>
        </w:trPr>
        <w:tc>
          <w:tcPr>
            <w:tcW w:w="10337" w:type="dxa"/>
            <w:tcBorders>
              <w:bottom w:val="single" w:sz="4" w:space="0" w:color="000000"/>
            </w:tcBorders>
          </w:tcPr>
          <w:p w14:paraId="3D49ADAC" w14:textId="49D57931" w:rsidR="00B01F9A" w:rsidRPr="00B01F9A" w:rsidRDefault="00EC6A88" w:rsidP="00B01F9A">
            <w:pPr>
              <w:keepNext/>
              <w:spacing w:before="65" w:after="65"/>
              <w:ind w:left="85" w:right="85"/>
              <w:rPr>
                <w:color w:val="000000"/>
                <w:sz w:val="24"/>
                <w:szCs w:val="24"/>
              </w:rPr>
            </w:pPr>
            <w:r>
              <w:rPr>
                <w:color w:val="000000"/>
                <w:sz w:val="40"/>
              </w:rPr>
              <w:t>Vrijednost osobe:</w:t>
            </w:r>
            <w:r w:rsidR="00B01F9A">
              <w:rPr>
                <w:color w:val="000000"/>
                <w:sz w:val="40"/>
              </w:rPr>
              <w:t xml:space="preserve"> </w:t>
            </w:r>
            <w:r w:rsidR="00B01F9A">
              <w:rPr>
                <w:color w:val="000000"/>
                <w:sz w:val="24"/>
                <w:szCs w:val="24"/>
              </w:rPr>
              <w:t>____________________________________________________________</w:t>
            </w:r>
          </w:p>
          <w:p w14:paraId="42DCFCF5" w14:textId="24787C6A" w:rsidR="002B38DF" w:rsidRDefault="00B01F9A" w:rsidP="00B01F9A">
            <w:pPr>
              <w:keepNext/>
              <w:tabs>
                <w:tab w:val="right" w:leader="underscore" w:pos="10338"/>
              </w:tabs>
              <w:spacing w:before="65" w:after="65"/>
              <w:jc w:val="center"/>
            </w:pPr>
            <w:r>
              <w:rPr>
                <w:sz w:val="24"/>
              </w:rPr>
              <w:tab/>
            </w:r>
          </w:p>
        </w:tc>
      </w:tr>
      <w:tr w:rsidR="002B38DF" w14:paraId="240020D4" w14:textId="77777777" w:rsidTr="00B01F9A">
        <w:trPr>
          <w:cantSplit/>
          <w:trHeight w:val="1027"/>
          <w:jc w:val="center"/>
        </w:trPr>
        <w:tc>
          <w:tcPr>
            <w:tcW w:w="10337" w:type="dxa"/>
            <w:tcBorders>
              <w:bottom w:val="single" w:sz="4" w:space="0" w:color="000000"/>
            </w:tcBorders>
          </w:tcPr>
          <w:p w14:paraId="2EBD2DCA" w14:textId="259C4078" w:rsidR="00B01F9A" w:rsidRPr="00B01F9A" w:rsidRDefault="00EC6A88" w:rsidP="00B01F9A">
            <w:pPr>
              <w:keepNext/>
              <w:spacing w:before="65" w:after="65"/>
              <w:ind w:left="85" w:right="85"/>
              <w:rPr>
                <w:color w:val="000000"/>
                <w:sz w:val="24"/>
                <w:szCs w:val="24"/>
              </w:rPr>
            </w:pPr>
            <w:r>
              <w:rPr>
                <w:color w:val="000000"/>
                <w:sz w:val="40"/>
              </w:rPr>
              <w:t>Kako se pokazuje u postupku?</w:t>
            </w:r>
            <w:r w:rsidR="00B01F9A">
              <w:rPr>
                <w:color w:val="000000"/>
                <w:sz w:val="40"/>
              </w:rPr>
              <w:t xml:space="preserve"> </w:t>
            </w:r>
            <w:r w:rsidR="00B01F9A">
              <w:rPr>
                <w:color w:val="000000"/>
                <w:sz w:val="24"/>
                <w:szCs w:val="24"/>
              </w:rPr>
              <w:t>___________________________________________</w:t>
            </w:r>
          </w:p>
          <w:p w14:paraId="2B0CC577" w14:textId="760B68B7" w:rsidR="002B38DF" w:rsidRDefault="00B01F9A" w:rsidP="00B01F9A">
            <w:pPr>
              <w:tabs>
                <w:tab w:val="right" w:leader="underscore" w:pos="10338"/>
              </w:tabs>
              <w:spacing w:before="65" w:after="65"/>
              <w:jc w:val="center"/>
            </w:pPr>
            <w:r>
              <w:rPr>
                <w:sz w:val="24"/>
              </w:rPr>
              <w:tab/>
            </w:r>
          </w:p>
        </w:tc>
      </w:tr>
    </w:tbl>
    <w:p w14:paraId="03C3E767" w14:textId="77777777" w:rsidR="002B38DF" w:rsidRDefault="00EC6A88">
      <w:pPr>
        <w:keepNext/>
        <w:spacing w:before="160"/>
        <w:jc w:val="both"/>
      </w:pPr>
      <w:r>
        <w:rPr>
          <w:b/>
          <w:color w:val="C96A00"/>
          <w:sz w:val="26"/>
        </w:rPr>
        <w:t>Aktivnost 6: Biser i rijeka</w:t>
      </w:r>
      <w:r>
        <w:rPr>
          <w:i/>
          <w:color w:val="6B6B6B"/>
          <w:sz w:val="20"/>
        </w:rPr>
        <w:t xml:space="preserve"> (rad u skupinama – granice metafore, 10 minuta)</w:t>
      </w:r>
    </w:p>
    <w:p w14:paraId="0D910A86" w14:textId="77777777" w:rsidR="002B38DF" w:rsidRDefault="00EC6A88">
      <w:pPr>
        <w:keepNext/>
        <w:jc w:val="both"/>
      </w:pPr>
      <w:r>
        <w:rPr>
          <w:color w:val="000000"/>
        </w:rPr>
        <w:t>Rad u skupinama. Polovica skupina pročitat će tekst o biseru, a druga polovica tekst o rijeci. Učenici će objasniti što slika naglašava i gdje usporedba prestaje vrijediti. Svaka će skupina dati usmeno tumačenje; zatim će zapisati jedan zaključak koji ne svodi osobu na predmet.</w:t>
      </w:r>
    </w:p>
    <w:p w14:paraId="104D81B0" w14:textId="77777777" w:rsidR="002B38DF" w:rsidRDefault="00EC6A88">
      <w:pPr>
        <w:keepNext/>
        <w:jc w:val="both"/>
      </w:pPr>
      <w:r>
        <w:rPr>
          <w:color w:val="6B6B6B"/>
          <w:sz w:val="20"/>
        </w:rPr>
        <w:t>Moguće rješenje: Biser naglašava dragocjenost, rijeka usmjeravanje snage. Čovjek nije predmet koji izgubi vrijednost ako je povrijeđen, niti nagon kojim treba upravljati silom. Čistoća se živi slobodno, uz razvoj odgovornosti, milost i pomoć. Povijesne tvrdnje o zdravlju u ovom izvoru nisu medicinski dokaz.</w:t>
      </w:r>
    </w:p>
    <w:p w14:paraId="0874E999" w14:textId="77777777" w:rsidR="002B38DF" w:rsidRDefault="002B38DF">
      <w:pPr>
        <w:keepNext/>
        <w:spacing w:after="0" w:line="240" w:lineRule="exac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2B38DF" w14:paraId="0D31EE0E" w14:textId="77777777">
        <w:trPr>
          <w:jc w:val="center"/>
        </w:trPr>
        <w:tc>
          <w:tcPr>
            <w:tcW w:w="10346" w:type="dxa"/>
            <w:shd w:val="clear" w:color="auto" w:fill="46437E"/>
          </w:tcPr>
          <w:p w14:paraId="08324FF4" w14:textId="77777777" w:rsidR="002B38DF" w:rsidRDefault="00EC6A88">
            <w:pPr>
              <w:keepNext/>
              <w:spacing w:before="65" w:after="65"/>
              <w:ind w:left="85" w:right="85"/>
              <w:jc w:val="center"/>
            </w:pPr>
            <w:r>
              <w:rPr>
                <w:b/>
                <w:color w:val="FFFFFF"/>
                <w:sz w:val="40"/>
              </w:rPr>
              <w:t>ČISTOĆA SRCA NAJLJEPŠI JE BISER MLADENAŠTVA</w:t>
            </w:r>
          </w:p>
        </w:tc>
      </w:tr>
      <w:tr w:rsidR="002B38DF" w14:paraId="1A8A2161" w14:textId="77777777">
        <w:trPr>
          <w:jc w:val="center"/>
        </w:trPr>
        <w:tc>
          <w:tcPr>
            <w:tcW w:w="10346" w:type="dxa"/>
            <w:shd w:val="clear" w:color="auto" w:fill="F3F6FA"/>
          </w:tcPr>
          <w:p w14:paraId="4F863B38" w14:textId="77777777" w:rsidR="002B38DF" w:rsidRDefault="00EC6A88">
            <w:pPr>
              <w:keepLines/>
              <w:spacing w:before="65" w:after="65"/>
              <w:ind w:left="85" w:right="85"/>
              <w:jc w:val="both"/>
            </w:pPr>
            <w:r>
              <w:rPr>
                <w:color w:val="000000"/>
                <w:sz w:val="40"/>
              </w:rPr>
              <w:t>Ozbiljan mladić uvidjet će negativne posljedice preuranjene ljubavi. On vrlo dobro zna da mladenačka čistoća ne samo da ne škodi zdravlju, već daje neopisivu svježinu i snagu. On također zna da mu je već u mladosti Bog dao nagon da ga svladava i tako sustavno izgrađuje svoju osobnost.</w:t>
            </w:r>
          </w:p>
          <w:p w14:paraId="6B9AACA8" w14:textId="77777777" w:rsidR="002B38DF" w:rsidRDefault="00EC6A88">
            <w:pPr>
              <w:spacing w:before="65" w:after="65"/>
              <w:ind w:left="85" w:right="85"/>
              <w:jc w:val="both"/>
            </w:pPr>
            <w:r>
              <w:rPr>
                <w:color w:val="000000"/>
                <w:sz w:val="40"/>
              </w:rPr>
              <w:t>Čestit mladić zna da u njegovu srcu smiju istaknuto mjesto imati samo dvije žene: to je njegova majka te majka njegove buduće djece.</w:t>
            </w:r>
          </w:p>
          <w:p w14:paraId="27DE96A7" w14:textId="77777777" w:rsidR="002B38DF" w:rsidRDefault="00EC6A88">
            <w:pPr>
              <w:spacing w:before="65" w:after="65"/>
              <w:ind w:left="85" w:right="85"/>
              <w:jc w:val="both"/>
            </w:pPr>
            <w:r>
              <w:rPr>
                <w:color w:val="000000"/>
                <w:sz w:val="40"/>
              </w:rPr>
              <w:t>Zato mora svetu čistoću srca čuvati kao najljepši biser mladenaštva. A da bi uščuvao taj biser, izbjegavat će sve one prigode koje ga mogu navesti na zlo, kao što su neprimjerene predstave i filmovi te nečedni razgovori, ponašanja...</w:t>
            </w:r>
          </w:p>
          <w:p w14:paraId="2146549E" w14:textId="77777777" w:rsidR="002B38DF" w:rsidRDefault="00EC6A88">
            <w:pPr>
              <w:spacing w:before="65" w:after="65"/>
              <w:ind w:left="85" w:right="85"/>
              <w:jc w:val="both"/>
            </w:pPr>
            <w:r>
              <w:rPr>
                <w:color w:val="000000"/>
                <w:sz w:val="40"/>
              </w:rPr>
              <w:lastRenderedPageBreak/>
              <w:t>Budu li se naši mladi držali ovih smjernica, dobit ćemo ljude čelična karaktera, svece i rodoljube; imat ćemo čvrste i plodne kršćanske obitelji, koje su temelj našeg narodnog i duhovnog blagostanja.</w:t>
            </w:r>
          </w:p>
          <w:p w14:paraId="222903F9" w14:textId="407A2258" w:rsidR="002B38DF" w:rsidRDefault="00EC6A88">
            <w:pPr>
              <w:ind w:left="85" w:right="85"/>
              <w:jc w:val="right"/>
            </w:pPr>
            <w:r>
              <w:rPr>
                <w:color w:val="6B6B6B"/>
                <w:sz w:val="20"/>
              </w:rPr>
              <w:t xml:space="preserve">Blaženi Ivan Merz, izbor misli iz „Ti i ona“; digitalni </w:t>
            </w:r>
            <w:r w:rsidR="00B01F9A">
              <w:rPr>
                <w:color w:val="6B6B6B"/>
                <w:sz w:val="20"/>
              </w:rPr>
              <w:t>udžbenik</w:t>
            </w:r>
            <w:r>
              <w:rPr>
                <w:color w:val="6B6B6B"/>
                <w:sz w:val="20"/>
              </w:rPr>
              <w:t>.</w:t>
            </w:r>
          </w:p>
        </w:tc>
      </w:tr>
    </w:tbl>
    <w:p w14:paraId="402F4960" w14:textId="77777777" w:rsidR="002B38DF" w:rsidRDefault="002B38DF" w:rsidP="00714E55"/>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2B38DF" w14:paraId="428A6BB5" w14:textId="77777777">
        <w:trPr>
          <w:jc w:val="center"/>
        </w:trPr>
        <w:tc>
          <w:tcPr>
            <w:tcW w:w="10346" w:type="dxa"/>
            <w:shd w:val="clear" w:color="auto" w:fill="46437E"/>
          </w:tcPr>
          <w:p w14:paraId="711EB81F" w14:textId="77777777" w:rsidR="002B38DF" w:rsidRDefault="00EC6A88">
            <w:pPr>
              <w:keepNext/>
              <w:spacing w:before="65" w:after="65"/>
              <w:ind w:left="85" w:right="85"/>
              <w:jc w:val="center"/>
            </w:pPr>
            <w:r>
              <w:rPr>
                <w:b/>
                <w:color w:val="FFFFFF"/>
                <w:sz w:val="40"/>
              </w:rPr>
              <w:t>SPOLNOST U KRŠĆANSKOM BRAKU STVARATELJ JE ŽIVOTA I SREĆE</w:t>
            </w:r>
          </w:p>
        </w:tc>
      </w:tr>
      <w:tr w:rsidR="002B38DF" w14:paraId="21F0DBCE" w14:textId="77777777">
        <w:trPr>
          <w:cantSplit/>
          <w:jc w:val="center"/>
        </w:trPr>
        <w:tc>
          <w:tcPr>
            <w:tcW w:w="10346" w:type="dxa"/>
            <w:shd w:val="clear" w:color="auto" w:fill="F3F6FA"/>
          </w:tcPr>
          <w:p w14:paraId="2AD0A1F7" w14:textId="1249A4EF" w:rsidR="002B38DF" w:rsidRDefault="00EC6A88" w:rsidP="00B01F9A">
            <w:pPr>
              <w:keepLines/>
              <w:spacing w:before="65" w:after="65"/>
              <w:ind w:left="85" w:right="85"/>
              <w:jc w:val="both"/>
            </w:pPr>
            <w:r>
              <w:rPr>
                <w:color w:val="000000"/>
                <w:sz w:val="40"/>
              </w:rPr>
              <w:t>Kao što vodu nabujale rijeke krotimo nasipima da teče određenim koritom, što više, pomoću čeličnih cijevi je vodimo u elektranu i silimo da goni motore,</w:t>
            </w:r>
            <w:r w:rsidR="00B01F9A">
              <w:t xml:space="preserve"> </w:t>
            </w:r>
            <w:r>
              <w:rPr>
                <w:color w:val="000000"/>
                <w:sz w:val="40"/>
              </w:rPr>
              <w:t>tako je čestit mladić pozvan snagu svoga spolnog nagona obuzdavati nasipima kršćanskog ćudoređa i pristojnosti dok slobodno ne odluči, ako je to volja Božja, živjeti svoju spolnost u zakonitom braku i biti sustvaratelj života, sreće, blagoslova.</w:t>
            </w:r>
          </w:p>
          <w:p w14:paraId="20E23AA7" w14:textId="3B5481F6" w:rsidR="002B38DF" w:rsidRDefault="00EC6A88">
            <w:pPr>
              <w:ind w:left="85" w:right="85"/>
              <w:jc w:val="right"/>
            </w:pPr>
            <w:r>
              <w:rPr>
                <w:color w:val="6B6B6B"/>
                <w:sz w:val="20"/>
              </w:rPr>
              <w:t xml:space="preserve">Blaženi Ivan Merz, izbor misli iz „Ti i ona“; digitalni </w:t>
            </w:r>
            <w:r w:rsidR="00B01F9A">
              <w:rPr>
                <w:color w:val="6B6B6B"/>
                <w:sz w:val="20"/>
              </w:rPr>
              <w:t>udžbenik</w:t>
            </w:r>
            <w:r>
              <w:rPr>
                <w:color w:val="6B6B6B"/>
                <w:sz w:val="20"/>
              </w:rPr>
              <w:t>.</w:t>
            </w:r>
          </w:p>
        </w:tc>
      </w:tr>
    </w:tbl>
    <w:p w14:paraId="302D3E16" w14:textId="77777777" w:rsidR="002B38DF" w:rsidRDefault="00EC6A88">
      <w:pPr>
        <w:keepNext/>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832"/>
        <w:gridCol w:w="7505"/>
      </w:tblGrid>
      <w:tr w:rsidR="002B38DF" w14:paraId="307DB007" w14:textId="77777777">
        <w:trPr>
          <w:cantSplit/>
          <w:jc w:val="center"/>
        </w:trPr>
        <w:tc>
          <w:tcPr>
            <w:tcW w:w="2835" w:type="dxa"/>
            <w:shd w:val="clear" w:color="auto" w:fill="8064A2"/>
          </w:tcPr>
          <w:p w14:paraId="52B39A13" w14:textId="77777777" w:rsidR="002B38DF" w:rsidRDefault="00EC6A88">
            <w:pPr>
              <w:keepNext/>
              <w:spacing w:before="65" w:after="65"/>
              <w:ind w:left="85" w:right="85"/>
              <w:jc w:val="center"/>
            </w:pPr>
            <w:r>
              <w:rPr>
                <w:b/>
                <w:color w:val="FFFFFF"/>
                <w:sz w:val="40"/>
              </w:rPr>
              <w:t>SLIKA</w:t>
            </w:r>
          </w:p>
        </w:tc>
        <w:tc>
          <w:tcPr>
            <w:tcW w:w="7512" w:type="dxa"/>
            <w:shd w:val="clear" w:color="auto" w:fill="4472C4"/>
          </w:tcPr>
          <w:p w14:paraId="4F2A9AB3" w14:textId="77777777" w:rsidR="002B38DF" w:rsidRDefault="00EC6A88">
            <w:pPr>
              <w:keepNext/>
              <w:spacing w:before="65" w:after="65"/>
              <w:ind w:left="85" w:right="85"/>
              <w:jc w:val="center"/>
            </w:pPr>
            <w:r>
              <w:rPr>
                <w:b/>
                <w:color w:val="FFFFFF"/>
                <w:sz w:val="40"/>
              </w:rPr>
              <w:t>ŠTO NAGLAŠAVA / GDJE JE GRANICA</w:t>
            </w:r>
          </w:p>
        </w:tc>
      </w:tr>
      <w:tr w:rsidR="002B38DF" w14:paraId="4A6EFB71" w14:textId="77777777">
        <w:trPr>
          <w:cantSplit/>
          <w:jc w:val="center"/>
        </w:trPr>
        <w:tc>
          <w:tcPr>
            <w:tcW w:w="2835" w:type="dxa"/>
          </w:tcPr>
          <w:p w14:paraId="60D6BEB4" w14:textId="77777777" w:rsidR="002B38DF" w:rsidRDefault="00EC6A88">
            <w:pPr>
              <w:keepNext/>
              <w:spacing w:before="65" w:after="65"/>
              <w:ind w:left="85" w:right="85"/>
              <w:jc w:val="center"/>
            </w:pPr>
            <w:r>
              <w:rPr>
                <w:color w:val="000000"/>
                <w:sz w:val="40"/>
              </w:rPr>
              <w:t>Biser</w:t>
            </w:r>
          </w:p>
        </w:tc>
        <w:tc>
          <w:tcPr>
            <w:tcW w:w="7512" w:type="dxa"/>
          </w:tcPr>
          <w:p w14:paraId="295EE824" w14:textId="77777777" w:rsidR="002B38DF" w:rsidRDefault="00EC6A88">
            <w:pPr>
              <w:keepNext/>
              <w:tabs>
                <w:tab w:val="right" w:leader="underscore" w:pos="7503"/>
              </w:tabs>
              <w:spacing w:before="65" w:after="65"/>
              <w:jc w:val="center"/>
            </w:pPr>
            <w:r>
              <w:rPr>
                <w:sz w:val="24"/>
              </w:rPr>
              <w:tab/>
            </w:r>
          </w:p>
          <w:p w14:paraId="38FC845F" w14:textId="77777777" w:rsidR="002B38DF" w:rsidRDefault="00EC6A88">
            <w:pPr>
              <w:keepNext/>
              <w:tabs>
                <w:tab w:val="right" w:leader="underscore" w:pos="7503"/>
              </w:tabs>
              <w:spacing w:before="65" w:after="65"/>
              <w:jc w:val="center"/>
            </w:pPr>
            <w:r>
              <w:rPr>
                <w:sz w:val="24"/>
              </w:rPr>
              <w:tab/>
            </w:r>
          </w:p>
        </w:tc>
      </w:tr>
      <w:tr w:rsidR="002B38DF" w14:paraId="535E8DBE" w14:textId="77777777">
        <w:trPr>
          <w:cantSplit/>
          <w:jc w:val="center"/>
        </w:trPr>
        <w:tc>
          <w:tcPr>
            <w:tcW w:w="2835" w:type="dxa"/>
            <w:shd w:val="clear" w:color="auto" w:fill="F7FBF7"/>
          </w:tcPr>
          <w:p w14:paraId="1EB0EA1B" w14:textId="77777777" w:rsidR="002B38DF" w:rsidRDefault="00EC6A88">
            <w:pPr>
              <w:spacing w:before="65" w:after="65"/>
              <w:ind w:left="85" w:right="85"/>
              <w:jc w:val="center"/>
            </w:pPr>
            <w:r>
              <w:rPr>
                <w:color w:val="000000"/>
                <w:sz w:val="40"/>
              </w:rPr>
              <w:t>Rijeka</w:t>
            </w:r>
          </w:p>
        </w:tc>
        <w:tc>
          <w:tcPr>
            <w:tcW w:w="7512" w:type="dxa"/>
            <w:shd w:val="clear" w:color="auto" w:fill="F7FBF7"/>
          </w:tcPr>
          <w:p w14:paraId="0411CF4D" w14:textId="77777777" w:rsidR="002B38DF" w:rsidRDefault="00EC6A88">
            <w:pPr>
              <w:tabs>
                <w:tab w:val="right" w:leader="underscore" w:pos="7503"/>
              </w:tabs>
              <w:spacing w:before="65" w:after="65"/>
              <w:jc w:val="center"/>
            </w:pPr>
            <w:r>
              <w:rPr>
                <w:sz w:val="24"/>
              </w:rPr>
              <w:tab/>
            </w:r>
          </w:p>
          <w:p w14:paraId="3A4A6702" w14:textId="77777777" w:rsidR="002B38DF" w:rsidRDefault="00EC6A88">
            <w:pPr>
              <w:tabs>
                <w:tab w:val="right" w:leader="underscore" w:pos="7503"/>
              </w:tabs>
              <w:spacing w:before="65" w:after="65"/>
              <w:jc w:val="center"/>
            </w:pPr>
            <w:r>
              <w:rPr>
                <w:sz w:val="24"/>
              </w:rPr>
              <w:tab/>
            </w:r>
          </w:p>
        </w:tc>
      </w:tr>
    </w:tbl>
    <w:p w14:paraId="6D709FF1" w14:textId="77777777" w:rsidR="002B38DF" w:rsidRDefault="00EC6A88">
      <w:pPr>
        <w:keepNext/>
        <w:spacing w:before="120"/>
        <w:jc w:val="both"/>
      </w:pPr>
      <w:r>
        <w:rPr>
          <w:color w:val="000000"/>
        </w:rPr>
        <w:t>Razgovor:</w:t>
      </w:r>
    </w:p>
    <w:p w14:paraId="14B4CC4D" w14:textId="77777777" w:rsidR="002B38DF" w:rsidRDefault="00EC6A88">
      <w:pPr>
        <w:pStyle w:val="Grafikeoznake"/>
        <w:ind w:left="255" w:hanging="255"/>
        <w:jc w:val="both"/>
      </w:pPr>
      <w:r>
        <w:rPr>
          <w:color w:val="000000"/>
        </w:rPr>
        <w:t xml:space="preserve">Znači li rečenica o majci i budućoj supruzi da ne smijete imati prijateljice ili poštovati druge žene? </w:t>
      </w:r>
      <w:r>
        <w:rPr>
          <w:color w:val="6B6B6B"/>
          <w:sz w:val="18"/>
        </w:rPr>
        <w:t>(Ne. Povijesna formulacija naglašava vjernost; prijateljstvo i poštovanje svake osobe ostaju dobra.)</w:t>
      </w:r>
    </w:p>
    <w:p w14:paraId="770E613D" w14:textId="77777777" w:rsidR="002B38DF" w:rsidRDefault="00EC6A88">
      <w:pPr>
        <w:pStyle w:val="Grafikeoznake"/>
        <w:ind w:left="255" w:hanging="255"/>
        <w:jc w:val="both"/>
      </w:pPr>
      <w:r>
        <w:rPr>
          <w:color w:val="000000"/>
        </w:rPr>
        <w:t xml:space="preserve">Zašto samosvladavanje ne znači mrziti vlastito tijelo? </w:t>
      </w:r>
      <w:r>
        <w:rPr>
          <w:color w:val="6B6B6B"/>
          <w:sz w:val="18"/>
        </w:rPr>
        <w:t>(Tijelo je dobro; samosvladavanje pomaže da slobodno i odgovorno volimo.)</w:t>
      </w:r>
    </w:p>
    <w:p w14:paraId="7DB554FF" w14:textId="77777777" w:rsidR="002B38DF" w:rsidRDefault="00EC6A88" w:rsidP="00B01F9A">
      <w:pPr>
        <w:widowControl w:val="0"/>
        <w:spacing w:before="160"/>
        <w:jc w:val="both"/>
      </w:pPr>
      <w:r>
        <w:rPr>
          <w:b/>
          <w:color w:val="C96A00"/>
          <w:sz w:val="26"/>
        </w:rPr>
        <w:t>Aktivnost 7: Slika nije cijela stvarnost</w:t>
      </w:r>
      <w:r>
        <w:rPr>
          <w:i/>
          <w:color w:val="6B6B6B"/>
          <w:sz w:val="20"/>
        </w:rPr>
        <w:t xml:space="preserve"> (rad u paru – usporedba dvaju teoloških ulomaka, 8 minuta)</w:t>
      </w:r>
    </w:p>
    <w:p w14:paraId="308AB3F2" w14:textId="77777777" w:rsidR="002B38DF" w:rsidRDefault="00EC6A88" w:rsidP="00B01F9A">
      <w:pPr>
        <w:widowControl w:val="0"/>
        <w:jc w:val="both"/>
      </w:pPr>
      <w:r>
        <w:rPr>
          <w:color w:val="000000"/>
        </w:rPr>
        <w:t>Rad u paru. Učenici će pročitati oba ulomka i odabrati jednu zajedničku misao. Usmeno će objasniti zašto bračna ljubav može biti slika Božje ljubavi, a ipak ostaje ljudska i nesavršena. Navest će konkretan oblik vjernosti u teškoći.</w:t>
      </w:r>
    </w:p>
    <w:p w14:paraId="542627C0" w14:textId="77777777" w:rsidR="002B38DF" w:rsidRDefault="00EC6A88" w:rsidP="00B01F9A">
      <w:pPr>
        <w:widowControl w:val="0"/>
        <w:jc w:val="both"/>
      </w:pPr>
      <w:r>
        <w:rPr>
          <w:color w:val="6B6B6B"/>
          <w:sz w:val="20"/>
        </w:rPr>
        <w:t>Moguće rješenje: Zajednička misao: ljudska ljubav upućuje na Božju ljubav. Vjernost se može pokazati brigom tijekom bolesti ili iskrenim razgovorom u sukobu. Izvor ne znači da je bračna ljubav bezvrijedna niti da se radi vjernosti mora trpjeti nasilje.</w:t>
      </w:r>
    </w:p>
    <w:p w14:paraId="56CFCC9C" w14:textId="77777777" w:rsidR="002B38DF" w:rsidRDefault="002B38DF" w:rsidP="00B01F9A">
      <w:pPr>
        <w:widowControl w:val="0"/>
        <w:spacing w:after="0" w:line="240" w:lineRule="exact"/>
        <w:jc w:val="both"/>
      </w:pPr>
    </w:p>
    <w:p w14:paraId="7763BA27" w14:textId="77777777" w:rsidR="00B01F9A" w:rsidRDefault="00B01F9A" w:rsidP="00B01F9A">
      <w:pPr>
        <w:widowControl w:val="0"/>
        <w:spacing w:after="0" w:line="240" w:lineRule="exact"/>
        <w:jc w:val="both"/>
      </w:pPr>
    </w:p>
    <w:p w14:paraId="5DD9B054" w14:textId="77777777" w:rsidR="00B01F9A" w:rsidRDefault="00B01F9A" w:rsidP="00B01F9A">
      <w:pPr>
        <w:widowControl w:val="0"/>
        <w:spacing w:after="0" w:line="240" w:lineRule="exact"/>
        <w:jc w:val="both"/>
      </w:pPr>
    </w:p>
    <w:p w14:paraId="757C3F0F" w14:textId="77777777" w:rsidR="00B01F9A" w:rsidRDefault="00B01F9A" w:rsidP="00B01F9A">
      <w:pPr>
        <w:widowControl w:val="0"/>
        <w:spacing w:after="0" w:line="240" w:lineRule="exact"/>
        <w:jc w:val="both"/>
      </w:pPr>
    </w:p>
    <w:p w14:paraId="29B3509B" w14:textId="77777777" w:rsidR="00B01F9A" w:rsidRDefault="00B01F9A" w:rsidP="00B01F9A">
      <w:pPr>
        <w:widowControl w:val="0"/>
        <w:spacing w:after="0" w:line="240" w:lineRule="exact"/>
        <w:jc w:val="both"/>
      </w:pPr>
    </w:p>
    <w:p w14:paraId="1F05D9C0" w14:textId="77777777" w:rsidR="00B01F9A" w:rsidRDefault="00B01F9A" w:rsidP="00B01F9A">
      <w:pPr>
        <w:widowControl w:val="0"/>
        <w:spacing w:after="0" w:line="240" w:lineRule="exac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2B38DF" w14:paraId="22A2437C" w14:textId="77777777">
        <w:trPr>
          <w:jc w:val="center"/>
        </w:trPr>
        <w:tc>
          <w:tcPr>
            <w:tcW w:w="10346" w:type="dxa"/>
            <w:shd w:val="clear" w:color="auto" w:fill="46437E"/>
          </w:tcPr>
          <w:p w14:paraId="7CE97108" w14:textId="77777777" w:rsidR="002B38DF" w:rsidRDefault="00EC6A88" w:rsidP="00B01F9A">
            <w:pPr>
              <w:widowControl w:val="0"/>
              <w:spacing w:before="65" w:after="65"/>
              <w:ind w:left="85" w:right="85"/>
              <w:jc w:val="center"/>
            </w:pPr>
            <w:r>
              <w:rPr>
                <w:b/>
                <w:color w:val="FFFFFF"/>
                <w:sz w:val="40"/>
              </w:rPr>
              <w:lastRenderedPageBreak/>
              <w:t>ZEMALJSKA LJUBAV SLIKA JE LJUBAVI IZMEĐU KRISTA I CRKVE</w:t>
            </w:r>
          </w:p>
        </w:tc>
      </w:tr>
      <w:tr w:rsidR="002B38DF" w14:paraId="22F3DD6F" w14:textId="77777777">
        <w:trPr>
          <w:jc w:val="center"/>
        </w:trPr>
        <w:tc>
          <w:tcPr>
            <w:tcW w:w="10346" w:type="dxa"/>
            <w:shd w:val="clear" w:color="auto" w:fill="F3F6FA"/>
          </w:tcPr>
          <w:p w14:paraId="46039E06" w14:textId="77777777" w:rsidR="002B38DF" w:rsidRDefault="00EC6A88" w:rsidP="00B01F9A">
            <w:pPr>
              <w:widowControl w:val="0"/>
              <w:spacing w:before="65" w:after="65"/>
              <w:ind w:left="85" w:right="85"/>
              <w:jc w:val="both"/>
            </w:pPr>
            <w:r>
              <w:rPr>
                <w:color w:val="000000"/>
                <w:sz w:val="40"/>
              </w:rPr>
              <w:t>Bog je usadio u ljudsko srce ljubav između muškarca i žene, kako to čitamo već na prvoj stranici Biblije.</w:t>
            </w:r>
          </w:p>
          <w:p w14:paraId="13D22BF1" w14:textId="77777777" w:rsidR="002B38DF" w:rsidRDefault="00EC6A88" w:rsidP="00B01F9A">
            <w:pPr>
              <w:widowControl w:val="0"/>
              <w:spacing w:before="65" w:after="65"/>
              <w:ind w:left="85" w:right="85"/>
              <w:jc w:val="both"/>
            </w:pPr>
            <w:r>
              <w:rPr>
                <w:color w:val="000000"/>
                <w:sz w:val="40"/>
              </w:rPr>
              <w:t>Ali ova zemaljska ljubav ima mnogo uzvišenije značenje jer je ona slika ljubavi između Krista i njegove Crkve. Budući da je Kristova ljubav vječna i savršena, bračna ljubav je slika takve božanske ljubavi prema nama.</w:t>
            </w:r>
          </w:p>
          <w:p w14:paraId="00EC7547" w14:textId="77777777" w:rsidR="002B38DF" w:rsidRDefault="00EC6A88" w:rsidP="00B01F9A">
            <w:pPr>
              <w:widowControl w:val="0"/>
              <w:spacing w:before="65" w:after="65"/>
              <w:ind w:left="85" w:right="85"/>
              <w:jc w:val="both"/>
            </w:pPr>
            <w:r>
              <w:rPr>
                <w:color w:val="000000"/>
                <w:sz w:val="40"/>
              </w:rPr>
              <w:t>Dakle, težnja ljudske duše odviše je duboka da bi je zemaljska ljubav mogla trajno zadovoljiti.</w:t>
            </w:r>
          </w:p>
          <w:p w14:paraId="0A5BC52A" w14:textId="77777777" w:rsidR="002B38DF" w:rsidRDefault="00EC6A88" w:rsidP="00B01F9A">
            <w:pPr>
              <w:widowControl w:val="0"/>
              <w:spacing w:before="65" w:after="65"/>
              <w:ind w:left="85" w:right="85"/>
              <w:jc w:val="both"/>
            </w:pPr>
            <w:r>
              <w:rPr>
                <w:color w:val="000000"/>
                <w:sz w:val="40"/>
              </w:rPr>
              <w:t>I najiskreniju bračnu ljubav uvijek pritišću bolesti, brige i trpljenja. Tada se čovjekov duh treba junački osvijestiti i u Božjem zagrljaju i ljubavi tražiti snagu i ohrabrenje.</w:t>
            </w:r>
          </w:p>
          <w:p w14:paraId="7DA7A1B7" w14:textId="2B3B520E" w:rsidR="002B38DF" w:rsidRDefault="00EC6A88" w:rsidP="00B01F9A">
            <w:pPr>
              <w:widowControl w:val="0"/>
              <w:ind w:left="85" w:right="85"/>
              <w:jc w:val="right"/>
            </w:pPr>
            <w:r>
              <w:rPr>
                <w:color w:val="6B6B6B"/>
                <w:sz w:val="20"/>
              </w:rPr>
              <w:t xml:space="preserve">Blaženi Ivan Merz, izbor misli iz „Ti i ona“; digitalni </w:t>
            </w:r>
            <w:r w:rsidR="007306D7">
              <w:rPr>
                <w:color w:val="6B6B6B"/>
                <w:sz w:val="20"/>
              </w:rPr>
              <w:t>udžbenik</w:t>
            </w:r>
            <w:r>
              <w:rPr>
                <w:color w:val="6B6B6B"/>
                <w:sz w:val="20"/>
              </w:rPr>
              <w:t>.</w:t>
            </w:r>
          </w:p>
        </w:tc>
      </w:tr>
    </w:tbl>
    <w:p w14:paraId="0082B56F" w14:textId="77777777" w:rsidR="002B38DF" w:rsidRDefault="002B38DF" w:rsidP="00714E55"/>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2B38DF" w14:paraId="3EA47FD0" w14:textId="77777777">
        <w:trPr>
          <w:jc w:val="center"/>
        </w:trPr>
        <w:tc>
          <w:tcPr>
            <w:tcW w:w="10346" w:type="dxa"/>
            <w:shd w:val="clear" w:color="auto" w:fill="46437E"/>
          </w:tcPr>
          <w:p w14:paraId="31770917" w14:textId="77777777" w:rsidR="002B38DF" w:rsidRDefault="00EC6A88">
            <w:pPr>
              <w:keepNext/>
              <w:spacing w:before="65" w:after="65"/>
              <w:ind w:left="85" w:right="85"/>
              <w:jc w:val="center"/>
            </w:pPr>
            <w:r>
              <w:rPr>
                <w:b/>
                <w:color w:val="FFFFFF"/>
                <w:sz w:val="40"/>
              </w:rPr>
              <w:t>LJUDSKA LJUBAV U ZRCALU BOŽJE LJUBAVI I SJEDINJENJA S BOGOM</w:t>
            </w:r>
          </w:p>
        </w:tc>
      </w:tr>
      <w:tr w:rsidR="002B38DF" w14:paraId="3371710A" w14:textId="77777777">
        <w:trPr>
          <w:jc w:val="center"/>
        </w:trPr>
        <w:tc>
          <w:tcPr>
            <w:tcW w:w="10346" w:type="dxa"/>
            <w:shd w:val="clear" w:color="auto" w:fill="F3F6FA"/>
          </w:tcPr>
          <w:p w14:paraId="47C82657" w14:textId="77777777" w:rsidR="002B38DF" w:rsidRDefault="00EC6A88">
            <w:pPr>
              <w:keepLines/>
              <w:spacing w:before="65" w:after="65"/>
              <w:ind w:left="85" w:right="85"/>
              <w:jc w:val="both"/>
            </w:pPr>
            <w:r>
              <w:rPr>
                <w:color w:val="000000"/>
                <w:sz w:val="40"/>
              </w:rPr>
              <w:t>Ljubav i sreća u braku prolaze kroz različita iskušenja, kao što su razmirice i sukobi, bolesti i trpljenja te konačno smrt.</w:t>
            </w:r>
          </w:p>
          <w:p w14:paraId="6473BC9B" w14:textId="77777777" w:rsidR="002B38DF" w:rsidRDefault="00EC6A88">
            <w:pPr>
              <w:spacing w:before="65" w:after="65"/>
              <w:ind w:left="85" w:right="85"/>
              <w:jc w:val="both"/>
            </w:pPr>
            <w:r>
              <w:rPr>
                <w:color w:val="000000"/>
                <w:sz w:val="40"/>
              </w:rPr>
              <w:t>Stoga, čovjek u braku dolazi do uvjerenja da se potpuna i nerazdruživa ljubav ne može postići na ovoj zemlji i da će ljudsko srce tek zadovoljiti nerazdruživa ljubav u vječnom sjedinjenju s Bogom.</w:t>
            </w:r>
          </w:p>
          <w:p w14:paraId="471780D1" w14:textId="77777777" w:rsidR="002B38DF" w:rsidRDefault="00EC6A88">
            <w:pPr>
              <w:spacing w:before="65" w:after="65"/>
              <w:ind w:left="85" w:right="85"/>
              <w:jc w:val="both"/>
            </w:pPr>
            <w:r>
              <w:rPr>
                <w:color w:val="000000"/>
                <w:sz w:val="40"/>
              </w:rPr>
              <w:t>Zemaljska je ljubav samo slika ljubavi Božje, slika ljubavi Krista prema svetoj Crkvi i put u zagrljaj Božji.</w:t>
            </w:r>
          </w:p>
          <w:p w14:paraId="6BB5AB17" w14:textId="1FBA52BA" w:rsidR="002B38DF" w:rsidRDefault="00EC6A88">
            <w:pPr>
              <w:ind w:left="85" w:right="85"/>
              <w:jc w:val="right"/>
            </w:pPr>
            <w:r>
              <w:rPr>
                <w:color w:val="6B6B6B"/>
                <w:sz w:val="20"/>
              </w:rPr>
              <w:t xml:space="preserve">Blaženi Ivan Merz, izbor misli iz „Ti i ona“; digitalni </w:t>
            </w:r>
            <w:r w:rsidR="007306D7">
              <w:rPr>
                <w:color w:val="6B6B6B"/>
                <w:sz w:val="20"/>
              </w:rPr>
              <w:t>udžbenik</w:t>
            </w:r>
            <w:r>
              <w:rPr>
                <w:color w:val="6B6B6B"/>
                <w:sz w:val="20"/>
              </w:rPr>
              <w:t>.</w:t>
            </w:r>
          </w:p>
        </w:tc>
      </w:tr>
    </w:tbl>
    <w:p w14:paraId="220A64D3" w14:textId="77777777" w:rsidR="002B38DF" w:rsidRDefault="002B38DF" w:rsidP="00714E55"/>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2B38DF" w14:paraId="14E03D49" w14:textId="77777777">
        <w:trPr>
          <w:jc w:val="center"/>
        </w:trPr>
        <w:tc>
          <w:tcPr>
            <w:tcW w:w="10346" w:type="dxa"/>
            <w:shd w:val="clear" w:color="auto" w:fill="46437E"/>
          </w:tcPr>
          <w:p w14:paraId="03CAC47A" w14:textId="77777777" w:rsidR="002B38DF" w:rsidRDefault="00EC6A88">
            <w:pPr>
              <w:keepNext/>
              <w:spacing w:before="65" w:after="65"/>
              <w:ind w:left="85" w:right="85"/>
              <w:jc w:val="center"/>
            </w:pPr>
            <w:r>
              <w:rPr>
                <w:b/>
                <w:color w:val="FFFFFF"/>
                <w:sz w:val="40"/>
              </w:rPr>
              <w:t>LJUBAV BEZ MJERE</w:t>
            </w:r>
          </w:p>
        </w:tc>
      </w:tr>
      <w:tr w:rsidR="002B38DF" w14:paraId="2AB1EF29" w14:textId="77777777">
        <w:trPr>
          <w:cantSplit/>
          <w:jc w:val="center"/>
        </w:trPr>
        <w:tc>
          <w:tcPr>
            <w:tcW w:w="10346" w:type="dxa"/>
            <w:shd w:val="clear" w:color="auto" w:fill="F3F6FA"/>
          </w:tcPr>
          <w:p w14:paraId="799BDF80" w14:textId="77777777" w:rsidR="002B38DF" w:rsidRDefault="00EC6A88">
            <w:pPr>
              <w:keepLines/>
              <w:spacing w:before="65" w:after="65"/>
              <w:ind w:left="85" w:right="85"/>
              <w:jc w:val="both"/>
            </w:pPr>
            <w:r>
              <w:rPr>
                <w:color w:val="000000"/>
                <w:sz w:val="40"/>
              </w:rPr>
              <w:t>Mjera ljubavi je ljubav bez mjere.</w:t>
            </w:r>
          </w:p>
          <w:p w14:paraId="6BDA245D" w14:textId="77777777" w:rsidR="002B38DF" w:rsidRDefault="00EC6A88">
            <w:pPr>
              <w:ind w:left="85" w:right="85"/>
              <w:jc w:val="right"/>
            </w:pPr>
            <w:r>
              <w:rPr>
                <w:color w:val="6B6B6B"/>
                <w:sz w:val="20"/>
              </w:rPr>
              <w:t>Sv. Franjo Saleški; prema udžbeniku, str. 18.</w:t>
            </w:r>
          </w:p>
        </w:tc>
      </w:tr>
    </w:tbl>
    <w:p w14:paraId="0730B69D" w14:textId="77777777" w:rsidR="002B38DF" w:rsidRDefault="00EC6A88">
      <w:pPr>
        <w:keepNext/>
        <w:spacing w:before="120"/>
        <w:jc w:val="both"/>
      </w:pPr>
      <w:r>
        <w:rPr>
          <w:color w:val="000000"/>
        </w:rPr>
        <w:lastRenderedPageBreak/>
        <w:t>Razgovor:</w:t>
      </w:r>
    </w:p>
    <w:p w14:paraId="72DA59C8" w14:textId="77777777" w:rsidR="002B38DF" w:rsidRDefault="00EC6A88">
      <w:pPr>
        <w:pStyle w:val="Grafikeoznake"/>
        <w:ind w:left="255" w:hanging="255"/>
        <w:jc w:val="both"/>
      </w:pPr>
      <w:r>
        <w:rPr>
          <w:color w:val="000000"/>
        </w:rPr>
        <w:t xml:space="preserve">Kako biste razlikovali nesavršenost odnosa od opravdavanja nasilja? </w:t>
      </w:r>
      <w:r>
        <w:rPr>
          <w:color w:val="6B6B6B"/>
          <w:sz w:val="18"/>
        </w:rPr>
        <w:t>(Nesavršenosti traže razgovor i rad na sebi; nasilje se ne opravdava, nego se traže zaštita i pomoć.)</w:t>
      </w:r>
    </w:p>
    <w:p w14:paraId="3DB34910" w14:textId="77777777" w:rsidR="002B38DF" w:rsidRDefault="00EC6A88">
      <w:pPr>
        <w:keepNext/>
        <w:spacing w:before="160"/>
        <w:jc w:val="both"/>
      </w:pPr>
      <w:r>
        <w:rPr>
          <w:b/>
          <w:color w:val="C96A00"/>
          <w:sz w:val="26"/>
        </w:rPr>
        <w:t>Aktivnost 8: Različiti pozivi, isto dostojanstvo</w:t>
      </w:r>
      <w:r>
        <w:rPr>
          <w:i/>
          <w:color w:val="6B6B6B"/>
          <w:sz w:val="20"/>
        </w:rPr>
        <w:t xml:space="preserve"> (rad u skupinama – usporedba životnih putova, 9 minuta)</w:t>
      </w:r>
    </w:p>
    <w:p w14:paraId="2206CAF3" w14:textId="77777777" w:rsidR="002B38DF" w:rsidRDefault="00EC6A88">
      <w:pPr>
        <w:keepNext/>
        <w:jc w:val="both"/>
      </w:pPr>
      <w:r>
        <w:rPr>
          <w:color w:val="000000"/>
        </w:rPr>
        <w:t>Rad u skupinama. Učenici će pročitati tekstove o obitelji i zavjetu djevičanstva. Izdvojit će što je različito u životnim putovima, a što im je zajedničko. U tablicu će zapisati zajednički cilj, bez procjenjivanja čiji je život vredniji.</w:t>
      </w:r>
    </w:p>
    <w:p w14:paraId="79A48179" w14:textId="77777777" w:rsidR="002B38DF" w:rsidRDefault="00EC6A88">
      <w:pPr>
        <w:keepNext/>
        <w:jc w:val="both"/>
      </w:pPr>
      <w:r>
        <w:rPr>
          <w:color w:val="6B6B6B"/>
          <w:sz w:val="20"/>
        </w:rPr>
        <w:t>Moguće rješenje: Različito: bračno zajedništvo i roditeljstvo te posvećeno djevičanstvo i posebno služenje Bogu. Zajedničko: ljubav, vjernost, slobodno darivanje, služenje i čistoća. Posvećeni život ne znači nesposobnost ljubavi; brak ne znači dopuštenje da se drugoga posjeduje.</w:t>
      </w:r>
    </w:p>
    <w:p w14:paraId="3707FDD0" w14:textId="77777777" w:rsidR="002B38DF" w:rsidRDefault="002B38DF">
      <w:pPr>
        <w:keepNext/>
        <w:spacing w:after="0" w:line="240" w:lineRule="exac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2B38DF" w14:paraId="5E2396E7" w14:textId="77777777">
        <w:trPr>
          <w:jc w:val="center"/>
        </w:trPr>
        <w:tc>
          <w:tcPr>
            <w:tcW w:w="10346" w:type="dxa"/>
            <w:shd w:val="clear" w:color="auto" w:fill="46437E"/>
          </w:tcPr>
          <w:p w14:paraId="48A0DBF8" w14:textId="77777777" w:rsidR="002B38DF" w:rsidRDefault="00EC6A88">
            <w:pPr>
              <w:keepNext/>
              <w:spacing w:before="65" w:after="65"/>
              <w:ind w:left="85" w:right="85"/>
              <w:jc w:val="center"/>
            </w:pPr>
            <w:r>
              <w:rPr>
                <w:b/>
                <w:color w:val="FFFFFF"/>
                <w:sz w:val="40"/>
              </w:rPr>
              <w:t>KRŠĆANSKA OBITELJ</w:t>
            </w:r>
          </w:p>
        </w:tc>
      </w:tr>
      <w:tr w:rsidR="002B38DF" w14:paraId="682A0360" w14:textId="77777777">
        <w:trPr>
          <w:cantSplit/>
          <w:jc w:val="center"/>
        </w:trPr>
        <w:tc>
          <w:tcPr>
            <w:tcW w:w="10346" w:type="dxa"/>
            <w:shd w:val="clear" w:color="auto" w:fill="F3F6FA"/>
          </w:tcPr>
          <w:p w14:paraId="166105A5" w14:textId="77777777" w:rsidR="002B38DF" w:rsidRDefault="00EC6A88">
            <w:pPr>
              <w:keepLines/>
              <w:spacing w:before="65" w:after="65"/>
              <w:ind w:left="85" w:right="85"/>
              <w:jc w:val="both"/>
            </w:pPr>
            <w:r>
              <w:rPr>
                <w:color w:val="000000"/>
                <w:sz w:val="40"/>
              </w:rPr>
              <w:t>Danas mladi sve manje uočavaju važnost kršćanske obitelji, da je ona glavna i temeljna stanica ljudskoga društvenog poretka.</w:t>
            </w:r>
          </w:p>
          <w:p w14:paraId="232249BC" w14:textId="77777777" w:rsidR="002B38DF" w:rsidRDefault="00EC6A88">
            <w:pPr>
              <w:spacing w:before="65" w:after="65"/>
              <w:ind w:left="85" w:right="85"/>
              <w:jc w:val="both"/>
            </w:pPr>
            <w:r>
              <w:rPr>
                <w:color w:val="000000"/>
                <w:sz w:val="40"/>
              </w:rPr>
              <w:t>Cilj je ljubavnog nagona, koji mladić u sebi osjeća, u tome da jednom osnuje kršćansku obitelj koja će dati Bogu duše, a roditeljima dobru djecu; koja će Crkvu obdariti svecima, a domovinu pravim rodoljubima.</w:t>
            </w:r>
          </w:p>
          <w:p w14:paraId="75736D03" w14:textId="6F71740C" w:rsidR="002B38DF" w:rsidRDefault="00EC6A88">
            <w:pPr>
              <w:ind w:left="85" w:right="85"/>
              <w:jc w:val="right"/>
            </w:pPr>
            <w:r>
              <w:rPr>
                <w:color w:val="6B6B6B"/>
                <w:sz w:val="20"/>
              </w:rPr>
              <w:t xml:space="preserve">Blaženi Ivan Merz, izbor misli iz „Ti i ona“; digitalni </w:t>
            </w:r>
            <w:r w:rsidR="007306D7">
              <w:rPr>
                <w:color w:val="6B6B6B"/>
                <w:sz w:val="20"/>
              </w:rPr>
              <w:t>udžbenik</w:t>
            </w:r>
            <w:r>
              <w:rPr>
                <w:color w:val="6B6B6B"/>
                <w:sz w:val="20"/>
              </w:rPr>
              <w:t>.</w:t>
            </w:r>
          </w:p>
        </w:tc>
      </w:tr>
    </w:tbl>
    <w:p w14:paraId="2ED05A4F" w14:textId="77777777" w:rsidR="002B38DF" w:rsidRDefault="002B38DF" w:rsidP="00714E55"/>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2B38DF" w14:paraId="55F1C8EF" w14:textId="77777777">
        <w:trPr>
          <w:jc w:val="center"/>
        </w:trPr>
        <w:tc>
          <w:tcPr>
            <w:tcW w:w="10346" w:type="dxa"/>
            <w:shd w:val="clear" w:color="auto" w:fill="46437E"/>
          </w:tcPr>
          <w:p w14:paraId="0A2559C6" w14:textId="77777777" w:rsidR="002B38DF" w:rsidRDefault="00EC6A88">
            <w:pPr>
              <w:keepNext/>
              <w:spacing w:before="65" w:after="65"/>
              <w:ind w:left="85" w:right="85"/>
              <w:jc w:val="center"/>
            </w:pPr>
            <w:r>
              <w:rPr>
                <w:b/>
                <w:color w:val="FFFFFF"/>
                <w:sz w:val="40"/>
              </w:rPr>
              <w:t>ZAVJET DJEVIČANSTVA</w:t>
            </w:r>
          </w:p>
        </w:tc>
      </w:tr>
      <w:tr w:rsidR="002B38DF" w14:paraId="25163151" w14:textId="77777777">
        <w:trPr>
          <w:jc w:val="center"/>
        </w:trPr>
        <w:tc>
          <w:tcPr>
            <w:tcW w:w="10346" w:type="dxa"/>
            <w:shd w:val="clear" w:color="auto" w:fill="F3F6FA"/>
          </w:tcPr>
          <w:p w14:paraId="37B66805" w14:textId="77777777" w:rsidR="002B38DF" w:rsidRDefault="00EC6A88">
            <w:pPr>
              <w:keepLines/>
              <w:spacing w:before="65" w:after="65"/>
              <w:ind w:left="85" w:right="85"/>
              <w:jc w:val="both"/>
            </w:pPr>
            <w:r>
              <w:rPr>
                <w:color w:val="000000"/>
                <w:sz w:val="40"/>
              </w:rPr>
              <w:t>Brak muža i žene slika je veze Krista i Crkve:</w:t>
            </w:r>
          </w:p>
          <w:p w14:paraId="6BC15092" w14:textId="77777777" w:rsidR="002B38DF" w:rsidRDefault="00EC6A88">
            <w:pPr>
              <w:spacing w:before="65" w:after="65"/>
              <w:ind w:left="85" w:right="85"/>
              <w:jc w:val="both"/>
            </w:pPr>
            <w:r>
              <w:rPr>
                <w:color w:val="000000"/>
                <w:sz w:val="40"/>
              </w:rPr>
              <w:t>„Muževi, ljubite svoje žene kao što je Krist ljubio Crkvu i sebe samoga predao za nju... Tajna je to velika; a ja smjeram na Krista i Crkvu“ – veli sveti Pavao (Ef, 5,25 i 32).</w:t>
            </w:r>
          </w:p>
          <w:p w14:paraId="723CD930" w14:textId="77777777" w:rsidR="002B38DF" w:rsidRDefault="00EC6A88">
            <w:pPr>
              <w:spacing w:before="65" w:after="65"/>
              <w:ind w:left="85" w:right="85"/>
              <w:jc w:val="both"/>
            </w:pPr>
            <w:r>
              <w:rPr>
                <w:color w:val="000000"/>
                <w:sz w:val="40"/>
              </w:rPr>
              <w:t>Kada prođe ovaj život, bračna se veza raskida te svaka pojedina duša stupa u zaručničku vezu s uskrslim Kristom.</w:t>
            </w:r>
          </w:p>
          <w:p w14:paraId="2364F2DC" w14:textId="77777777" w:rsidR="002B38DF" w:rsidRDefault="00EC6A88">
            <w:pPr>
              <w:spacing w:before="65" w:after="65"/>
              <w:ind w:left="85" w:right="85"/>
              <w:jc w:val="both"/>
            </w:pPr>
            <w:r>
              <w:rPr>
                <w:color w:val="000000"/>
                <w:sz w:val="40"/>
              </w:rPr>
              <w:t>No, ima odabranih mladića i djevojaka koje već ovdje na zemlji stupaju u poseban zaručnički odnos s Kristom i odriču se zemaljske ljubavi.</w:t>
            </w:r>
          </w:p>
          <w:p w14:paraId="72C5B577" w14:textId="77777777" w:rsidR="002B38DF" w:rsidRDefault="00EC6A88">
            <w:pPr>
              <w:spacing w:before="65" w:after="65"/>
              <w:ind w:left="85" w:right="85"/>
              <w:jc w:val="both"/>
            </w:pPr>
            <w:r>
              <w:rPr>
                <w:color w:val="000000"/>
                <w:sz w:val="40"/>
              </w:rPr>
              <w:t>Polažu zavjet djevičanstva, nastojeći već na zemlji živjeti nebeskim životom.</w:t>
            </w:r>
          </w:p>
          <w:p w14:paraId="25CF8461" w14:textId="6347873B" w:rsidR="002B38DF" w:rsidRDefault="00EC6A88">
            <w:pPr>
              <w:ind w:left="85" w:right="85"/>
              <w:jc w:val="right"/>
            </w:pPr>
            <w:r>
              <w:rPr>
                <w:color w:val="6B6B6B"/>
                <w:sz w:val="20"/>
              </w:rPr>
              <w:t xml:space="preserve">Blaženi Ivan Merz, izbor misli iz „Ti i ona“; digitalni </w:t>
            </w:r>
            <w:r w:rsidR="007306D7">
              <w:rPr>
                <w:color w:val="6B6B6B"/>
                <w:sz w:val="20"/>
              </w:rPr>
              <w:t>udžbenik</w:t>
            </w:r>
            <w:r>
              <w:rPr>
                <w:color w:val="6B6B6B"/>
                <w:sz w:val="20"/>
              </w:rPr>
              <w:t>.</w:t>
            </w:r>
          </w:p>
        </w:tc>
      </w:tr>
    </w:tbl>
    <w:p w14:paraId="5F6EAD1E" w14:textId="77777777" w:rsidR="002B38DF" w:rsidRDefault="00EC6A88">
      <w:pPr>
        <w:keepNext/>
        <w:spacing w:before="200"/>
        <w:jc w:val="both"/>
      </w:pPr>
      <w:r>
        <w:rPr>
          <w:color w:val="000000"/>
        </w:rPr>
        <w:lastRenderedPageBreak/>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2B38DF" w14:paraId="3AE2A8CC" w14:textId="77777777">
        <w:trPr>
          <w:cantSplit/>
          <w:jc w:val="center"/>
        </w:trPr>
        <w:tc>
          <w:tcPr>
            <w:tcW w:w="10346" w:type="dxa"/>
            <w:shd w:val="clear" w:color="auto" w:fill="00B050"/>
          </w:tcPr>
          <w:p w14:paraId="33F436AF" w14:textId="77777777" w:rsidR="002B38DF" w:rsidRDefault="00EC6A88">
            <w:pPr>
              <w:keepNext/>
              <w:spacing w:before="65" w:after="65"/>
              <w:ind w:left="85" w:right="85"/>
              <w:jc w:val="center"/>
            </w:pPr>
            <w:r>
              <w:rPr>
                <w:b/>
                <w:color w:val="FFFFFF"/>
                <w:sz w:val="40"/>
              </w:rPr>
              <w:t>ZAJEDNIČKO RAZLIČITIM POZIVIMA</w:t>
            </w:r>
          </w:p>
        </w:tc>
      </w:tr>
      <w:tr w:rsidR="002B38DF" w14:paraId="554189AC" w14:textId="77777777">
        <w:trPr>
          <w:cantSplit/>
          <w:jc w:val="center"/>
        </w:trPr>
        <w:tc>
          <w:tcPr>
            <w:tcW w:w="10346" w:type="dxa"/>
          </w:tcPr>
          <w:p w14:paraId="2472700E" w14:textId="77777777" w:rsidR="002B38DF" w:rsidRDefault="00EC6A88">
            <w:pPr>
              <w:keepNext/>
              <w:tabs>
                <w:tab w:val="right" w:leader="underscore" w:pos="10338"/>
              </w:tabs>
              <w:spacing w:before="65" w:after="65"/>
              <w:jc w:val="center"/>
            </w:pPr>
            <w:r>
              <w:rPr>
                <w:sz w:val="24"/>
              </w:rPr>
              <w:tab/>
            </w:r>
          </w:p>
        </w:tc>
      </w:tr>
      <w:tr w:rsidR="002B38DF" w14:paraId="40C80CCD" w14:textId="77777777">
        <w:trPr>
          <w:cantSplit/>
          <w:jc w:val="center"/>
        </w:trPr>
        <w:tc>
          <w:tcPr>
            <w:tcW w:w="10346" w:type="dxa"/>
            <w:shd w:val="clear" w:color="auto" w:fill="F7FBF7"/>
          </w:tcPr>
          <w:p w14:paraId="4E4B7B5A" w14:textId="77777777" w:rsidR="002B38DF" w:rsidRDefault="00EC6A88">
            <w:pPr>
              <w:tabs>
                <w:tab w:val="right" w:leader="underscore" w:pos="10338"/>
              </w:tabs>
              <w:spacing w:before="65" w:after="65"/>
              <w:jc w:val="center"/>
            </w:pPr>
            <w:r>
              <w:rPr>
                <w:sz w:val="24"/>
              </w:rPr>
              <w:tab/>
            </w:r>
          </w:p>
        </w:tc>
      </w:tr>
    </w:tbl>
    <w:p w14:paraId="559FFDE5" w14:textId="77777777" w:rsidR="002B38DF" w:rsidRDefault="00EC6A88">
      <w:pPr>
        <w:spacing w:before="120"/>
        <w:jc w:val="both"/>
      </w:pPr>
      <w:r>
        <w:rPr>
          <w:color w:val="000000"/>
        </w:rPr>
        <w:t>Vjeroučitelj će pojasniti da su obitelj i posvećeni život ovdje primjeri darivanja. Neće se procjenjivati obiteljske okolnosti pojedinih učenika. Podrobnija obrada životnih poziva slijedi u sljedećim nastavnim jedinicama.</w:t>
      </w:r>
    </w:p>
    <w:p w14:paraId="75DC29D5" w14:textId="77777777" w:rsidR="002B38DF" w:rsidRDefault="00EC6A88">
      <w:pPr>
        <w:keepNext/>
        <w:spacing w:before="160"/>
        <w:jc w:val="both"/>
      </w:pPr>
      <w:r>
        <w:rPr>
          <w:b/>
          <w:color w:val="C96A00"/>
          <w:sz w:val="26"/>
        </w:rPr>
        <w:t>Aktivnost 9: Poruka koja prodaje slobodu</w:t>
      </w:r>
      <w:r>
        <w:rPr>
          <w:i/>
          <w:color w:val="6B6B6B"/>
          <w:sz w:val="20"/>
        </w:rPr>
        <w:t xml:space="preserve"> (rad u paru – prosudba poruke i dijaloga, 7 minuta)</w:t>
      </w:r>
    </w:p>
    <w:p w14:paraId="1A3DC2F2" w14:textId="77777777" w:rsidR="002B38DF" w:rsidRDefault="00EC6A88">
      <w:pPr>
        <w:keepNext/>
        <w:jc w:val="both"/>
      </w:pPr>
      <w:r>
        <w:rPr>
          <w:color w:val="000000"/>
        </w:rPr>
        <w:t>Rad u paru. Učenici će pročitati uvodni dijalog iz udžbenika te izdvojene misli. Prepoznat će što govornici pretpostavljaju o tijelu, slobodi i ljubavi. Potom će formulirati jedno pitanje koje bi im pomoglo provjeriti takvu poruku u reklamama ili na mreži.</w:t>
      </w:r>
    </w:p>
    <w:p w14:paraId="4E6C8D6A" w14:textId="77777777" w:rsidR="002B38DF" w:rsidRDefault="00EC6A88">
      <w:pPr>
        <w:keepNext/>
        <w:jc w:val="both"/>
      </w:pPr>
      <w:r>
        <w:rPr>
          <w:color w:val="6B6B6B"/>
          <w:sz w:val="20"/>
        </w:rPr>
        <w:t>Moguće rješenje: Dijalog pretpostavlja da osjećaj ljubavi opravdava svaki postupak. Pitanje za provjeru: „Poštuje li ova poruka cijelu osobu i odgovornost prema drugomu?“ Kršćanski odgovor uključuje slobodu koja bira dobro, brak, vjernost i spremnost na darivanje; ljubav nije izlika za samovolju.</w:t>
      </w:r>
    </w:p>
    <w:p w14:paraId="3579EAA2" w14:textId="77777777" w:rsidR="002B38DF" w:rsidRDefault="002B38DF">
      <w:pPr>
        <w:keepNext/>
        <w:spacing w:after="0" w:line="240" w:lineRule="exac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2B38DF" w14:paraId="0DCABE64" w14:textId="77777777">
        <w:trPr>
          <w:jc w:val="center"/>
        </w:trPr>
        <w:tc>
          <w:tcPr>
            <w:tcW w:w="10346" w:type="dxa"/>
            <w:shd w:val="clear" w:color="auto" w:fill="46437E"/>
          </w:tcPr>
          <w:p w14:paraId="212B1B80" w14:textId="77777777" w:rsidR="002B38DF" w:rsidRDefault="00EC6A88">
            <w:pPr>
              <w:keepNext/>
              <w:spacing w:before="65" w:after="65"/>
              <w:ind w:left="85" w:right="85"/>
              <w:jc w:val="center"/>
            </w:pPr>
            <w:r>
              <w:rPr>
                <w:b/>
                <w:color w:val="FFFFFF"/>
                <w:sz w:val="40"/>
              </w:rPr>
              <w:t>PITANJA IZ UDŽBENIKA</w:t>
            </w:r>
          </w:p>
        </w:tc>
      </w:tr>
      <w:tr w:rsidR="002B38DF" w14:paraId="1EB9F7DA" w14:textId="77777777">
        <w:trPr>
          <w:cantSplit/>
          <w:jc w:val="center"/>
        </w:trPr>
        <w:tc>
          <w:tcPr>
            <w:tcW w:w="10346" w:type="dxa"/>
            <w:shd w:val="clear" w:color="auto" w:fill="F3F6FA"/>
          </w:tcPr>
          <w:p w14:paraId="35F6C158" w14:textId="77777777" w:rsidR="002B38DF" w:rsidRDefault="00EC6A88">
            <w:pPr>
              <w:keepLines/>
              <w:spacing w:before="65" w:after="65"/>
              <w:ind w:left="85" w:right="85"/>
              <w:jc w:val="both"/>
            </w:pPr>
            <w:r>
              <w:rPr>
                <w:color w:val="000000"/>
                <w:sz w:val="40"/>
              </w:rPr>
              <w:t>Što je loše u tome da dvoje ljudi ako se vole i namjeravaju se vjenčati žive zajedno prije braka? Zašto bi nam Crkva govorila što ćemo sa svojim tijelom? Mislim da bi Crkva trebala biti malo modernija. Slažeš li se?</w:t>
            </w:r>
          </w:p>
          <w:p w14:paraId="56641D97" w14:textId="77777777" w:rsidR="002B38DF" w:rsidRDefault="00EC6A88">
            <w:pPr>
              <w:spacing w:before="65" w:after="65"/>
              <w:ind w:left="85" w:right="85"/>
              <w:jc w:val="both"/>
            </w:pPr>
            <w:r>
              <w:rPr>
                <w:color w:val="000000"/>
                <w:sz w:val="40"/>
              </w:rPr>
              <w:t>Apsolutno! Pa jedan je svetac rekao: »Ljubi i čini što hoćeš!« Ne znam čemu te zabrane?</w:t>
            </w:r>
          </w:p>
          <w:p w14:paraId="59D014C7" w14:textId="77777777" w:rsidR="002B38DF" w:rsidRDefault="00EC6A88">
            <w:pPr>
              <w:ind w:left="85" w:right="85"/>
              <w:jc w:val="right"/>
            </w:pPr>
            <w:r>
              <w:rPr>
                <w:color w:val="6B6B6B"/>
                <w:sz w:val="20"/>
              </w:rPr>
              <w:t>Ukorak s Isusom, str. 17; uvodni dijalog.</w:t>
            </w:r>
          </w:p>
        </w:tc>
      </w:tr>
    </w:tbl>
    <w:p w14:paraId="5F662CB4" w14:textId="77777777" w:rsidR="002B38DF" w:rsidRDefault="002B38DF" w:rsidP="00714E55"/>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2B38DF" w14:paraId="0B23C127" w14:textId="77777777">
        <w:trPr>
          <w:jc w:val="center"/>
        </w:trPr>
        <w:tc>
          <w:tcPr>
            <w:tcW w:w="10346" w:type="dxa"/>
            <w:shd w:val="clear" w:color="auto" w:fill="46437E"/>
          </w:tcPr>
          <w:p w14:paraId="6DCDCC4E" w14:textId="77777777" w:rsidR="002B38DF" w:rsidRDefault="00EC6A88">
            <w:pPr>
              <w:keepNext/>
              <w:spacing w:before="65" w:after="65"/>
              <w:ind w:left="85" w:right="85"/>
              <w:jc w:val="center"/>
            </w:pPr>
            <w:r>
              <w:rPr>
                <w:b/>
                <w:color w:val="FFFFFF"/>
                <w:sz w:val="40"/>
              </w:rPr>
              <w:t>SPOZNATI VLASTITO DOSTOJANSTVO</w:t>
            </w:r>
          </w:p>
        </w:tc>
      </w:tr>
      <w:tr w:rsidR="002B38DF" w14:paraId="0C60D585" w14:textId="77777777">
        <w:trPr>
          <w:cantSplit/>
          <w:jc w:val="center"/>
        </w:trPr>
        <w:tc>
          <w:tcPr>
            <w:tcW w:w="10346" w:type="dxa"/>
            <w:shd w:val="clear" w:color="auto" w:fill="F3F6FA"/>
          </w:tcPr>
          <w:p w14:paraId="75B5AF89" w14:textId="77777777" w:rsidR="002B38DF" w:rsidRDefault="00EC6A88">
            <w:pPr>
              <w:keepLines/>
              <w:spacing w:before="65" w:after="65"/>
              <w:ind w:left="85" w:right="85"/>
              <w:jc w:val="both"/>
            </w:pPr>
            <w:r>
              <w:rPr>
                <w:color w:val="000000"/>
                <w:sz w:val="40"/>
              </w:rPr>
              <w:t>Spoznaj sebe kao sliku Božju i zastidi se što si tu sliku tuđom slikom pokrio.</w:t>
            </w:r>
          </w:p>
          <w:p w14:paraId="561C07B7" w14:textId="77777777" w:rsidR="002B38DF" w:rsidRDefault="00EC6A88">
            <w:pPr>
              <w:ind w:left="85" w:right="85"/>
              <w:jc w:val="right"/>
            </w:pPr>
            <w:r>
              <w:rPr>
                <w:color w:val="6B6B6B"/>
                <w:sz w:val="20"/>
              </w:rPr>
              <w:t>Sv. Bernard; prema udžbeniku, str. 18.</w:t>
            </w:r>
          </w:p>
        </w:tc>
      </w:tr>
    </w:tbl>
    <w:p w14:paraId="79EC0137" w14:textId="77777777" w:rsidR="002B38DF" w:rsidRDefault="002B38DF" w:rsidP="00714E55"/>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2B38DF" w14:paraId="4EE0EDA2" w14:textId="77777777">
        <w:trPr>
          <w:jc w:val="center"/>
        </w:trPr>
        <w:tc>
          <w:tcPr>
            <w:tcW w:w="10346" w:type="dxa"/>
            <w:shd w:val="clear" w:color="auto" w:fill="46437E"/>
          </w:tcPr>
          <w:p w14:paraId="6DF79A22" w14:textId="77777777" w:rsidR="002B38DF" w:rsidRDefault="00EC6A88">
            <w:pPr>
              <w:keepNext/>
              <w:spacing w:before="65" w:after="65"/>
              <w:ind w:left="85" w:right="85"/>
              <w:jc w:val="center"/>
            </w:pPr>
            <w:r>
              <w:rPr>
                <w:b/>
                <w:color w:val="FFFFFF"/>
                <w:sz w:val="40"/>
              </w:rPr>
              <w:t>OSOBA NIJE POKUS</w:t>
            </w:r>
          </w:p>
        </w:tc>
      </w:tr>
      <w:tr w:rsidR="002B38DF" w14:paraId="0110DC00" w14:textId="77777777">
        <w:trPr>
          <w:cantSplit/>
          <w:jc w:val="center"/>
        </w:trPr>
        <w:tc>
          <w:tcPr>
            <w:tcW w:w="10346" w:type="dxa"/>
            <w:shd w:val="clear" w:color="auto" w:fill="F3F6FA"/>
          </w:tcPr>
          <w:p w14:paraId="26092D41" w14:textId="77777777" w:rsidR="002B38DF" w:rsidRDefault="00EC6A88">
            <w:pPr>
              <w:keepLines/>
              <w:spacing w:before="65" w:after="65"/>
              <w:ind w:left="85" w:right="85"/>
              <w:jc w:val="both"/>
            </w:pPr>
            <w:r>
              <w:rPr>
                <w:color w:val="000000"/>
                <w:sz w:val="40"/>
              </w:rPr>
              <w:t>Ne može se živjeti na probu, ne može se na probu umrijeti. Ne može se na probu ljubiti, samo na probu i na neko vrijeme uzeti neku osobu.</w:t>
            </w:r>
          </w:p>
          <w:p w14:paraId="4919E271" w14:textId="77777777" w:rsidR="002B38DF" w:rsidRDefault="00EC6A88">
            <w:pPr>
              <w:ind w:left="85" w:right="85"/>
              <w:jc w:val="right"/>
            </w:pPr>
            <w:r>
              <w:rPr>
                <w:color w:val="6B6B6B"/>
                <w:sz w:val="20"/>
              </w:rPr>
              <w:t>Sv. Ivan Pavao II.; prema udžbeniku, str. 19.</w:t>
            </w:r>
          </w:p>
        </w:tc>
      </w:tr>
    </w:tbl>
    <w:p w14:paraId="7ED4A265" w14:textId="77777777" w:rsidR="002B38DF" w:rsidRDefault="00EC6A88">
      <w:pPr>
        <w:keepNext/>
        <w:spacing w:before="200"/>
        <w:jc w:val="both"/>
      </w:pPr>
      <w:r>
        <w:rPr>
          <w:color w:val="000000"/>
        </w:rPr>
        <w:lastRenderedPageBreak/>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2B38DF" w14:paraId="0F430304" w14:textId="77777777">
        <w:trPr>
          <w:cantSplit/>
          <w:jc w:val="center"/>
        </w:trPr>
        <w:tc>
          <w:tcPr>
            <w:tcW w:w="10346" w:type="dxa"/>
            <w:shd w:val="clear" w:color="auto" w:fill="4472C4"/>
          </w:tcPr>
          <w:p w14:paraId="3E66F7F3" w14:textId="77777777" w:rsidR="002B38DF" w:rsidRDefault="00EC6A88">
            <w:pPr>
              <w:keepNext/>
              <w:spacing w:before="65" w:after="65"/>
              <w:ind w:left="85" w:right="85"/>
              <w:jc w:val="center"/>
            </w:pPr>
            <w:r>
              <w:rPr>
                <w:b/>
                <w:color w:val="FFFFFF"/>
                <w:sz w:val="40"/>
              </w:rPr>
              <w:t>PITANJE ZA PROVJERU PORUKE</w:t>
            </w:r>
          </w:p>
        </w:tc>
      </w:tr>
      <w:tr w:rsidR="002B38DF" w14:paraId="1B7783BF" w14:textId="77777777">
        <w:trPr>
          <w:cantSplit/>
          <w:jc w:val="center"/>
        </w:trPr>
        <w:tc>
          <w:tcPr>
            <w:tcW w:w="10346" w:type="dxa"/>
          </w:tcPr>
          <w:p w14:paraId="18D76CD9" w14:textId="77777777" w:rsidR="002B38DF" w:rsidRDefault="00EC6A88">
            <w:pPr>
              <w:keepNext/>
              <w:tabs>
                <w:tab w:val="right" w:leader="underscore" w:pos="10338"/>
              </w:tabs>
              <w:spacing w:before="65" w:after="65"/>
              <w:jc w:val="center"/>
            </w:pPr>
            <w:r>
              <w:rPr>
                <w:sz w:val="24"/>
              </w:rPr>
              <w:tab/>
            </w:r>
          </w:p>
        </w:tc>
      </w:tr>
      <w:tr w:rsidR="002B38DF" w14:paraId="26176761" w14:textId="77777777">
        <w:trPr>
          <w:cantSplit/>
          <w:jc w:val="center"/>
        </w:trPr>
        <w:tc>
          <w:tcPr>
            <w:tcW w:w="10346" w:type="dxa"/>
            <w:shd w:val="clear" w:color="auto" w:fill="F7FBF7"/>
          </w:tcPr>
          <w:p w14:paraId="5305F1BB" w14:textId="77777777" w:rsidR="002B38DF" w:rsidRDefault="00EC6A88">
            <w:pPr>
              <w:tabs>
                <w:tab w:val="right" w:leader="underscore" w:pos="10338"/>
              </w:tabs>
              <w:spacing w:before="65" w:after="65"/>
              <w:jc w:val="center"/>
            </w:pPr>
            <w:r>
              <w:rPr>
                <w:sz w:val="24"/>
              </w:rPr>
              <w:tab/>
            </w:r>
          </w:p>
        </w:tc>
      </w:tr>
    </w:tbl>
    <w:p w14:paraId="6AE5C2E9" w14:textId="77777777" w:rsidR="002B38DF" w:rsidRDefault="00EC6A88">
      <w:pPr>
        <w:keepNext/>
        <w:spacing w:before="160"/>
        <w:jc w:val="both"/>
      </w:pPr>
      <w:r>
        <w:rPr>
          <w:b/>
          <w:color w:val="C96A00"/>
          <w:sz w:val="26"/>
        </w:rPr>
        <w:t>Aktivnost 10: Zapišimo!</w:t>
      </w:r>
      <w:r>
        <w:rPr>
          <w:i/>
          <w:color w:val="6B6B6B"/>
          <w:sz w:val="20"/>
        </w:rPr>
        <w:t xml:space="preserve"> (individualni rad – umetanje ključnih riječi, 3 minute)</w:t>
      </w:r>
    </w:p>
    <w:p w14:paraId="0B735A36" w14:textId="77777777" w:rsidR="002B38DF" w:rsidRDefault="00EC6A88">
      <w:pPr>
        <w:keepNext/>
        <w:jc w:val="both"/>
      </w:pPr>
      <w:r>
        <w:rPr>
          <w:color w:val="000000"/>
        </w:rPr>
        <w:t>Individualni rad. Učenici će u bilježnicu prepisati tri rečenice i dopuniti ih riječima iz predloška. Ponuđene riječi neće mijenjati; na kraju će usmeno objasniti jednu vezu između pojmova.</w:t>
      </w:r>
    </w:p>
    <w:p w14:paraId="63587CF1" w14:textId="77777777" w:rsidR="002B38DF" w:rsidRDefault="00EC6A88">
      <w:pPr>
        <w:keepNext/>
        <w:jc w:val="both"/>
      </w:pPr>
      <w:r>
        <w:rPr>
          <w:color w:val="6B6B6B"/>
          <w:sz w:val="20"/>
        </w:rPr>
        <w:t>Rješenje: Spolnost obuhvaća cijelu osobu. Čistoća povezuje osjećaje i odgovornost. Crkva spolno sjedinjenje smješta u brak.</w:t>
      </w:r>
    </w:p>
    <w:p w14:paraId="54BE13A6" w14:textId="77777777" w:rsidR="002B38DF" w:rsidRDefault="00EC6A88">
      <w:pPr>
        <w:keepNext/>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2B38DF" w14:paraId="1CD1CCAA" w14:textId="77777777" w:rsidTr="007306D7">
        <w:trPr>
          <w:cantSplit/>
          <w:jc w:val="center"/>
        </w:trPr>
        <w:tc>
          <w:tcPr>
            <w:tcW w:w="10337" w:type="dxa"/>
            <w:shd w:val="clear" w:color="auto" w:fill="984806"/>
          </w:tcPr>
          <w:p w14:paraId="1B04A8F0" w14:textId="77777777" w:rsidR="002B38DF" w:rsidRDefault="00EC6A88">
            <w:pPr>
              <w:keepNext/>
              <w:spacing w:before="65" w:after="65"/>
              <w:ind w:left="85" w:right="85"/>
              <w:jc w:val="center"/>
            </w:pPr>
            <w:r>
              <w:rPr>
                <w:b/>
                <w:color w:val="FFFFFF"/>
                <w:sz w:val="40"/>
              </w:rPr>
              <w:t>SMISAO LJUDSKE SPOLNOSTI</w:t>
            </w:r>
          </w:p>
        </w:tc>
      </w:tr>
      <w:tr w:rsidR="002B38DF" w14:paraId="5FA8DE69" w14:textId="77777777" w:rsidTr="007306D7">
        <w:trPr>
          <w:cantSplit/>
          <w:trHeight w:val="2503"/>
          <w:jc w:val="center"/>
        </w:trPr>
        <w:tc>
          <w:tcPr>
            <w:tcW w:w="10337" w:type="dxa"/>
            <w:tcBorders>
              <w:bottom w:val="single" w:sz="4" w:space="0" w:color="000000"/>
            </w:tcBorders>
            <w:shd w:val="clear" w:color="auto" w:fill="EAF6EC"/>
          </w:tcPr>
          <w:p w14:paraId="165FC5F4" w14:textId="77777777" w:rsidR="007306D7" w:rsidRPr="007306D7" w:rsidRDefault="00EC6A88" w:rsidP="007306D7">
            <w:pPr>
              <w:keepNext/>
              <w:spacing w:before="65" w:after="65"/>
              <w:ind w:left="85" w:right="85"/>
              <w:rPr>
                <w:color w:val="002060"/>
                <w:sz w:val="40"/>
              </w:rPr>
            </w:pPr>
            <w:r w:rsidRPr="007306D7">
              <w:rPr>
                <w:color w:val="002060"/>
                <w:sz w:val="40"/>
              </w:rPr>
              <w:t>Ponuđene riječi: brak • osobu • odgovornost</w:t>
            </w:r>
          </w:p>
          <w:p w14:paraId="37394BF4" w14:textId="77777777" w:rsidR="007306D7" w:rsidRDefault="007306D7" w:rsidP="007306D7">
            <w:pPr>
              <w:keepNext/>
              <w:spacing w:before="65" w:after="65"/>
              <w:ind w:left="85" w:right="85"/>
              <w:rPr>
                <w:color w:val="000000"/>
                <w:sz w:val="40"/>
              </w:rPr>
            </w:pPr>
            <w:r>
              <w:rPr>
                <w:color w:val="000000"/>
                <w:sz w:val="40"/>
              </w:rPr>
              <w:t xml:space="preserve">Spolnost obuhvaća cijelu </w:t>
            </w:r>
            <w:r>
              <w:rPr>
                <w:color w:val="000000"/>
                <w:sz w:val="24"/>
              </w:rPr>
              <w:t>__________</w:t>
            </w:r>
            <w:r>
              <w:rPr>
                <w:color w:val="000000"/>
                <w:sz w:val="40"/>
              </w:rPr>
              <w:t>.</w:t>
            </w:r>
          </w:p>
          <w:p w14:paraId="08854957" w14:textId="77777777" w:rsidR="007306D7" w:rsidRDefault="007306D7" w:rsidP="007306D7">
            <w:pPr>
              <w:keepNext/>
              <w:spacing w:before="65" w:after="65"/>
              <w:ind w:left="85" w:right="85"/>
              <w:rPr>
                <w:color w:val="000000"/>
                <w:sz w:val="40"/>
              </w:rPr>
            </w:pPr>
            <w:r>
              <w:rPr>
                <w:color w:val="000000"/>
                <w:sz w:val="40"/>
              </w:rPr>
              <w:t xml:space="preserve">Čistoća povezuje osjećaje i </w:t>
            </w:r>
            <w:r>
              <w:rPr>
                <w:color w:val="000000"/>
                <w:sz w:val="24"/>
              </w:rPr>
              <w:t>__________</w:t>
            </w:r>
            <w:r>
              <w:rPr>
                <w:color w:val="000000"/>
                <w:sz w:val="40"/>
              </w:rPr>
              <w:t>.</w:t>
            </w:r>
          </w:p>
          <w:p w14:paraId="37A5688E" w14:textId="326FDD30" w:rsidR="002B38DF" w:rsidRDefault="007306D7" w:rsidP="007306D7">
            <w:pPr>
              <w:spacing w:before="65" w:after="65"/>
              <w:ind w:left="85" w:right="85"/>
            </w:pPr>
            <w:r>
              <w:rPr>
                <w:color w:val="000000"/>
                <w:sz w:val="40"/>
              </w:rPr>
              <w:t xml:space="preserve">Crkva spolno sjedinjenje smješta u </w:t>
            </w:r>
            <w:r>
              <w:rPr>
                <w:color w:val="000000"/>
                <w:sz w:val="24"/>
              </w:rPr>
              <w:t>__________</w:t>
            </w:r>
            <w:r>
              <w:rPr>
                <w:color w:val="000000"/>
                <w:sz w:val="40"/>
              </w:rPr>
              <w:t>.</w:t>
            </w:r>
          </w:p>
        </w:tc>
      </w:tr>
    </w:tbl>
    <w:p w14:paraId="71983942" w14:textId="77777777" w:rsidR="002B38DF" w:rsidRDefault="002B38DF" w:rsidP="007306D7"/>
    <w:p w14:paraId="39374134" w14:textId="77777777" w:rsidR="007306D7" w:rsidRDefault="007306D7" w:rsidP="007306D7"/>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2B38DF" w14:paraId="6EDF6D99" w14:textId="77777777">
        <w:trPr>
          <w:cantSplit/>
          <w:jc w:val="center"/>
        </w:trPr>
        <w:tc>
          <w:tcPr>
            <w:tcW w:w="10346" w:type="dxa"/>
            <w:shd w:val="clear" w:color="auto" w:fill="00B050"/>
          </w:tcPr>
          <w:p w14:paraId="77D98565" w14:textId="77777777" w:rsidR="002B38DF" w:rsidRDefault="00EC6A88" w:rsidP="00DD44CA">
            <w:pPr>
              <w:keepNext/>
              <w:spacing w:before="80"/>
              <w:ind w:left="85" w:right="85"/>
            </w:pPr>
            <w:r>
              <w:rPr>
                <w:b/>
                <w:color w:val="FFFFFF"/>
                <w:sz w:val="32"/>
              </w:rPr>
              <w:t>III. ZAVRŠNI DIO – DJELUJ</w:t>
            </w:r>
            <w:r>
              <w:rPr>
                <w:color w:val="FFFFFF"/>
                <w:sz w:val="20"/>
              </w:rPr>
              <w:t xml:space="preserve">  (10 min)</w:t>
            </w:r>
          </w:p>
        </w:tc>
      </w:tr>
    </w:tbl>
    <w:p w14:paraId="0C7C74CE" w14:textId="77777777" w:rsidR="002B38DF" w:rsidRDefault="00EC6A88">
      <w:pPr>
        <w:keepNext/>
        <w:spacing w:before="160"/>
        <w:jc w:val="both"/>
      </w:pPr>
      <w:r>
        <w:rPr>
          <w:b/>
          <w:color w:val="C96A00"/>
          <w:sz w:val="26"/>
        </w:rPr>
        <w:t>Aktualizacija:</w:t>
      </w:r>
    </w:p>
    <w:p w14:paraId="1D99BDCF" w14:textId="77777777" w:rsidR="002B38DF" w:rsidRDefault="00EC6A88">
      <w:pPr>
        <w:jc w:val="both"/>
      </w:pPr>
      <w:r>
        <w:rPr>
          <w:color w:val="000000"/>
        </w:rPr>
        <w:t>Vjeroučitelj će odabrati dva ili tri pitanja.</w:t>
      </w:r>
    </w:p>
    <w:p w14:paraId="2E135FCE" w14:textId="77777777" w:rsidR="002B38DF" w:rsidRDefault="00EC6A88">
      <w:pPr>
        <w:keepNext/>
        <w:jc w:val="both"/>
      </w:pPr>
      <w:r>
        <w:rPr>
          <w:color w:val="000000"/>
        </w:rPr>
        <w:t>Razgovor:</w:t>
      </w:r>
    </w:p>
    <w:p w14:paraId="384F1EC1" w14:textId="77777777" w:rsidR="002B38DF" w:rsidRDefault="00EC6A88">
      <w:pPr>
        <w:pStyle w:val="Grafikeoznake"/>
        <w:ind w:left="255" w:hanging="255"/>
        <w:jc w:val="both"/>
      </w:pPr>
      <w:r>
        <w:rPr>
          <w:color w:val="000000"/>
        </w:rPr>
        <w:t xml:space="preserve">Kako biste zaustavili ruganje nečijemu izgledu bez novoga vrijeđanja? </w:t>
      </w:r>
      <w:r>
        <w:rPr>
          <w:color w:val="6B6B6B"/>
          <w:sz w:val="18"/>
        </w:rPr>
        <w:t>(Mirno bismo rekli da izgled nije razlog za ponižavanje i pružili podršku osobi.)</w:t>
      </w:r>
    </w:p>
    <w:p w14:paraId="4E5B9F70" w14:textId="77777777" w:rsidR="002B38DF" w:rsidRDefault="00EC6A88">
      <w:pPr>
        <w:pStyle w:val="Grafikeoznake"/>
        <w:ind w:left="255" w:hanging="255"/>
        <w:jc w:val="both"/>
      </w:pPr>
      <w:r>
        <w:rPr>
          <w:color w:val="000000"/>
        </w:rPr>
        <w:t xml:space="preserve">Kako biste reagirali na poruku koja traži dokaz ljubavi protiv vaše savjesti? </w:t>
      </w:r>
      <w:r>
        <w:rPr>
          <w:color w:val="6B6B6B"/>
          <w:sz w:val="18"/>
        </w:rPr>
        <w:t>(Odbili bismo pritisak i po potrebi potražili pomoć odrasle osobe od povjerenja.)</w:t>
      </w:r>
    </w:p>
    <w:p w14:paraId="2C0076E9" w14:textId="77777777" w:rsidR="002B38DF" w:rsidRDefault="00EC6A88">
      <w:pPr>
        <w:pStyle w:val="Grafikeoznake"/>
        <w:ind w:left="255" w:hanging="255"/>
        <w:jc w:val="both"/>
      </w:pPr>
      <w:r>
        <w:rPr>
          <w:color w:val="000000"/>
        </w:rPr>
        <w:t xml:space="preserve">Koju naviku možete razvijati za odgovorno sazrijevanje? </w:t>
      </w:r>
      <w:r>
        <w:rPr>
          <w:color w:val="6B6B6B"/>
          <w:sz w:val="18"/>
        </w:rPr>
        <w:t>(Promisliti prije odluke, razgovarati s pouzdanom odraslom osobom, moliti i poštovati svoje i tuđe granice.)</w:t>
      </w:r>
    </w:p>
    <w:p w14:paraId="28DE9FB7" w14:textId="77777777" w:rsidR="002B38DF" w:rsidRDefault="00EC6A88">
      <w:pPr>
        <w:keepNext/>
        <w:spacing w:before="160"/>
        <w:jc w:val="both"/>
      </w:pPr>
      <w:r>
        <w:rPr>
          <w:b/>
          <w:color w:val="C96A00"/>
          <w:sz w:val="26"/>
        </w:rPr>
        <w:t>Sinteza:</w:t>
      </w:r>
    </w:p>
    <w:p w14:paraId="7FA1E580" w14:textId="77777777" w:rsidR="002B38DF" w:rsidRDefault="00EC6A88">
      <w:pPr>
        <w:keepNext/>
        <w:jc w:val="both"/>
      </w:pPr>
      <w:r>
        <w:rPr>
          <w:color w:val="000000"/>
        </w:rPr>
        <w:t>Zajednički rad. Učenici će ponovno procijeniti početnu tvrdnju i riječima „dar – sazrijevanje – odgovornost“ usmeno povezati sadržaj sata. Jedan će par objasniti zašto osjećaj i odgovoran postupak nisu isto.</w:t>
      </w:r>
    </w:p>
    <w:p w14:paraId="00EE5E48" w14:textId="77777777" w:rsidR="002B38DF" w:rsidRDefault="00EC6A88">
      <w:pPr>
        <w:keepNext/>
        <w:jc w:val="both"/>
        <w:rPr>
          <w:color w:val="6B6B6B"/>
          <w:sz w:val="20"/>
        </w:rPr>
      </w:pPr>
      <w:r>
        <w:rPr>
          <w:color w:val="6B6B6B"/>
          <w:sz w:val="20"/>
        </w:rPr>
        <w:t>Moguće rješenje: Osjećaji su dio osobe; sazrijevanjem učimo slobodno odabrati postupak koji poštuje Božji dar i dobro drugoga.</w:t>
      </w:r>
    </w:p>
    <w:p w14:paraId="7D2350D2" w14:textId="77777777" w:rsidR="007306D7" w:rsidRDefault="007306D7">
      <w:pPr>
        <w:keepNext/>
        <w:jc w:val="both"/>
        <w:rPr>
          <w:color w:val="6B6B6B"/>
          <w:sz w:val="20"/>
        </w:rPr>
      </w:pPr>
    </w:p>
    <w:p w14:paraId="73EFD2FD" w14:textId="77777777" w:rsidR="007306D7" w:rsidRDefault="007306D7" w:rsidP="007306D7">
      <w:pPr>
        <w:jc w:val="both"/>
        <w:rPr>
          <w:color w:val="002060"/>
          <w:sz w:val="40"/>
          <w:szCs w:val="40"/>
        </w:rPr>
      </w:pPr>
      <w:r w:rsidRPr="008F2490">
        <w:rPr>
          <w:color w:val="002060"/>
          <w:sz w:val="40"/>
          <w:szCs w:val="40"/>
        </w:rPr>
        <w:t>Ako nešto snažno osjećamo, to je dovoljno da tako i postupimo</w:t>
      </w:r>
      <w:r>
        <w:rPr>
          <w:color w:val="002060"/>
          <w:sz w:val="40"/>
          <w:szCs w:val="40"/>
        </w:rPr>
        <w:t>.</w:t>
      </w:r>
    </w:p>
    <w:p w14:paraId="527E2E6B" w14:textId="77777777" w:rsidR="007306D7" w:rsidRDefault="007306D7" w:rsidP="007306D7">
      <w:pPr>
        <w:jc w:val="center"/>
        <w:rPr>
          <w:color w:val="C00000"/>
          <w:sz w:val="40"/>
          <w:szCs w:val="40"/>
        </w:rPr>
      </w:pPr>
      <w:r w:rsidRPr="008F2490">
        <w:rPr>
          <w:color w:val="C00000"/>
          <w:sz w:val="40"/>
          <w:szCs w:val="40"/>
        </w:rPr>
        <w:t>DA, NE ili NISMO SIGURNI</w:t>
      </w:r>
    </w:p>
    <w:p w14:paraId="3B755A34" w14:textId="77777777" w:rsidR="007306D7" w:rsidRDefault="007306D7" w:rsidP="007306D7">
      <w:pPr>
        <w:jc w:val="center"/>
        <w:rPr>
          <w:color w:val="C00000"/>
          <w:sz w:val="40"/>
          <w:szCs w:val="40"/>
        </w:rPr>
      </w:pPr>
    </w:p>
    <w:p w14:paraId="53A3B085" w14:textId="69B3EF4F" w:rsidR="002B38DF" w:rsidRPr="007306D7" w:rsidRDefault="007306D7" w:rsidP="007306D7">
      <w:pPr>
        <w:jc w:val="center"/>
        <w:rPr>
          <w:color w:val="002060"/>
          <w:sz w:val="40"/>
          <w:szCs w:val="40"/>
        </w:rPr>
      </w:pPr>
      <w:r w:rsidRPr="007306D7">
        <w:rPr>
          <w:color w:val="002060"/>
          <w:sz w:val="40"/>
          <w:szCs w:val="40"/>
        </w:rPr>
        <w:t>dar – sazrijevanje – odgovornost</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2B38DF" w14:paraId="284BD1BB" w14:textId="77777777">
        <w:trPr>
          <w:cantSplit/>
          <w:jc w:val="center"/>
        </w:trPr>
        <w:tc>
          <w:tcPr>
            <w:tcW w:w="10346" w:type="dxa"/>
            <w:shd w:val="clear" w:color="auto" w:fill="F2F8F3"/>
          </w:tcPr>
          <w:p w14:paraId="49B7B948" w14:textId="77777777" w:rsidR="002B38DF" w:rsidRDefault="00EC6A88">
            <w:pPr>
              <w:spacing w:before="65" w:after="65"/>
              <w:ind w:left="85" w:right="85"/>
              <w:jc w:val="both"/>
            </w:pPr>
            <w:r>
              <w:rPr>
                <w:b/>
                <w:color w:val="166534"/>
              </w:rPr>
              <w:lastRenderedPageBreak/>
              <w:t>Zaključak vjeroučitelja:</w:t>
            </w:r>
            <w:r>
              <w:t xml:space="preserve"> Spolnost je Božji dar cijeloj osobi. U kršćanskom shvaćanju njezin smisao povezan je s ljubavlju, vjernošću i darom života u braku. Čistoća pomaže da osjećaje i slobodu usmjerimo prema odgovornoj ljubavi. Sebe i druge poštujemo kada ne pristajemo na prisilu, iskorištavanje i ponižavanje.</w:t>
            </w:r>
          </w:p>
        </w:tc>
      </w:tr>
    </w:tbl>
    <w:p w14:paraId="7FB9ACD9" w14:textId="63338B9F" w:rsidR="002B38DF" w:rsidRDefault="00EC6A88">
      <w:pPr>
        <w:keepNext/>
        <w:spacing w:before="160"/>
        <w:jc w:val="both"/>
      </w:pPr>
      <w:r>
        <w:rPr>
          <w:b/>
          <w:color w:val="C96A00"/>
          <w:sz w:val="26"/>
        </w:rPr>
        <w:t xml:space="preserve">Formativna provjera: </w:t>
      </w:r>
      <w:r>
        <w:rPr>
          <w:i/>
          <w:color w:val="6B6B6B"/>
          <w:sz w:val="20"/>
        </w:rPr>
        <w:t>(individualni rad, 3 minute)</w:t>
      </w:r>
    </w:p>
    <w:p w14:paraId="112910B3" w14:textId="77777777" w:rsidR="002B38DF" w:rsidRDefault="00EC6A88">
      <w:pPr>
        <w:keepNext/>
        <w:jc w:val="both"/>
      </w:pPr>
      <w:r>
        <w:rPr>
          <w:color w:val="000000"/>
        </w:rPr>
        <w:t>Individualni rad. Učenici će odabrati jedan odgovor i u jednoj rečenici objasniti svoj izbor. Vjeroučitelj će prema obrazloženjima provjeriti razumijevanje smisla čistoće.</w:t>
      </w:r>
    </w:p>
    <w:p w14:paraId="6F724CE9" w14:textId="77777777" w:rsidR="002B38DF" w:rsidRDefault="00EC6A88">
      <w:pPr>
        <w:keepNext/>
        <w:jc w:val="both"/>
      </w:pPr>
      <w:r>
        <w:rPr>
          <w:color w:val="6B6B6B"/>
          <w:sz w:val="20"/>
        </w:rPr>
        <w:t>Rješenje: B. Čistoća povezuje osjećaje, tijelo, slobodu i odgovornost u dobru osobe; nije negiranje osjećaja niti ispunjavanje svake želje.</w:t>
      </w:r>
    </w:p>
    <w:p w14:paraId="0EFD7518" w14:textId="77777777" w:rsidR="002B38DF" w:rsidRDefault="00EC6A88">
      <w:pPr>
        <w:keepNext/>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2B38DF" w14:paraId="092E59E9" w14:textId="77777777" w:rsidTr="007306D7">
        <w:trPr>
          <w:cantSplit/>
          <w:jc w:val="center"/>
        </w:trPr>
        <w:tc>
          <w:tcPr>
            <w:tcW w:w="10337" w:type="dxa"/>
            <w:shd w:val="clear" w:color="auto" w:fill="0070C0"/>
          </w:tcPr>
          <w:p w14:paraId="2C81C34E" w14:textId="77777777" w:rsidR="002B38DF" w:rsidRDefault="00EC6A88">
            <w:pPr>
              <w:keepNext/>
              <w:spacing w:before="65" w:after="65"/>
              <w:ind w:left="85" w:right="85"/>
              <w:jc w:val="center"/>
            </w:pPr>
            <w:r>
              <w:rPr>
                <w:b/>
                <w:color w:val="FFFFFF"/>
                <w:sz w:val="40"/>
              </w:rPr>
              <w:t>KOJA TVRDNJA NAJBOLJE OBJAŠNJAVA ČISTOĆU?</w:t>
            </w:r>
          </w:p>
        </w:tc>
      </w:tr>
      <w:tr w:rsidR="002B38DF" w14:paraId="61E1F2CF" w14:textId="77777777" w:rsidTr="007306D7">
        <w:trPr>
          <w:cantSplit/>
          <w:jc w:val="center"/>
        </w:trPr>
        <w:tc>
          <w:tcPr>
            <w:tcW w:w="10337" w:type="dxa"/>
          </w:tcPr>
          <w:p w14:paraId="523BF990" w14:textId="77777777" w:rsidR="002B38DF" w:rsidRDefault="00EC6A88" w:rsidP="007306D7">
            <w:pPr>
              <w:keepNext/>
              <w:spacing w:before="65" w:after="65"/>
              <w:ind w:left="85" w:right="85"/>
            </w:pPr>
            <w:r>
              <w:rPr>
                <w:color w:val="000000"/>
                <w:sz w:val="40"/>
              </w:rPr>
              <w:t>A • Ne smijemo imati osjećaje.</w:t>
            </w:r>
          </w:p>
        </w:tc>
      </w:tr>
      <w:tr w:rsidR="002B38DF" w14:paraId="397924A5" w14:textId="77777777" w:rsidTr="007306D7">
        <w:trPr>
          <w:cantSplit/>
          <w:jc w:val="center"/>
        </w:trPr>
        <w:tc>
          <w:tcPr>
            <w:tcW w:w="10337" w:type="dxa"/>
            <w:shd w:val="clear" w:color="auto" w:fill="F7FBF7"/>
          </w:tcPr>
          <w:p w14:paraId="342CE5D0" w14:textId="77777777" w:rsidR="002B38DF" w:rsidRDefault="00EC6A88" w:rsidP="007306D7">
            <w:pPr>
              <w:keepNext/>
              <w:spacing w:before="65" w:after="65"/>
              <w:ind w:left="85" w:right="85"/>
            </w:pPr>
            <w:r>
              <w:rPr>
                <w:color w:val="000000"/>
                <w:sz w:val="40"/>
              </w:rPr>
              <w:t>B • Učimo odgovorno ljubiti i poštovati cijelu osobu.</w:t>
            </w:r>
          </w:p>
        </w:tc>
      </w:tr>
      <w:tr w:rsidR="002B38DF" w14:paraId="75D346A8" w14:textId="77777777" w:rsidTr="007306D7">
        <w:trPr>
          <w:cantSplit/>
          <w:jc w:val="center"/>
        </w:trPr>
        <w:tc>
          <w:tcPr>
            <w:tcW w:w="10337" w:type="dxa"/>
          </w:tcPr>
          <w:p w14:paraId="777F9DBD" w14:textId="77777777" w:rsidR="002B38DF" w:rsidRDefault="00EC6A88" w:rsidP="007306D7">
            <w:pPr>
              <w:keepNext/>
              <w:spacing w:before="65" w:after="65"/>
              <w:ind w:left="85" w:right="85"/>
            </w:pPr>
            <w:r>
              <w:rPr>
                <w:color w:val="000000"/>
                <w:sz w:val="40"/>
              </w:rPr>
              <w:t>C • Slijedimo svaku želju ako je snažna.</w:t>
            </w:r>
          </w:p>
        </w:tc>
      </w:tr>
      <w:tr w:rsidR="002B38DF" w14:paraId="56A5C769" w14:textId="77777777" w:rsidTr="007306D7">
        <w:trPr>
          <w:cantSplit/>
          <w:trHeight w:val="1027"/>
          <w:jc w:val="center"/>
        </w:trPr>
        <w:tc>
          <w:tcPr>
            <w:tcW w:w="10337" w:type="dxa"/>
            <w:tcBorders>
              <w:bottom w:val="single" w:sz="4" w:space="0" w:color="000000"/>
            </w:tcBorders>
            <w:shd w:val="clear" w:color="auto" w:fill="F7FBF7"/>
          </w:tcPr>
          <w:p w14:paraId="5875CBB5" w14:textId="4A2DD78B" w:rsidR="007306D7" w:rsidRDefault="00EC6A88" w:rsidP="007306D7">
            <w:pPr>
              <w:keepNext/>
              <w:spacing w:before="65" w:after="65"/>
              <w:ind w:left="85" w:right="85"/>
              <w:rPr>
                <w:color w:val="000000"/>
                <w:sz w:val="40"/>
              </w:rPr>
            </w:pPr>
            <w:r>
              <w:rPr>
                <w:color w:val="000000"/>
                <w:sz w:val="40"/>
              </w:rPr>
              <w:t xml:space="preserve">Odgovor: </w:t>
            </w:r>
            <w:r>
              <w:rPr>
                <w:color w:val="000000"/>
                <w:sz w:val="24"/>
              </w:rPr>
              <w:t>__</w:t>
            </w:r>
            <w:r w:rsidR="007306D7">
              <w:rPr>
                <w:color w:val="000000"/>
                <w:sz w:val="24"/>
              </w:rPr>
              <w:t>__</w:t>
            </w:r>
            <w:r>
              <w:rPr>
                <w:color w:val="000000"/>
                <w:sz w:val="24"/>
              </w:rPr>
              <w:t>__</w:t>
            </w:r>
            <w:r>
              <w:rPr>
                <w:color w:val="000000"/>
                <w:sz w:val="40"/>
              </w:rPr>
              <w:t xml:space="preserve">   </w:t>
            </w:r>
          </w:p>
          <w:p w14:paraId="494403CA" w14:textId="011B9436" w:rsidR="007306D7" w:rsidRPr="007306D7" w:rsidRDefault="00EC6A88" w:rsidP="007306D7">
            <w:pPr>
              <w:keepNext/>
              <w:spacing w:before="65" w:after="65"/>
              <w:ind w:left="85" w:right="85"/>
              <w:rPr>
                <w:color w:val="000000"/>
                <w:sz w:val="24"/>
                <w:szCs w:val="24"/>
              </w:rPr>
            </w:pPr>
            <w:r>
              <w:rPr>
                <w:color w:val="000000"/>
                <w:sz w:val="40"/>
              </w:rPr>
              <w:t>Obrazloženje:</w:t>
            </w:r>
            <w:r w:rsidR="007306D7">
              <w:rPr>
                <w:color w:val="000000"/>
                <w:sz w:val="40"/>
              </w:rPr>
              <w:t xml:space="preserve"> </w:t>
            </w:r>
            <w:r w:rsidR="007306D7">
              <w:rPr>
                <w:color w:val="000000"/>
                <w:sz w:val="24"/>
                <w:szCs w:val="24"/>
              </w:rPr>
              <w:t>_________________________________________________________________</w:t>
            </w:r>
          </w:p>
          <w:p w14:paraId="454A838E" w14:textId="127C6539" w:rsidR="002B38DF" w:rsidRDefault="007306D7" w:rsidP="007306D7">
            <w:pPr>
              <w:tabs>
                <w:tab w:val="right" w:leader="underscore" w:pos="10338"/>
              </w:tabs>
              <w:spacing w:before="65" w:after="65"/>
              <w:jc w:val="center"/>
            </w:pPr>
            <w:r>
              <w:rPr>
                <w:sz w:val="24"/>
              </w:rPr>
              <w:tab/>
            </w:r>
          </w:p>
        </w:tc>
      </w:tr>
    </w:tbl>
    <w:p w14:paraId="30F4A649" w14:textId="670A4E29" w:rsidR="002B38DF" w:rsidRDefault="00EC6A88">
      <w:pPr>
        <w:keepNext/>
        <w:spacing w:before="160"/>
        <w:jc w:val="both"/>
      </w:pPr>
      <w:r>
        <w:rPr>
          <w:b/>
          <w:color w:val="C96A00"/>
          <w:sz w:val="26"/>
        </w:rPr>
        <w:t xml:space="preserve">Samovrednovanje: </w:t>
      </w:r>
      <w:r>
        <w:rPr>
          <w:i/>
          <w:color w:val="6B6B6B"/>
          <w:sz w:val="20"/>
        </w:rPr>
        <w:t>(individualni rad, 1 minuta)</w:t>
      </w:r>
    </w:p>
    <w:p w14:paraId="349BFC7C" w14:textId="77777777" w:rsidR="002B38DF" w:rsidRDefault="00EC6A88">
      <w:pPr>
        <w:jc w:val="both"/>
      </w:pPr>
      <w:r>
        <w:rPr>
          <w:color w:val="000000"/>
        </w:rPr>
        <w:t>Učenici će uz svaki pojam u bilježnici napisati S (mogu samostalno objasniti), P (mogu uz pomoć) ili J (još trebam objašnjenje). Jedan pojam s oznakom P ili J moći će predložiti za kratko pojašnjenje. Ako sve razumiju, odabrat će pojam koji mogu objasniti drugomu.</w:t>
      </w:r>
    </w:p>
    <w:p w14:paraId="5F320334" w14:textId="77777777" w:rsidR="002B38DF" w:rsidRDefault="00EC6A88">
      <w:pPr>
        <w:keepNext/>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70"/>
        <w:gridCol w:w="2067"/>
      </w:tblGrid>
      <w:tr w:rsidR="002B38DF" w14:paraId="1958408B" w14:textId="77777777">
        <w:trPr>
          <w:cantSplit/>
          <w:jc w:val="center"/>
        </w:trPr>
        <w:tc>
          <w:tcPr>
            <w:tcW w:w="8277" w:type="dxa"/>
            <w:shd w:val="clear" w:color="auto" w:fill="8064A2"/>
          </w:tcPr>
          <w:p w14:paraId="1CB1B9C9" w14:textId="77777777" w:rsidR="002B38DF" w:rsidRDefault="00EC6A88">
            <w:pPr>
              <w:keepNext/>
              <w:spacing w:before="65" w:after="65"/>
              <w:ind w:left="85" w:right="85"/>
              <w:jc w:val="center"/>
            </w:pPr>
            <w:r>
              <w:rPr>
                <w:b/>
                <w:color w:val="FFFFFF"/>
                <w:sz w:val="40"/>
              </w:rPr>
              <w:t>POJAM</w:t>
            </w:r>
          </w:p>
        </w:tc>
        <w:tc>
          <w:tcPr>
            <w:tcW w:w="2069" w:type="dxa"/>
            <w:shd w:val="clear" w:color="auto" w:fill="4472C4"/>
          </w:tcPr>
          <w:p w14:paraId="693109F7" w14:textId="77777777" w:rsidR="002B38DF" w:rsidRDefault="00EC6A88">
            <w:pPr>
              <w:keepNext/>
              <w:spacing w:before="65" w:after="65"/>
              <w:ind w:left="85" w:right="85"/>
              <w:jc w:val="center"/>
            </w:pPr>
            <w:r>
              <w:rPr>
                <w:b/>
                <w:color w:val="FFFFFF"/>
                <w:sz w:val="40"/>
              </w:rPr>
              <w:t>S / P / J</w:t>
            </w:r>
          </w:p>
        </w:tc>
      </w:tr>
      <w:tr w:rsidR="002B38DF" w14:paraId="2D7B498F" w14:textId="77777777">
        <w:trPr>
          <w:cantSplit/>
          <w:jc w:val="center"/>
        </w:trPr>
        <w:tc>
          <w:tcPr>
            <w:tcW w:w="8277" w:type="dxa"/>
          </w:tcPr>
          <w:p w14:paraId="69B0D8FA" w14:textId="77777777" w:rsidR="002B38DF" w:rsidRDefault="00EC6A88" w:rsidP="007306D7">
            <w:pPr>
              <w:keepNext/>
              <w:spacing w:before="65" w:after="65"/>
              <w:ind w:left="85" w:right="85"/>
            </w:pPr>
            <w:r>
              <w:rPr>
                <w:color w:val="000000"/>
                <w:sz w:val="40"/>
              </w:rPr>
              <w:t>Spolnost kao Božji dar</w:t>
            </w:r>
          </w:p>
        </w:tc>
        <w:tc>
          <w:tcPr>
            <w:tcW w:w="2069" w:type="dxa"/>
          </w:tcPr>
          <w:p w14:paraId="4080EFC6" w14:textId="77777777" w:rsidR="002B38DF" w:rsidRDefault="00EC6A88">
            <w:pPr>
              <w:keepNext/>
              <w:spacing w:before="65" w:after="65"/>
              <w:ind w:left="85" w:right="85"/>
              <w:jc w:val="center"/>
            </w:pPr>
            <w:r>
              <w:rPr>
                <w:color w:val="000000"/>
                <w:sz w:val="24"/>
              </w:rPr>
              <w:t>____</w:t>
            </w:r>
          </w:p>
        </w:tc>
      </w:tr>
      <w:tr w:rsidR="002B38DF" w14:paraId="5FCB466F" w14:textId="77777777">
        <w:trPr>
          <w:cantSplit/>
          <w:jc w:val="center"/>
        </w:trPr>
        <w:tc>
          <w:tcPr>
            <w:tcW w:w="8277" w:type="dxa"/>
            <w:shd w:val="clear" w:color="auto" w:fill="F7FBF7"/>
          </w:tcPr>
          <w:p w14:paraId="6DC1C97D" w14:textId="77777777" w:rsidR="002B38DF" w:rsidRDefault="00EC6A88" w:rsidP="007306D7">
            <w:pPr>
              <w:keepNext/>
              <w:spacing w:before="65" w:after="65"/>
              <w:ind w:left="85" w:right="85"/>
            </w:pPr>
            <w:r>
              <w:rPr>
                <w:color w:val="000000"/>
                <w:sz w:val="40"/>
              </w:rPr>
              <w:t>Odgovorno sazrijevanje</w:t>
            </w:r>
          </w:p>
        </w:tc>
        <w:tc>
          <w:tcPr>
            <w:tcW w:w="2069" w:type="dxa"/>
            <w:shd w:val="clear" w:color="auto" w:fill="F7FBF7"/>
          </w:tcPr>
          <w:p w14:paraId="3E5BB8BF" w14:textId="77777777" w:rsidR="002B38DF" w:rsidRDefault="00EC6A88">
            <w:pPr>
              <w:keepNext/>
              <w:spacing w:before="65" w:after="65"/>
              <w:ind w:left="85" w:right="85"/>
              <w:jc w:val="center"/>
            </w:pPr>
            <w:r>
              <w:rPr>
                <w:color w:val="000000"/>
                <w:sz w:val="24"/>
              </w:rPr>
              <w:t>____</w:t>
            </w:r>
          </w:p>
        </w:tc>
      </w:tr>
      <w:tr w:rsidR="002B38DF" w14:paraId="5C7C0488" w14:textId="77777777">
        <w:trPr>
          <w:cantSplit/>
          <w:jc w:val="center"/>
        </w:trPr>
        <w:tc>
          <w:tcPr>
            <w:tcW w:w="8277" w:type="dxa"/>
          </w:tcPr>
          <w:p w14:paraId="145A025E" w14:textId="77777777" w:rsidR="002B38DF" w:rsidRDefault="00EC6A88" w:rsidP="007306D7">
            <w:pPr>
              <w:spacing w:before="65" w:after="65"/>
              <w:ind w:left="85" w:right="85"/>
            </w:pPr>
            <w:r>
              <w:rPr>
                <w:color w:val="000000"/>
                <w:sz w:val="40"/>
              </w:rPr>
              <w:t>Čistoća</w:t>
            </w:r>
          </w:p>
        </w:tc>
        <w:tc>
          <w:tcPr>
            <w:tcW w:w="2069" w:type="dxa"/>
          </w:tcPr>
          <w:p w14:paraId="5C199528" w14:textId="77777777" w:rsidR="002B38DF" w:rsidRDefault="00EC6A88">
            <w:pPr>
              <w:spacing w:before="65" w:after="65"/>
              <w:ind w:left="85" w:right="85"/>
              <w:jc w:val="center"/>
            </w:pPr>
            <w:r>
              <w:rPr>
                <w:color w:val="000000"/>
                <w:sz w:val="24"/>
              </w:rPr>
              <w:t>____</w:t>
            </w:r>
          </w:p>
        </w:tc>
      </w:tr>
    </w:tbl>
    <w:p w14:paraId="1CC6CFEB" w14:textId="77777777" w:rsidR="002B38DF" w:rsidRDefault="00EC6A88">
      <w:pPr>
        <w:keepNext/>
        <w:spacing w:before="160"/>
        <w:jc w:val="both"/>
      </w:pPr>
      <w:r>
        <w:rPr>
          <w:b/>
          <w:color w:val="C96A00"/>
          <w:sz w:val="26"/>
        </w:rPr>
        <w:t>Domaća zadaća:</w:t>
      </w:r>
    </w:p>
    <w:p w14:paraId="12231D2D" w14:textId="78EBA70B" w:rsidR="002B38DF" w:rsidRDefault="00EC6A88">
      <w:pPr>
        <w:jc w:val="both"/>
      </w:pPr>
      <w:r>
        <w:rPr>
          <w:color w:val="000000"/>
        </w:rPr>
        <w:t>Učenici će riješiti ili dovršiti zadatke u RB, str. 12–13.</w:t>
      </w:r>
    </w:p>
    <w:p w14:paraId="682300AA" w14:textId="77777777" w:rsidR="002B38DF" w:rsidRDefault="00EC6A88">
      <w:pPr>
        <w:jc w:val="both"/>
      </w:pPr>
      <w:r>
        <w:rPr>
          <w:color w:val="000000"/>
        </w:rPr>
        <w:t>Ili:</w:t>
      </w:r>
    </w:p>
    <w:p w14:paraId="21DD783D" w14:textId="77777777" w:rsidR="002B38DF" w:rsidRDefault="00EC6A88">
      <w:pPr>
        <w:jc w:val="both"/>
      </w:pPr>
      <w:r>
        <w:rPr>
          <w:color w:val="000000"/>
        </w:rPr>
        <w:t>Učenici će u bilježnicu napisati tri savjeta pod naslovom „Poštovanje osobe u odrastanju“. Svaki će savjet povezati s jednim razlogom iz današnjega sata; neće navoditi stvarna imena ni intimne pojedinosti.</w:t>
      </w:r>
    </w:p>
    <w:p w14:paraId="485A8703" w14:textId="77777777" w:rsidR="002B38DF" w:rsidRDefault="00EC6A88">
      <w:pPr>
        <w:keepNext/>
        <w:spacing w:before="160"/>
        <w:jc w:val="both"/>
      </w:pPr>
      <w:r>
        <w:rPr>
          <w:b/>
          <w:color w:val="C96A00"/>
          <w:sz w:val="26"/>
        </w:rPr>
        <w:lastRenderedPageBreak/>
        <w:t>Završna molitva:</w:t>
      </w:r>
    </w:p>
    <w:p w14:paraId="53FA6989" w14:textId="77777777" w:rsidR="002B38DF" w:rsidRDefault="002B38DF">
      <w:pPr>
        <w:keepNext/>
        <w:spacing w:after="0" w:line="240" w:lineRule="exac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2B38DF" w14:paraId="1383810D" w14:textId="77777777">
        <w:trPr>
          <w:cantSplit/>
          <w:jc w:val="center"/>
        </w:trPr>
        <w:tc>
          <w:tcPr>
            <w:tcW w:w="10346" w:type="dxa"/>
            <w:shd w:val="clear" w:color="auto" w:fill="F7FBF7"/>
          </w:tcPr>
          <w:p w14:paraId="48AF98BE" w14:textId="77777777" w:rsidR="002B38DF" w:rsidRDefault="00EC6A88">
            <w:pPr>
              <w:spacing w:before="65" w:after="65"/>
              <w:ind w:left="85" w:right="85"/>
              <w:jc w:val="both"/>
            </w:pPr>
            <w:r>
              <w:rPr>
                <w:color w:val="000000"/>
                <w:sz w:val="40"/>
              </w:rPr>
              <w:t>Gospodine, sačuvaj u nama zahvalnost za dar života. Daj da naše riječi ne ranjavaju, da naše odluke budu odgovorne i da jedni drugima pomognemo rasti. Vodi nas u ljubavi i istini. Amen.</w:t>
            </w:r>
          </w:p>
        </w:tc>
      </w:tr>
    </w:tbl>
    <w:p w14:paraId="36FA82E6" w14:textId="77777777" w:rsidR="002B38DF" w:rsidRDefault="00EC6A88">
      <w:pPr>
        <w:spacing w:before="120"/>
        <w:jc w:val="both"/>
        <w:rPr>
          <w:color w:val="000000"/>
        </w:rPr>
      </w:pPr>
      <w:r>
        <w:rPr>
          <w:color w:val="000000"/>
        </w:rPr>
        <w:t>ili: Anđele, čuvaru mili…</w:t>
      </w:r>
    </w:p>
    <w:p w14:paraId="30F8A2E2" w14:textId="77777777" w:rsidR="007306D7" w:rsidRDefault="007306D7">
      <w:pPr>
        <w:spacing w:before="120"/>
        <w:jc w:val="both"/>
      </w:pPr>
    </w:p>
    <w:p w14:paraId="437C8DB7" w14:textId="77777777" w:rsidR="002B38DF" w:rsidRDefault="002B38DF">
      <w:pPr>
        <w:keepNext/>
        <w:spacing w:after="0" w:line="240" w:lineRule="exac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2B38DF" w14:paraId="196962CA" w14:textId="77777777">
        <w:trPr>
          <w:cantSplit/>
          <w:jc w:val="center"/>
        </w:trPr>
        <w:tc>
          <w:tcPr>
            <w:tcW w:w="10346" w:type="dxa"/>
            <w:shd w:val="clear" w:color="auto" w:fill="C96A00"/>
          </w:tcPr>
          <w:p w14:paraId="1C558F5B" w14:textId="77777777" w:rsidR="002B38DF" w:rsidRPr="00DD44CA" w:rsidRDefault="00EC6A88" w:rsidP="00DD44CA">
            <w:pPr>
              <w:keepNext/>
              <w:spacing w:before="80"/>
              <w:ind w:left="85" w:right="85"/>
              <w:jc w:val="center"/>
              <w:rPr>
                <w:sz w:val="32"/>
                <w:szCs w:val="32"/>
              </w:rPr>
            </w:pPr>
            <w:r w:rsidRPr="00DD44CA">
              <w:rPr>
                <w:b/>
                <w:color w:val="FFFFFF"/>
                <w:sz w:val="32"/>
                <w:szCs w:val="32"/>
              </w:rPr>
              <w:t>PREPORUČENI ODABIR ZA 45 MINUTA</w:t>
            </w:r>
          </w:p>
        </w:tc>
      </w:tr>
    </w:tbl>
    <w:p w14:paraId="7AFF92DB" w14:textId="77777777" w:rsidR="002B38DF" w:rsidRDefault="002B38DF">
      <w:pPr>
        <w:keepNext/>
        <w:spacing w:after="0" w:line="240" w:lineRule="exact"/>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70"/>
        <w:gridCol w:w="2067"/>
      </w:tblGrid>
      <w:tr w:rsidR="002B38DF" w:rsidRPr="007306D7" w14:paraId="4340B9A3" w14:textId="77777777">
        <w:trPr>
          <w:cantSplit/>
          <w:jc w:val="center"/>
        </w:trPr>
        <w:tc>
          <w:tcPr>
            <w:tcW w:w="8277" w:type="dxa"/>
            <w:shd w:val="clear" w:color="auto" w:fill="595959"/>
          </w:tcPr>
          <w:p w14:paraId="39B1D398" w14:textId="77777777" w:rsidR="002B38DF" w:rsidRPr="007306D7" w:rsidRDefault="00EC6A88" w:rsidP="00DD44CA">
            <w:pPr>
              <w:keepNext/>
              <w:spacing w:before="60" w:after="60"/>
              <w:ind w:left="85" w:right="85"/>
            </w:pPr>
            <w:r w:rsidRPr="007306D7">
              <w:rPr>
                <w:b/>
                <w:color w:val="FFFFFF"/>
              </w:rPr>
              <w:t>Dio sata / odabrana aktivnost</w:t>
            </w:r>
          </w:p>
        </w:tc>
        <w:tc>
          <w:tcPr>
            <w:tcW w:w="2069" w:type="dxa"/>
            <w:shd w:val="clear" w:color="auto" w:fill="595959"/>
          </w:tcPr>
          <w:p w14:paraId="760F47C1" w14:textId="77777777" w:rsidR="002B38DF" w:rsidRPr="007306D7" w:rsidRDefault="00EC6A88" w:rsidP="00DD44CA">
            <w:pPr>
              <w:keepNext/>
              <w:spacing w:before="60" w:after="60"/>
              <w:ind w:left="85" w:right="85"/>
              <w:jc w:val="center"/>
            </w:pPr>
            <w:r w:rsidRPr="007306D7">
              <w:rPr>
                <w:b/>
                <w:color w:val="FFFFFF"/>
              </w:rPr>
              <w:t>Vrijeme</w:t>
            </w:r>
          </w:p>
        </w:tc>
      </w:tr>
      <w:tr w:rsidR="002B38DF" w:rsidRPr="007306D7" w14:paraId="5C35A23F" w14:textId="77777777">
        <w:trPr>
          <w:cantSplit/>
          <w:jc w:val="center"/>
        </w:trPr>
        <w:tc>
          <w:tcPr>
            <w:tcW w:w="8277" w:type="dxa"/>
          </w:tcPr>
          <w:p w14:paraId="251E8C3E" w14:textId="77777777" w:rsidR="002B38DF" w:rsidRPr="007306D7" w:rsidRDefault="00EC6A88" w:rsidP="00DD44CA">
            <w:pPr>
              <w:keepNext/>
              <w:spacing w:before="60" w:after="60"/>
              <w:ind w:left="85" w:right="85"/>
              <w:jc w:val="both"/>
            </w:pPr>
            <w:r w:rsidRPr="007306D7">
              <w:rPr>
                <w:color w:val="000000"/>
              </w:rPr>
              <w:t>Uvodna molitva, prethodna zadaća, motivacija i najava</w:t>
            </w:r>
          </w:p>
        </w:tc>
        <w:tc>
          <w:tcPr>
            <w:tcW w:w="2069" w:type="dxa"/>
          </w:tcPr>
          <w:p w14:paraId="1FF6DAD3" w14:textId="77777777" w:rsidR="002B38DF" w:rsidRPr="007306D7" w:rsidRDefault="00EC6A88" w:rsidP="00DD44CA">
            <w:pPr>
              <w:keepNext/>
              <w:spacing w:before="60" w:after="60"/>
              <w:ind w:left="85" w:right="85"/>
              <w:jc w:val="center"/>
            </w:pPr>
            <w:r w:rsidRPr="007306D7">
              <w:rPr>
                <w:color w:val="000000"/>
              </w:rPr>
              <w:t>8 min</w:t>
            </w:r>
          </w:p>
        </w:tc>
      </w:tr>
      <w:tr w:rsidR="002B38DF" w:rsidRPr="007306D7" w14:paraId="137B89C3" w14:textId="77777777">
        <w:trPr>
          <w:cantSplit/>
          <w:jc w:val="center"/>
        </w:trPr>
        <w:tc>
          <w:tcPr>
            <w:tcW w:w="8277" w:type="dxa"/>
            <w:shd w:val="clear" w:color="auto" w:fill="F2F2F2"/>
          </w:tcPr>
          <w:p w14:paraId="109E43AD" w14:textId="77777777" w:rsidR="002B38DF" w:rsidRPr="007306D7" w:rsidRDefault="00EC6A88" w:rsidP="00DD44CA">
            <w:pPr>
              <w:keepNext/>
              <w:spacing w:before="60" w:after="60"/>
              <w:ind w:left="85" w:right="85"/>
              <w:jc w:val="both"/>
            </w:pPr>
            <w:r w:rsidRPr="007306D7">
              <w:rPr>
                <w:color w:val="000000"/>
              </w:rPr>
              <w:t>Aktivnost 1: Četiri pitanja autoru ILI klasična obrada; shema i sidro, bez videa</w:t>
            </w:r>
          </w:p>
        </w:tc>
        <w:tc>
          <w:tcPr>
            <w:tcW w:w="2069" w:type="dxa"/>
            <w:shd w:val="clear" w:color="auto" w:fill="F2F2F2"/>
          </w:tcPr>
          <w:p w14:paraId="2296EFD5" w14:textId="77777777" w:rsidR="002B38DF" w:rsidRPr="007306D7" w:rsidRDefault="00EC6A88" w:rsidP="00DD44CA">
            <w:pPr>
              <w:keepNext/>
              <w:spacing w:before="60" w:after="60"/>
              <w:ind w:left="85" w:right="85"/>
              <w:jc w:val="center"/>
            </w:pPr>
            <w:r w:rsidRPr="007306D7">
              <w:rPr>
                <w:color w:val="000000"/>
              </w:rPr>
              <w:t>12 min</w:t>
            </w:r>
          </w:p>
        </w:tc>
      </w:tr>
      <w:tr w:rsidR="002B38DF" w:rsidRPr="007306D7" w14:paraId="60227D8F" w14:textId="77777777">
        <w:trPr>
          <w:cantSplit/>
          <w:jc w:val="center"/>
        </w:trPr>
        <w:tc>
          <w:tcPr>
            <w:tcW w:w="8277" w:type="dxa"/>
          </w:tcPr>
          <w:p w14:paraId="0560A6FB" w14:textId="77777777" w:rsidR="002B38DF" w:rsidRPr="007306D7" w:rsidRDefault="00EC6A88" w:rsidP="00DD44CA">
            <w:pPr>
              <w:keepNext/>
              <w:spacing w:before="60" w:after="60"/>
              <w:ind w:left="85" w:right="85"/>
              <w:jc w:val="both"/>
            </w:pPr>
            <w:r w:rsidRPr="007306D7">
              <w:rPr>
                <w:color w:val="000000"/>
              </w:rPr>
              <w:t>Aktivnost 2: Kakav pogled njegujemo</w:t>
            </w:r>
          </w:p>
        </w:tc>
        <w:tc>
          <w:tcPr>
            <w:tcW w:w="2069" w:type="dxa"/>
          </w:tcPr>
          <w:p w14:paraId="67F293F1" w14:textId="77777777" w:rsidR="002B38DF" w:rsidRPr="007306D7" w:rsidRDefault="00EC6A88" w:rsidP="00DD44CA">
            <w:pPr>
              <w:keepNext/>
              <w:spacing w:before="60" w:after="60"/>
              <w:ind w:left="85" w:right="85"/>
              <w:jc w:val="center"/>
            </w:pPr>
            <w:r w:rsidRPr="007306D7">
              <w:rPr>
                <w:color w:val="000000"/>
              </w:rPr>
              <w:t>5 min</w:t>
            </w:r>
          </w:p>
        </w:tc>
      </w:tr>
      <w:tr w:rsidR="002B38DF" w:rsidRPr="007306D7" w14:paraId="690587E7" w14:textId="77777777">
        <w:trPr>
          <w:cantSplit/>
          <w:jc w:val="center"/>
        </w:trPr>
        <w:tc>
          <w:tcPr>
            <w:tcW w:w="8277" w:type="dxa"/>
            <w:shd w:val="clear" w:color="auto" w:fill="F2F2F2"/>
          </w:tcPr>
          <w:p w14:paraId="2637BE34" w14:textId="77777777" w:rsidR="002B38DF" w:rsidRPr="007306D7" w:rsidRDefault="00EC6A88" w:rsidP="00DD44CA">
            <w:pPr>
              <w:keepNext/>
              <w:spacing w:before="60" w:after="60"/>
              <w:ind w:left="85" w:right="85"/>
              <w:jc w:val="both"/>
            </w:pPr>
            <w:r w:rsidRPr="007306D7">
              <w:rPr>
                <w:color w:val="000000"/>
              </w:rPr>
              <w:t>Aktivnost 3: Granica koja štiti osobu</w:t>
            </w:r>
          </w:p>
        </w:tc>
        <w:tc>
          <w:tcPr>
            <w:tcW w:w="2069" w:type="dxa"/>
            <w:shd w:val="clear" w:color="auto" w:fill="F2F2F2"/>
          </w:tcPr>
          <w:p w14:paraId="43888FE8" w14:textId="77777777" w:rsidR="002B38DF" w:rsidRPr="007306D7" w:rsidRDefault="00EC6A88" w:rsidP="00DD44CA">
            <w:pPr>
              <w:keepNext/>
              <w:spacing w:before="60" w:after="60"/>
              <w:ind w:left="85" w:right="85"/>
              <w:jc w:val="center"/>
            </w:pPr>
            <w:r w:rsidRPr="007306D7">
              <w:rPr>
                <w:color w:val="000000"/>
              </w:rPr>
              <w:t>7 min</w:t>
            </w:r>
          </w:p>
        </w:tc>
      </w:tr>
      <w:tr w:rsidR="002B38DF" w:rsidRPr="007306D7" w14:paraId="378BC044" w14:textId="77777777">
        <w:trPr>
          <w:cantSplit/>
          <w:jc w:val="center"/>
        </w:trPr>
        <w:tc>
          <w:tcPr>
            <w:tcW w:w="8277" w:type="dxa"/>
          </w:tcPr>
          <w:p w14:paraId="143B93D8" w14:textId="77777777" w:rsidR="002B38DF" w:rsidRPr="007306D7" w:rsidRDefault="00EC6A88" w:rsidP="00DD44CA">
            <w:pPr>
              <w:keepNext/>
              <w:spacing w:before="60" w:after="60"/>
              <w:ind w:left="85" w:right="85"/>
              <w:jc w:val="both"/>
            </w:pPr>
            <w:r w:rsidRPr="007306D7">
              <w:rPr>
                <w:color w:val="000000"/>
              </w:rPr>
              <w:t>Aktivnost 10: Zapišimo!</w:t>
            </w:r>
          </w:p>
        </w:tc>
        <w:tc>
          <w:tcPr>
            <w:tcW w:w="2069" w:type="dxa"/>
          </w:tcPr>
          <w:p w14:paraId="4CA380A9" w14:textId="77777777" w:rsidR="002B38DF" w:rsidRPr="007306D7" w:rsidRDefault="00EC6A88" w:rsidP="00DD44CA">
            <w:pPr>
              <w:keepNext/>
              <w:spacing w:before="60" w:after="60"/>
              <w:ind w:left="85" w:right="85"/>
              <w:jc w:val="center"/>
            </w:pPr>
            <w:r w:rsidRPr="007306D7">
              <w:rPr>
                <w:color w:val="000000"/>
              </w:rPr>
              <w:t>3 min</w:t>
            </w:r>
          </w:p>
        </w:tc>
      </w:tr>
      <w:tr w:rsidR="002B38DF" w:rsidRPr="007306D7" w14:paraId="696A1146" w14:textId="77777777">
        <w:trPr>
          <w:cantSplit/>
          <w:jc w:val="center"/>
        </w:trPr>
        <w:tc>
          <w:tcPr>
            <w:tcW w:w="8277" w:type="dxa"/>
            <w:shd w:val="clear" w:color="auto" w:fill="F2F2F2"/>
          </w:tcPr>
          <w:p w14:paraId="075BC7A0" w14:textId="77777777" w:rsidR="002B38DF" w:rsidRPr="007306D7" w:rsidRDefault="00EC6A88" w:rsidP="00DD44CA">
            <w:pPr>
              <w:keepNext/>
              <w:spacing w:before="60" w:after="60"/>
              <w:ind w:left="85" w:right="85"/>
              <w:jc w:val="both"/>
            </w:pPr>
            <w:r w:rsidRPr="007306D7">
              <w:rPr>
                <w:color w:val="000000"/>
              </w:rPr>
              <w:t>Aktualizacija</w:t>
            </w:r>
          </w:p>
        </w:tc>
        <w:tc>
          <w:tcPr>
            <w:tcW w:w="2069" w:type="dxa"/>
            <w:shd w:val="clear" w:color="auto" w:fill="F2F2F2"/>
          </w:tcPr>
          <w:p w14:paraId="6705ED36" w14:textId="77777777" w:rsidR="002B38DF" w:rsidRPr="007306D7" w:rsidRDefault="00EC6A88" w:rsidP="00DD44CA">
            <w:pPr>
              <w:keepNext/>
              <w:spacing w:before="60" w:after="60"/>
              <w:ind w:left="85" w:right="85"/>
              <w:jc w:val="center"/>
            </w:pPr>
            <w:r w:rsidRPr="007306D7">
              <w:rPr>
                <w:color w:val="000000"/>
              </w:rPr>
              <w:t>2 min</w:t>
            </w:r>
          </w:p>
        </w:tc>
      </w:tr>
      <w:tr w:rsidR="002B38DF" w:rsidRPr="007306D7" w14:paraId="03FA5A57" w14:textId="77777777">
        <w:trPr>
          <w:cantSplit/>
          <w:jc w:val="center"/>
        </w:trPr>
        <w:tc>
          <w:tcPr>
            <w:tcW w:w="8277" w:type="dxa"/>
          </w:tcPr>
          <w:p w14:paraId="25259069" w14:textId="77777777" w:rsidR="002B38DF" w:rsidRPr="007306D7" w:rsidRDefault="00EC6A88" w:rsidP="00DD44CA">
            <w:pPr>
              <w:keepNext/>
              <w:spacing w:before="60" w:after="60"/>
              <w:ind w:left="85" w:right="85"/>
              <w:jc w:val="both"/>
            </w:pPr>
            <w:r w:rsidRPr="007306D7">
              <w:rPr>
                <w:color w:val="000000"/>
              </w:rPr>
              <w:t>Sinteza i zaključak</w:t>
            </w:r>
          </w:p>
        </w:tc>
        <w:tc>
          <w:tcPr>
            <w:tcW w:w="2069" w:type="dxa"/>
          </w:tcPr>
          <w:p w14:paraId="2D21C7CA" w14:textId="77777777" w:rsidR="002B38DF" w:rsidRPr="007306D7" w:rsidRDefault="00EC6A88" w:rsidP="00DD44CA">
            <w:pPr>
              <w:keepNext/>
              <w:spacing w:before="60" w:after="60"/>
              <w:ind w:left="85" w:right="85"/>
              <w:jc w:val="center"/>
            </w:pPr>
            <w:r w:rsidRPr="007306D7">
              <w:rPr>
                <w:color w:val="000000"/>
              </w:rPr>
              <w:t>2 min</w:t>
            </w:r>
          </w:p>
        </w:tc>
      </w:tr>
      <w:tr w:rsidR="002B38DF" w:rsidRPr="007306D7" w14:paraId="0AD66BBB" w14:textId="77777777">
        <w:trPr>
          <w:cantSplit/>
          <w:jc w:val="center"/>
        </w:trPr>
        <w:tc>
          <w:tcPr>
            <w:tcW w:w="8277" w:type="dxa"/>
            <w:shd w:val="clear" w:color="auto" w:fill="F2F2F2"/>
          </w:tcPr>
          <w:p w14:paraId="366879CC" w14:textId="77777777" w:rsidR="002B38DF" w:rsidRPr="007306D7" w:rsidRDefault="00EC6A88" w:rsidP="00DD44CA">
            <w:pPr>
              <w:keepNext/>
              <w:spacing w:before="60" w:after="60"/>
              <w:ind w:left="85" w:right="85"/>
              <w:jc w:val="both"/>
            </w:pPr>
            <w:r w:rsidRPr="007306D7">
              <w:rPr>
                <w:color w:val="000000"/>
              </w:rPr>
              <w:t>Formativna provjera</w:t>
            </w:r>
          </w:p>
        </w:tc>
        <w:tc>
          <w:tcPr>
            <w:tcW w:w="2069" w:type="dxa"/>
            <w:shd w:val="clear" w:color="auto" w:fill="F2F2F2"/>
          </w:tcPr>
          <w:p w14:paraId="611557CE" w14:textId="77777777" w:rsidR="002B38DF" w:rsidRPr="007306D7" w:rsidRDefault="00EC6A88" w:rsidP="00DD44CA">
            <w:pPr>
              <w:keepNext/>
              <w:spacing w:before="60" w:after="60"/>
              <w:ind w:left="85" w:right="85"/>
              <w:jc w:val="center"/>
            </w:pPr>
            <w:r w:rsidRPr="007306D7">
              <w:rPr>
                <w:color w:val="000000"/>
              </w:rPr>
              <w:t>3 min</w:t>
            </w:r>
          </w:p>
        </w:tc>
      </w:tr>
      <w:tr w:rsidR="002B38DF" w:rsidRPr="007306D7" w14:paraId="34039711" w14:textId="77777777">
        <w:trPr>
          <w:cantSplit/>
          <w:jc w:val="center"/>
        </w:trPr>
        <w:tc>
          <w:tcPr>
            <w:tcW w:w="8277" w:type="dxa"/>
          </w:tcPr>
          <w:p w14:paraId="5EEF9C01" w14:textId="77777777" w:rsidR="002B38DF" w:rsidRPr="007306D7" w:rsidRDefault="00EC6A88" w:rsidP="00DD44CA">
            <w:pPr>
              <w:keepNext/>
              <w:spacing w:before="60" w:after="60"/>
              <w:ind w:left="85" w:right="85"/>
              <w:jc w:val="both"/>
            </w:pPr>
            <w:r w:rsidRPr="007306D7">
              <w:rPr>
                <w:color w:val="000000"/>
              </w:rPr>
              <w:t>Samovrednovanje</w:t>
            </w:r>
          </w:p>
        </w:tc>
        <w:tc>
          <w:tcPr>
            <w:tcW w:w="2069" w:type="dxa"/>
          </w:tcPr>
          <w:p w14:paraId="2940BF9C" w14:textId="77777777" w:rsidR="002B38DF" w:rsidRPr="007306D7" w:rsidRDefault="00EC6A88" w:rsidP="00DD44CA">
            <w:pPr>
              <w:keepNext/>
              <w:spacing w:before="60" w:after="60"/>
              <w:ind w:left="85" w:right="85"/>
              <w:jc w:val="center"/>
            </w:pPr>
            <w:r w:rsidRPr="007306D7">
              <w:rPr>
                <w:color w:val="000000"/>
              </w:rPr>
              <w:t>1 min</w:t>
            </w:r>
          </w:p>
        </w:tc>
      </w:tr>
      <w:tr w:rsidR="002B38DF" w:rsidRPr="007306D7" w14:paraId="08A3B5B9" w14:textId="77777777">
        <w:trPr>
          <w:cantSplit/>
          <w:jc w:val="center"/>
        </w:trPr>
        <w:tc>
          <w:tcPr>
            <w:tcW w:w="8277" w:type="dxa"/>
            <w:shd w:val="clear" w:color="auto" w:fill="F2F2F2"/>
          </w:tcPr>
          <w:p w14:paraId="08C74763" w14:textId="77777777" w:rsidR="002B38DF" w:rsidRPr="007306D7" w:rsidRDefault="00EC6A88" w:rsidP="00DD44CA">
            <w:pPr>
              <w:keepNext/>
              <w:spacing w:before="60" w:after="60"/>
              <w:ind w:left="85" w:right="85"/>
              <w:jc w:val="both"/>
            </w:pPr>
            <w:r w:rsidRPr="007306D7">
              <w:rPr>
                <w:color w:val="000000"/>
              </w:rPr>
              <w:t>Domaća zadaća i završna molitva</w:t>
            </w:r>
          </w:p>
        </w:tc>
        <w:tc>
          <w:tcPr>
            <w:tcW w:w="2069" w:type="dxa"/>
            <w:shd w:val="clear" w:color="auto" w:fill="F2F2F2"/>
          </w:tcPr>
          <w:p w14:paraId="600A5D21" w14:textId="77777777" w:rsidR="002B38DF" w:rsidRPr="007306D7" w:rsidRDefault="00EC6A88" w:rsidP="00DD44CA">
            <w:pPr>
              <w:keepNext/>
              <w:spacing w:before="60" w:after="60"/>
              <w:ind w:left="85" w:right="85"/>
              <w:jc w:val="center"/>
            </w:pPr>
            <w:r w:rsidRPr="007306D7">
              <w:rPr>
                <w:color w:val="000000"/>
              </w:rPr>
              <w:t>2 min</w:t>
            </w:r>
          </w:p>
        </w:tc>
      </w:tr>
    </w:tbl>
    <w:p w14:paraId="0B7F41EB" w14:textId="77777777" w:rsidR="002B38DF" w:rsidRDefault="00EC6A88" w:rsidP="007306D7">
      <w:pPr>
        <w:spacing w:before="120" w:after="0"/>
        <w:jc w:val="both"/>
        <w:rPr>
          <w:color w:val="6B6B6B"/>
        </w:rPr>
      </w:pPr>
      <w:r w:rsidRPr="007306D7">
        <w:rPr>
          <w:color w:val="6B6B6B"/>
        </w:rPr>
        <w:t>Ukupno: 45 minuta.</w:t>
      </w:r>
    </w:p>
    <w:p w14:paraId="47DF485E" w14:textId="77777777" w:rsidR="007306D7" w:rsidRPr="007306D7" w:rsidRDefault="007306D7" w:rsidP="007306D7">
      <w:pPr>
        <w:spacing w:after="0"/>
      </w:pPr>
    </w:p>
    <w:p w14:paraId="2C108154" w14:textId="77777777" w:rsidR="002B38DF" w:rsidRPr="007306D7" w:rsidRDefault="00EC6A88" w:rsidP="007306D7">
      <w:pPr>
        <w:keepNext/>
        <w:jc w:val="both"/>
      </w:pPr>
      <w:r w:rsidRPr="007306D7">
        <w:rPr>
          <w:b/>
          <w:color w:val="C96A00"/>
        </w:rPr>
        <w:t>PRILOZI ZA BRZU UPORABU</w:t>
      </w:r>
    </w:p>
    <w:p w14:paraId="103E4CC2" w14:textId="77777777" w:rsidR="002B38DF" w:rsidRPr="007306D7" w:rsidRDefault="00EC6A88">
      <w:pPr>
        <w:jc w:val="both"/>
      </w:pPr>
      <w:r w:rsidRPr="007306D7">
        <w:rPr>
          <w:b/>
          <w:color w:val="000000"/>
        </w:rPr>
        <w:t>Prilog 1: Kratka kontrolna lista za vjeroučitelja</w:t>
      </w:r>
    </w:p>
    <w:p w14:paraId="41136EC4" w14:textId="77777777" w:rsidR="002B38DF" w:rsidRPr="007306D7" w:rsidRDefault="00EC6A88">
      <w:pPr>
        <w:jc w:val="both"/>
      </w:pPr>
      <w:r w:rsidRPr="007306D7">
        <w:rPr>
          <w:color w:val="000000"/>
        </w:rPr>
        <w:t>□ Učenici povezuju spolnost s cijelom osobom.</w:t>
      </w:r>
    </w:p>
    <w:p w14:paraId="218D2933" w14:textId="77777777" w:rsidR="002B38DF" w:rsidRPr="007306D7" w:rsidRDefault="00EC6A88">
      <w:pPr>
        <w:jc w:val="both"/>
      </w:pPr>
      <w:r w:rsidRPr="007306D7">
        <w:rPr>
          <w:color w:val="000000"/>
        </w:rPr>
        <w:t>□ Učenici razlikuju osjećaj od odluke.</w:t>
      </w:r>
    </w:p>
    <w:p w14:paraId="3F7254C1" w14:textId="77777777" w:rsidR="002B38DF" w:rsidRPr="007306D7" w:rsidRDefault="00EC6A88">
      <w:pPr>
        <w:jc w:val="both"/>
      </w:pPr>
      <w:r w:rsidRPr="007306D7">
        <w:rPr>
          <w:color w:val="000000"/>
        </w:rPr>
        <w:t>□ Učenici objašnjavaju kršćanski smisao čistoće.</w:t>
      </w:r>
    </w:p>
    <w:p w14:paraId="202A580B" w14:textId="77777777" w:rsidR="002B38DF" w:rsidRPr="007306D7" w:rsidRDefault="00EC6A88">
      <w:pPr>
        <w:jc w:val="both"/>
      </w:pPr>
      <w:r w:rsidRPr="007306D7">
        <w:rPr>
          <w:color w:val="000000"/>
        </w:rPr>
        <w:t>□ Učenici povezuju ljubav, brak i dar života.</w:t>
      </w:r>
    </w:p>
    <w:p w14:paraId="13804F01" w14:textId="77777777" w:rsidR="002B38DF" w:rsidRPr="007306D7" w:rsidRDefault="00EC6A88">
      <w:pPr>
        <w:jc w:val="both"/>
      </w:pPr>
      <w:r w:rsidRPr="007306D7">
        <w:rPr>
          <w:color w:val="000000"/>
        </w:rPr>
        <w:t>□ Učenici prepoznaju pritisak i znaju tražiti podršku.</w:t>
      </w:r>
    </w:p>
    <w:p w14:paraId="3C6384E6" w14:textId="77777777" w:rsidR="002B38DF" w:rsidRPr="007306D7" w:rsidRDefault="00EC6A88">
      <w:pPr>
        <w:jc w:val="both"/>
      </w:pPr>
      <w:r w:rsidRPr="007306D7">
        <w:rPr>
          <w:color w:val="000000"/>
        </w:rPr>
        <w:t>□ Učenici poštuju dostojanstvo svake osobe.</w:t>
      </w:r>
    </w:p>
    <w:p w14:paraId="50EE337C" w14:textId="77777777" w:rsidR="002B38DF" w:rsidRDefault="002B38DF" w:rsidP="007306D7"/>
    <w:p w14:paraId="13BD2BBC" w14:textId="77777777" w:rsidR="007306D7" w:rsidRDefault="007306D7" w:rsidP="007306D7"/>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2B38DF" w14:paraId="15C2BE4F" w14:textId="77777777">
        <w:trPr>
          <w:cantSplit/>
          <w:jc w:val="center"/>
        </w:trPr>
        <w:tc>
          <w:tcPr>
            <w:tcW w:w="10346" w:type="dxa"/>
            <w:shd w:val="clear" w:color="auto" w:fill="00B050"/>
          </w:tcPr>
          <w:p w14:paraId="5D3A0445" w14:textId="77777777" w:rsidR="002B38DF" w:rsidRDefault="00EC6A88" w:rsidP="00DD44CA">
            <w:pPr>
              <w:keepNext/>
              <w:spacing w:before="80"/>
              <w:ind w:left="85" w:right="85"/>
            </w:pPr>
            <w:r>
              <w:rPr>
                <w:b/>
                <w:color w:val="FFFFFF"/>
                <w:sz w:val="32"/>
              </w:rPr>
              <w:t>IV. IZBORNE I DODATNE AKTIVNOSTI</w:t>
            </w:r>
          </w:p>
        </w:tc>
      </w:tr>
    </w:tbl>
    <w:p w14:paraId="6B0B9E1C" w14:textId="77777777" w:rsidR="002B38DF" w:rsidRDefault="00EC6A88">
      <w:pPr>
        <w:keepNext/>
        <w:spacing w:before="120"/>
        <w:jc w:val="both"/>
      </w:pPr>
      <w:r>
        <w:rPr>
          <w:b/>
          <w:color w:val="002060"/>
        </w:rPr>
        <w:t>Vjeroučitelj će prema potrebama razreda odabrati neku od sljedećih aktivnosti kao zamjenu za ranije ponuđenu aktivnost. Nije predviđeno provesti sve aktivnosti u jednom satu.</w:t>
      </w:r>
    </w:p>
    <w:p w14:paraId="37BD87F7" w14:textId="77777777" w:rsidR="002B38DF" w:rsidRDefault="00EC6A88">
      <w:pPr>
        <w:keepNext/>
        <w:spacing w:before="160"/>
        <w:jc w:val="both"/>
      </w:pPr>
      <w:r>
        <w:rPr>
          <w:b/>
          <w:color w:val="166534"/>
          <w:sz w:val="26"/>
        </w:rPr>
        <w:t>Aktivnost 1: Radna bilježnica</w:t>
      </w:r>
    </w:p>
    <w:p w14:paraId="7D15E8DE" w14:textId="77777777" w:rsidR="002B38DF" w:rsidRDefault="00EC6A88">
      <w:pPr>
        <w:jc w:val="both"/>
      </w:pPr>
      <w:r>
        <w:rPr>
          <w:color w:val="000000"/>
        </w:rPr>
        <w:t>Učenici će uz pomoć vjeroučitelja rješavati RB, str. 12–13 (mogu biti i odabrani zadatci po želji).</w:t>
      </w:r>
    </w:p>
    <w:p w14:paraId="4C937A31" w14:textId="77777777" w:rsidR="002B38DF" w:rsidRDefault="00EC6A88">
      <w:pPr>
        <w:keepNext/>
        <w:spacing w:before="160"/>
        <w:jc w:val="both"/>
      </w:pPr>
      <w:r>
        <w:rPr>
          <w:b/>
          <w:color w:val="166534"/>
          <w:sz w:val="26"/>
        </w:rPr>
        <w:lastRenderedPageBreak/>
        <w:t>Aktivnost 2: Digitalni zadatci</w:t>
      </w:r>
    </w:p>
    <w:p w14:paraId="50C39938" w14:textId="610B2446" w:rsidR="002B38DF" w:rsidRDefault="00EC6A88">
      <w:pPr>
        <w:keepNext/>
        <w:jc w:val="both"/>
      </w:pPr>
      <w:r>
        <w:rPr>
          <w:color w:val="000000"/>
        </w:rPr>
        <w:t>Nedigitalna zamjena: Učenici će u paru usmeno navesti po jedan primjer slobode i pritiska te objasniti razliku (2 minute).</w:t>
      </w:r>
    </w:p>
    <w:p w14:paraId="7AD9D700" w14:textId="77777777" w:rsidR="002B38DF" w:rsidRDefault="00EC6A88">
      <w:pPr>
        <w:keepNext/>
        <w:jc w:val="both"/>
      </w:pPr>
      <w:r>
        <w:rPr>
          <w:color w:val="6B6B6B"/>
          <w:sz w:val="20"/>
        </w:rPr>
        <w:t>Moguće rješenje: Sloboda: smijemo mirno odbiti zahtjev. Pritisak: naklonost se uvjetuje postupkom protiv savjesti.</w:t>
      </w:r>
    </w:p>
    <w:p w14:paraId="121A1D27" w14:textId="77777777" w:rsidR="002B38DF" w:rsidRDefault="00EC6A88">
      <w:pPr>
        <w:keepNext/>
        <w:spacing w:before="160"/>
        <w:jc w:val="both"/>
      </w:pPr>
      <w:r>
        <w:rPr>
          <w:b/>
          <w:color w:val="166534"/>
          <w:sz w:val="26"/>
        </w:rPr>
        <w:t>Aktivnost 3: Riječi koje se razlikuju</w:t>
      </w:r>
      <w:r>
        <w:rPr>
          <w:i/>
          <w:color w:val="6B6B6B"/>
          <w:sz w:val="20"/>
        </w:rPr>
        <w:t xml:space="preserve"> (rad u paru – povezivanje pojmova i značenja, 4 minute)</w:t>
      </w:r>
    </w:p>
    <w:p w14:paraId="0EDD2847" w14:textId="77777777" w:rsidR="002B38DF" w:rsidRDefault="00EC6A88">
      <w:pPr>
        <w:keepNext/>
        <w:jc w:val="both"/>
      </w:pPr>
      <w:r>
        <w:rPr>
          <w:color w:val="000000"/>
        </w:rPr>
        <w:t>Rad u paru. Učenici će spojiti četiri pojma s izmiješanim značenjima. Jedan će par obrazložiti poveznicu koju smatra najvažnijom.</w:t>
      </w:r>
    </w:p>
    <w:p w14:paraId="555EEDBB" w14:textId="77777777" w:rsidR="002B38DF" w:rsidRDefault="00EC6A88">
      <w:pPr>
        <w:keepNext/>
        <w:jc w:val="both"/>
      </w:pPr>
      <w:r>
        <w:rPr>
          <w:color w:val="6B6B6B"/>
          <w:sz w:val="20"/>
        </w:rPr>
        <w:t>Rješenje: A–3; B–1; C–4; D–2.</w:t>
      </w:r>
    </w:p>
    <w:p w14:paraId="35D2F2C8" w14:textId="77777777" w:rsidR="002B38DF" w:rsidRDefault="00EC6A88">
      <w:pPr>
        <w:keepNext/>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775"/>
        <w:gridCol w:w="6562"/>
      </w:tblGrid>
      <w:tr w:rsidR="002B38DF" w14:paraId="00FFB753" w14:textId="77777777">
        <w:trPr>
          <w:cantSplit/>
          <w:jc w:val="center"/>
        </w:trPr>
        <w:tc>
          <w:tcPr>
            <w:tcW w:w="3779" w:type="dxa"/>
            <w:shd w:val="clear" w:color="auto" w:fill="8064A2"/>
          </w:tcPr>
          <w:p w14:paraId="78B89FF2" w14:textId="77777777" w:rsidR="002B38DF" w:rsidRDefault="00EC6A88">
            <w:pPr>
              <w:keepNext/>
              <w:spacing w:before="65" w:after="65"/>
              <w:ind w:left="85" w:right="85"/>
              <w:jc w:val="center"/>
            </w:pPr>
            <w:r>
              <w:rPr>
                <w:b/>
                <w:color w:val="FFFFFF"/>
                <w:sz w:val="40"/>
              </w:rPr>
              <w:t>POJAM</w:t>
            </w:r>
          </w:p>
        </w:tc>
        <w:tc>
          <w:tcPr>
            <w:tcW w:w="6568" w:type="dxa"/>
            <w:shd w:val="clear" w:color="auto" w:fill="8064A2"/>
          </w:tcPr>
          <w:p w14:paraId="5DDCF715" w14:textId="77777777" w:rsidR="002B38DF" w:rsidRDefault="00EC6A88">
            <w:pPr>
              <w:keepNext/>
              <w:spacing w:before="65" w:after="65"/>
              <w:ind w:left="85" w:right="85"/>
              <w:jc w:val="center"/>
            </w:pPr>
            <w:r>
              <w:rPr>
                <w:b/>
                <w:color w:val="FFFFFF"/>
                <w:sz w:val="40"/>
              </w:rPr>
              <w:t>ZNAČENJE</w:t>
            </w:r>
          </w:p>
        </w:tc>
      </w:tr>
      <w:tr w:rsidR="002B38DF" w14:paraId="6B3C830A" w14:textId="77777777">
        <w:trPr>
          <w:cantSplit/>
          <w:jc w:val="center"/>
        </w:trPr>
        <w:tc>
          <w:tcPr>
            <w:tcW w:w="3779" w:type="dxa"/>
          </w:tcPr>
          <w:p w14:paraId="6D28A4B2" w14:textId="77777777" w:rsidR="002B38DF" w:rsidRDefault="00EC6A88" w:rsidP="00714E55">
            <w:pPr>
              <w:keepNext/>
              <w:spacing w:before="65" w:after="65"/>
              <w:ind w:left="85" w:right="85"/>
            </w:pPr>
            <w:r>
              <w:rPr>
                <w:color w:val="000000"/>
                <w:sz w:val="40"/>
              </w:rPr>
              <w:t>A • Dostojanstvo</w:t>
            </w:r>
          </w:p>
        </w:tc>
        <w:tc>
          <w:tcPr>
            <w:tcW w:w="6568" w:type="dxa"/>
          </w:tcPr>
          <w:p w14:paraId="4B432DAF" w14:textId="77777777" w:rsidR="002B38DF" w:rsidRDefault="00EC6A88" w:rsidP="00714E55">
            <w:pPr>
              <w:keepNext/>
              <w:spacing w:before="65" w:after="65"/>
              <w:ind w:left="85" w:right="85"/>
            </w:pPr>
            <w:r>
              <w:rPr>
                <w:color w:val="000000"/>
                <w:sz w:val="40"/>
              </w:rPr>
              <w:t>1 • Uzimanje u obzir posljedica.</w:t>
            </w:r>
          </w:p>
        </w:tc>
      </w:tr>
      <w:tr w:rsidR="002B38DF" w14:paraId="5A72C6E8" w14:textId="77777777">
        <w:trPr>
          <w:cantSplit/>
          <w:jc w:val="center"/>
        </w:trPr>
        <w:tc>
          <w:tcPr>
            <w:tcW w:w="3779" w:type="dxa"/>
            <w:shd w:val="clear" w:color="auto" w:fill="F7FBF7"/>
          </w:tcPr>
          <w:p w14:paraId="0B7C0920" w14:textId="77777777" w:rsidR="002B38DF" w:rsidRDefault="00EC6A88" w:rsidP="00714E55">
            <w:pPr>
              <w:keepNext/>
              <w:spacing w:before="65" w:after="65"/>
              <w:ind w:left="85" w:right="85"/>
            </w:pPr>
            <w:r>
              <w:rPr>
                <w:color w:val="000000"/>
                <w:sz w:val="40"/>
              </w:rPr>
              <w:t>B • Odgovornost</w:t>
            </w:r>
          </w:p>
        </w:tc>
        <w:tc>
          <w:tcPr>
            <w:tcW w:w="6568" w:type="dxa"/>
            <w:shd w:val="clear" w:color="auto" w:fill="F7FBF7"/>
          </w:tcPr>
          <w:p w14:paraId="3076D915" w14:textId="77777777" w:rsidR="002B38DF" w:rsidRDefault="00EC6A88" w:rsidP="00714E55">
            <w:pPr>
              <w:keepNext/>
              <w:spacing w:before="65" w:after="65"/>
              <w:ind w:left="85" w:right="85"/>
            </w:pPr>
            <w:r>
              <w:rPr>
                <w:color w:val="000000"/>
                <w:sz w:val="40"/>
              </w:rPr>
              <w:t>2 • Sklad osjećaja, tijela i ljubavi.</w:t>
            </w:r>
          </w:p>
        </w:tc>
      </w:tr>
      <w:tr w:rsidR="002B38DF" w14:paraId="3A5C6D3F" w14:textId="77777777">
        <w:trPr>
          <w:cantSplit/>
          <w:jc w:val="center"/>
        </w:trPr>
        <w:tc>
          <w:tcPr>
            <w:tcW w:w="3779" w:type="dxa"/>
          </w:tcPr>
          <w:p w14:paraId="004588AE" w14:textId="77777777" w:rsidR="002B38DF" w:rsidRDefault="00EC6A88" w:rsidP="00714E55">
            <w:pPr>
              <w:keepNext/>
              <w:spacing w:before="65" w:after="65"/>
              <w:ind w:left="85" w:right="85"/>
            </w:pPr>
            <w:r>
              <w:rPr>
                <w:color w:val="000000"/>
                <w:sz w:val="40"/>
              </w:rPr>
              <w:t>C • Sazrijevanje</w:t>
            </w:r>
          </w:p>
        </w:tc>
        <w:tc>
          <w:tcPr>
            <w:tcW w:w="6568" w:type="dxa"/>
          </w:tcPr>
          <w:p w14:paraId="069918E3" w14:textId="77777777" w:rsidR="002B38DF" w:rsidRDefault="00EC6A88" w:rsidP="00714E55">
            <w:pPr>
              <w:keepNext/>
              <w:spacing w:before="65" w:after="65"/>
              <w:ind w:left="85" w:right="85"/>
            </w:pPr>
            <w:r>
              <w:rPr>
                <w:color w:val="000000"/>
                <w:sz w:val="40"/>
              </w:rPr>
              <w:t>3 • Vrijednost svake osobe.</w:t>
            </w:r>
          </w:p>
        </w:tc>
      </w:tr>
      <w:tr w:rsidR="002B38DF" w14:paraId="6A7AE51A" w14:textId="77777777">
        <w:trPr>
          <w:cantSplit/>
          <w:jc w:val="center"/>
        </w:trPr>
        <w:tc>
          <w:tcPr>
            <w:tcW w:w="3779" w:type="dxa"/>
            <w:shd w:val="clear" w:color="auto" w:fill="F7FBF7"/>
          </w:tcPr>
          <w:p w14:paraId="06D7D541" w14:textId="77777777" w:rsidR="002B38DF" w:rsidRDefault="00EC6A88" w:rsidP="00714E55">
            <w:pPr>
              <w:keepNext/>
              <w:spacing w:before="65" w:after="65"/>
              <w:ind w:left="85" w:right="85"/>
            </w:pPr>
            <w:r>
              <w:rPr>
                <w:color w:val="000000"/>
                <w:sz w:val="40"/>
              </w:rPr>
              <w:t>D • Čistoća</w:t>
            </w:r>
          </w:p>
        </w:tc>
        <w:tc>
          <w:tcPr>
            <w:tcW w:w="6568" w:type="dxa"/>
            <w:shd w:val="clear" w:color="auto" w:fill="F7FBF7"/>
          </w:tcPr>
          <w:p w14:paraId="211CD743" w14:textId="77777777" w:rsidR="002B38DF" w:rsidRDefault="00EC6A88" w:rsidP="00714E55">
            <w:pPr>
              <w:keepNext/>
              <w:spacing w:before="65" w:after="65"/>
              <w:ind w:left="85" w:right="85"/>
            </w:pPr>
            <w:r>
              <w:rPr>
                <w:color w:val="000000"/>
                <w:sz w:val="40"/>
              </w:rPr>
              <w:t>4 • Postupan rast i učenje.</w:t>
            </w:r>
          </w:p>
        </w:tc>
      </w:tr>
      <w:tr w:rsidR="002B38DF" w14:paraId="011D20F1" w14:textId="77777777">
        <w:trPr>
          <w:cantSplit/>
          <w:jc w:val="center"/>
        </w:trPr>
        <w:tc>
          <w:tcPr>
            <w:tcW w:w="3779" w:type="dxa"/>
          </w:tcPr>
          <w:p w14:paraId="07B40664" w14:textId="77777777" w:rsidR="002B38DF" w:rsidRDefault="00EC6A88" w:rsidP="00714E55">
            <w:pPr>
              <w:spacing w:before="65" w:after="65"/>
              <w:ind w:left="85" w:right="85"/>
            </w:pPr>
            <w:r>
              <w:rPr>
                <w:color w:val="000000"/>
                <w:sz w:val="40"/>
              </w:rPr>
              <w:t>Parovi:</w:t>
            </w:r>
          </w:p>
        </w:tc>
        <w:tc>
          <w:tcPr>
            <w:tcW w:w="6568" w:type="dxa"/>
          </w:tcPr>
          <w:p w14:paraId="2065EC0B" w14:textId="77777777" w:rsidR="002B38DF" w:rsidRDefault="00EC6A88" w:rsidP="00714E55">
            <w:pPr>
              <w:spacing w:before="65" w:after="65"/>
              <w:ind w:left="85" w:right="85"/>
            </w:pPr>
            <w:r>
              <w:rPr>
                <w:color w:val="000000"/>
                <w:sz w:val="40"/>
              </w:rPr>
              <w:t>A–</w:t>
            </w:r>
            <w:r>
              <w:rPr>
                <w:color w:val="000000"/>
                <w:sz w:val="24"/>
              </w:rPr>
              <w:t>____</w:t>
            </w:r>
            <w:r>
              <w:rPr>
                <w:color w:val="000000"/>
                <w:sz w:val="40"/>
              </w:rPr>
              <w:t xml:space="preserve"> B–</w:t>
            </w:r>
            <w:r>
              <w:rPr>
                <w:color w:val="000000"/>
                <w:sz w:val="24"/>
              </w:rPr>
              <w:t>____</w:t>
            </w:r>
            <w:r>
              <w:rPr>
                <w:color w:val="000000"/>
                <w:sz w:val="40"/>
              </w:rPr>
              <w:t xml:space="preserve"> C–</w:t>
            </w:r>
            <w:r>
              <w:rPr>
                <w:color w:val="000000"/>
                <w:sz w:val="24"/>
              </w:rPr>
              <w:t>____</w:t>
            </w:r>
            <w:r>
              <w:rPr>
                <w:color w:val="000000"/>
                <w:sz w:val="40"/>
              </w:rPr>
              <w:t xml:space="preserve"> D–</w:t>
            </w:r>
            <w:r>
              <w:rPr>
                <w:color w:val="000000"/>
                <w:sz w:val="24"/>
              </w:rPr>
              <w:t>____</w:t>
            </w:r>
          </w:p>
        </w:tc>
      </w:tr>
    </w:tbl>
    <w:p w14:paraId="558560D7" w14:textId="77777777" w:rsidR="002B38DF" w:rsidRDefault="00EC6A88">
      <w:pPr>
        <w:keepNext/>
        <w:spacing w:before="160"/>
        <w:jc w:val="both"/>
      </w:pPr>
      <w:r>
        <w:rPr>
          <w:b/>
          <w:color w:val="166534"/>
          <w:sz w:val="26"/>
        </w:rPr>
        <w:t>Aktivnost 4: Pitanje koje zaslužuje odgovor</w:t>
      </w:r>
      <w:r>
        <w:rPr>
          <w:i/>
          <w:color w:val="6B6B6B"/>
          <w:sz w:val="20"/>
        </w:rPr>
        <w:t xml:space="preserve"> (individualni rad – oblikovanje pitanja, 4 minute)</w:t>
      </w:r>
    </w:p>
    <w:p w14:paraId="78E10726" w14:textId="77777777" w:rsidR="002B38DF" w:rsidRDefault="00EC6A88">
      <w:pPr>
        <w:keepNext/>
        <w:jc w:val="both"/>
      </w:pPr>
      <w:r>
        <w:rPr>
          <w:color w:val="000000"/>
        </w:rPr>
        <w:t>Individualni rad. Učenici će na nepotpisani listić napisati jedno opće pitanje o sadržaju sata. Neće pisati osobne intimne podatke. Vjeroučitelj će pitanja rasporediti na ona koja se odnose na pojam, na razlog crkvenoga nauka i na primjenu.</w:t>
      </w:r>
    </w:p>
    <w:p w14:paraId="6BDC2973" w14:textId="77777777" w:rsidR="002B38DF" w:rsidRDefault="00EC6A88">
      <w:pPr>
        <w:keepNext/>
        <w:jc w:val="both"/>
      </w:pPr>
      <w:r>
        <w:rPr>
          <w:color w:val="6B6B6B"/>
          <w:sz w:val="20"/>
        </w:rPr>
        <w:t>Moguće rješenje: Primjer pojmovnog pitanja: „Kako se razlikuju čistoća i potiskivanje osjećaja?“ Primjer odgovora: čistoća prihvaća osjećaje i usmjerava postupke prema odgovornoj ljubavi.</w:t>
      </w:r>
    </w:p>
    <w:p w14:paraId="782F094D" w14:textId="77777777" w:rsidR="002B38DF" w:rsidRDefault="00EC6A88">
      <w:pPr>
        <w:keepNext/>
        <w:spacing w:before="200"/>
        <w:jc w:val="both"/>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2B38DF" w14:paraId="618BEB71" w14:textId="77777777">
        <w:trPr>
          <w:cantSplit/>
          <w:jc w:val="center"/>
        </w:trPr>
        <w:tc>
          <w:tcPr>
            <w:tcW w:w="10346" w:type="dxa"/>
            <w:shd w:val="clear" w:color="auto" w:fill="00B050"/>
          </w:tcPr>
          <w:p w14:paraId="3F84B7CC" w14:textId="77777777" w:rsidR="002B38DF" w:rsidRDefault="00EC6A88">
            <w:pPr>
              <w:keepNext/>
              <w:spacing w:before="65" w:after="65"/>
              <w:ind w:left="85" w:right="85"/>
              <w:jc w:val="center"/>
            </w:pPr>
            <w:r>
              <w:rPr>
                <w:b/>
                <w:color w:val="FFFFFF"/>
                <w:sz w:val="40"/>
              </w:rPr>
              <w:t>PITANJE O SADRŽAJU SATA</w:t>
            </w:r>
          </w:p>
        </w:tc>
      </w:tr>
      <w:tr w:rsidR="002B38DF" w14:paraId="1CFC1A1C" w14:textId="77777777">
        <w:trPr>
          <w:cantSplit/>
          <w:jc w:val="center"/>
        </w:trPr>
        <w:tc>
          <w:tcPr>
            <w:tcW w:w="10346" w:type="dxa"/>
          </w:tcPr>
          <w:p w14:paraId="4FD44230" w14:textId="77777777" w:rsidR="002B38DF" w:rsidRDefault="00EC6A88">
            <w:pPr>
              <w:keepNext/>
              <w:tabs>
                <w:tab w:val="right" w:leader="underscore" w:pos="10338"/>
              </w:tabs>
              <w:spacing w:before="65" w:after="65"/>
              <w:jc w:val="center"/>
            </w:pPr>
            <w:r>
              <w:rPr>
                <w:sz w:val="24"/>
              </w:rPr>
              <w:tab/>
            </w:r>
          </w:p>
        </w:tc>
      </w:tr>
      <w:tr w:rsidR="002B38DF" w14:paraId="3B0A1A3A" w14:textId="77777777">
        <w:trPr>
          <w:cantSplit/>
          <w:jc w:val="center"/>
        </w:trPr>
        <w:tc>
          <w:tcPr>
            <w:tcW w:w="10346" w:type="dxa"/>
            <w:shd w:val="clear" w:color="auto" w:fill="F7FBF7"/>
          </w:tcPr>
          <w:p w14:paraId="0E826284" w14:textId="77777777" w:rsidR="002B38DF" w:rsidRDefault="00EC6A88">
            <w:pPr>
              <w:tabs>
                <w:tab w:val="right" w:leader="underscore" w:pos="10338"/>
              </w:tabs>
              <w:spacing w:before="65" w:after="65"/>
              <w:jc w:val="center"/>
            </w:pPr>
            <w:r>
              <w:rPr>
                <w:sz w:val="24"/>
              </w:rPr>
              <w:tab/>
            </w:r>
          </w:p>
        </w:tc>
      </w:tr>
    </w:tbl>
    <w:p w14:paraId="0D9CE65C" w14:textId="77777777" w:rsidR="002B38DF" w:rsidRDefault="00EC6A88">
      <w:pPr>
        <w:keepNext/>
        <w:spacing w:before="160"/>
        <w:jc w:val="both"/>
      </w:pPr>
      <w:r>
        <w:rPr>
          <w:b/>
          <w:color w:val="166534"/>
          <w:sz w:val="26"/>
        </w:rPr>
        <w:t>Aktivnost 5: Zaustavite zaključak</w:t>
      </w:r>
      <w:r>
        <w:rPr>
          <w:i/>
          <w:color w:val="6B6B6B"/>
          <w:sz w:val="20"/>
        </w:rPr>
        <w:t xml:space="preserve"> (rad u trojkama – kratka argumentirana rasprava, 5 minuta)</w:t>
      </w:r>
    </w:p>
    <w:p w14:paraId="573E0F3E" w14:textId="77777777" w:rsidR="002B38DF" w:rsidRDefault="00EC6A88">
      <w:pPr>
        <w:keepNext/>
        <w:jc w:val="both"/>
      </w:pPr>
      <w:r>
        <w:rPr>
          <w:color w:val="000000"/>
        </w:rPr>
        <w:t>Rad u trojkama. Učenici će raspodijeliti uloge: govornik, sugovornik i promatrač. Govornik će obrazložiti tvrdnju „Poštovanje granice može biti izraz ljubavi“, sugovornik će postaviti jedno pitanje, a promatrač će imenovati upotrijebljeni razlog. Uloge će promijeniti jednom.</w:t>
      </w:r>
    </w:p>
    <w:p w14:paraId="02DBA3BB" w14:textId="77777777" w:rsidR="002B38DF" w:rsidRDefault="00EC6A88">
      <w:pPr>
        <w:keepNext/>
        <w:jc w:val="both"/>
        <w:rPr>
          <w:color w:val="6B6B6B"/>
          <w:sz w:val="20"/>
        </w:rPr>
      </w:pPr>
      <w:r>
        <w:rPr>
          <w:color w:val="6B6B6B"/>
          <w:sz w:val="20"/>
        </w:rPr>
        <w:t>Moguće rješenje: Razlog: granica štiti dostojanstvo i slobodu; ljubav traži dobro osobe. Pitanje: „Kako odbiti zahtjev bez ponižavanja drugoga?“ Primjer odgovora: jasno reći što ne prihvaćamo i zadržati poštovanje prema osobi.</w:t>
      </w:r>
    </w:p>
    <w:p w14:paraId="54305925" w14:textId="77777777" w:rsidR="00714E55" w:rsidRDefault="00714E55">
      <w:pPr>
        <w:keepNext/>
        <w:jc w:val="both"/>
        <w:rPr>
          <w:color w:val="6B6B6B"/>
          <w:sz w:val="20"/>
        </w:rPr>
      </w:pPr>
    </w:p>
    <w:p w14:paraId="60D09269" w14:textId="217B89FF" w:rsidR="00714E55" w:rsidRPr="00714E55" w:rsidRDefault="00714E55" w:rsidP="00714E55">
      <w:pPr>
        <w:keepNext/>
        <w:jc w:val="center"/>
        <w:rPr>
          <w:color w:val="002060"/>
          <w:sz w:val="40"/>
          <w:szCs w:val="40"/>
        </w:rPr>
      </w:pPr>
      <w:r w:rsidRPr="00714E55">
        <w:rPr>
          <w:color w:val="002060"/>
          <w:sz w:val="40"/>
          <w:szCs w:val="40"/>
        </w:rPr>
        <w:t>Poštovanje granice može biti izraz ljubavi.</w:t>
      </w:r>
    </w:p>
    <w:sectPr w:rsidR="00714E55" w:rsidRPr="00714E55" w:rsidSect="006E1B6A">
      <w:headerReference w:type="default" r:id="rId14"/>
      <w:footerReference w:type="default" r:id="rId15"/>
      <w:pgSz w:w="11906" w:h="16838" w:code="9"/>
      <w:pgMar w:top="709" w:right="709" w:bottom="709" w:left="850" w:header="170" w:footer="1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9D52B" w14:textId="77777777" w:rsidR="00A440FF" w:rsidRDefault="00A440FF">
      <w:pPr>
        <w:spacing w:after="0"/>
      </w:pPr>
      <w:r>
        <w:separator/>
      </w:r>
    </w:p>
  </w:endnote>
  <w:endnote w:type="continuationSeparator" w:id="0">
    <w:p w14:paraId="31ADDEE8" w14:textId="77777777" w:rsidR="00A440FF" w:rsidRDefault="00A440F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D3278" w14:textId="77777777" w:rsidR="009436A7" w:rsidRDefault="009436A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37F08" w14:textId="77777777" w:rsidR="00A440FF" w:rsidRDefault="00A440FF">
      <w:pPr>
        <w:spacing w:after="0"/>
      </w:pPr>
      <w:r>
        <w:separator/>
      </w:r>
    </w:p>
  </w:footnote>
  <w:footnote w:type="continuationSeparator" w:id="0">
    <w:p w14:paraId="10C8D3C8" w14:textId="77777777" w:rsidR="00A440FF" w:rsidRDefault="00A440F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A7E14" w14:textId="77777777" w:rsidR="009436A7" w:rsidRDefault="009436A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abstractNum w:abstractNumId="9" w15:restartNumberingAfterBreak="0">
    <w:nsid w:val="027201C2"/>
    <w:multiLevelType w:val="hybridMultilevel"/>
    <w:tmpl w:val="605870F6"/>
    <w:lvl w:ilvl="0" w:tplc="041A0001">
      <w:start w:val="1"/>
      <w:numFmt w:val="bullet"/>
      <w:lvlText w:val=""/>
      <w:lvlJc w:val="left"/>
      <w:pPr>
        <w:ind w:left="805" w:hanging="360"/>
      </w:pPr>
      <w:rPr>
        <w:rFonts w:ascii="Symbol" w:hAnsi="Symbol" w:hint="default"/>
      </w:rPr>
    </w:lvl>
    <w:lvl w:ilvl="1" w:tplc="041A0003" w:tentative="1">
      <w:start w:val="1"/>
      <w:numFmt w:val="bullet"/>
      <w:lvlText w:val="o"/>
      <w:lvlJc w:val="left"/>
      <w:pPr>
        <w:ind w:left="1525" w:hanging="360"/>
      </w:pPr>
      <w:rPr>
        <w:rFonts w:ascii="Courier New" w:hAnsi="Courier New" w:cs="Courier New" w:hint="default"/>
      </w:rPr>
    </w:lvl>
    <w:lvl w:ilvl="2" w:tplc="041A0005" w:tentative="1">
      <w:start w:val="1"/>
      <w:numFmt w:val="bullet"/>
      <w:lvlText w:val=""/>
      <w:lvlJc w:val="left"/>
      <w:pPr>
        <w:ind w:left="2245" w:hanging="360"/>
      </w:pPr>
      <w:rPr>
        <w:rFonts w:ascii="Wingdings" w:hAnsi="Wingdings" w:hint="default"/>
      </w:rPr>
    </w:lvl>
    <w:lvl w:ilvl="3" w:tplc="041A0001" w:tentative="1">
      <w:start w:val="1"/>
      <w:numFmt w:val="bullet"/>
      <w:lvlText w:val=""/>
      <w:lvlJc w:val="left"/>
      <w:pPr>
        <w:ind w:left="2965" w:hanging="360"/>
      </w:pPr>
      <w:rPr>
        <w:rFonts w:ascii="Symbol" w:hAnsi="Symbol" w:hint="default"/>
      </w:rPr>
    </w:lvl>
    <w:lvl w:ilvl="4" w:tplc="041A0003" w:tentative="1">
      <w:start w:val="1"/>
      <w:numFmt w:val="bullet"/>
      <w:lvlText w:val="o"/>
      <w:lvlJc w:val="left"/>
      <w:pPr>
        <w:ind w:left="3685" w:hanging="360"/>
      </w:pPr>
      <w:rPr>
        <w:rFonts w:ascii="Courier New" w:hAnsi="Courier New" w:cs="Courier New" w:hint="default"/>
      </w:rPr>
    </w:lvl>
    <w:lvl w:ilvl="5" w:tplc="041A0005" w:tentative="1">
      <w:start w:val="1"/>
      <w:numFmt w:val="bullet"/>
      <w:lvlText w:val=""/>
      <w:lvlJc w:val="left"/>
      <w:pPr>
        <w:ind w:left="4405" w:hanging="360"/>
      </w:pPr>
      <w:rPr>
        <w:rFonts w:ascii="Wingdings" w:hAnsi="Wingdings" w:hint="default"/>
      </w:rPr>
    </w:lvl>
    <w:lvl w:ilvl="6" w:tplc="041A0001" w:tentative="1">
      <w:start w:val="1"/>
      <w:numFmt w:val="bullet"/>
      <w:lvlText w:val=""/>
      <w:lvlJc w:val="left"/>
      <w:pPr>
        <w:ind w:left="5125" w:hanging="360"/>
      </w:pPr>
      <w:rPr>
        <w:rFonts w:ascii="Symbol" w:hAnsi="Symbol" w:hint="default"/>
      </w:rPr>
    </w:lvl>
    <w:lvl w:ilvl="7" w:tplc="041A0003" w:tentative="1">
      <w:start w:val="1"/>
      <w:numFmt w:val="bullet"/>
      <w:lvlText w:val="o"/>
      <w:lvlJc w:val="left"/>
      <w:pPr>
        <w:ind w:left="5845" w:hanging="360"/>
      </w:pPr>
      <w:rPr>
        <w:rFonts w:ascii="Courier New" w:hAnsi="Courier New" w:cs="Courier New" w:hint="default"/>
      </w:rPr>
    </w:lvl>
    <w:lvl w:ilvl="8" w:tplc="041A0005" w:tentative="1">
      <w:start w:val="1"/>
      <w:numFmt w:val="bullet"/>
      <w:lvlText w:val=""/>
      <w:lvlJc w:val="left"/>
      <w:pPr>
        <w:ind w:left="6565" w:hanging="360"/>
      </w:pPr>
      <w:rPr>
        <w:rFonts w:ascii="Wingdings" w:hAnsi="Wingdings" w:hint="default"/>
      </w:rPr>
    </w:lvl>
  </w:abstractNum>
  <w:abstractNum w:abstractNumId="10" w15:restartNumberingAfterBreak="0">
    <w:nsid w:val="03F04AAD"/>
    <w:multiLevelType w:val="hybridMultilevel"/>
    <w:tmpl w:val="041270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571747E"/>
    <w:multiLevelType w:val="hybridMultilevel"/>
    <w:tmpl w:val="A9C21168"/>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2" w15:restartNumberingAfterBreak="0">
    <w:nsid w:val="0A842266"/>
    <w:multiLevelType w:val="hybridMultilevel"/>
    <w:tmpl w:val="A8EAAE6C"/>
    <w:lvl w:ilvl="0" w:tplc="3EDAA60A">
      <w:numFmt w:val="bullet"/>
      <w:lvlText w:val="•"/>
      <w:lvlJc w:val="left"/>
      <w:pPr>
        <w:ind w:left="558"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F3C156C"/>
    <w:multiLevelType w:val="hybridMultilevel"/>
    <w:tmpl w:val="45925C3A"/>
    <w:lvl w:ilvl="0" w:tplc="0D9EC09A">
      <w:numFmt w:val="bullet"/>
      <w:lvlText w:val="•"/>
      <w:lvlJc w:val="left"/>
      <w:pPr>
        <w:ind w:left="720" w:hanging="360"/>
      </w:pPr>
      <w:rPr>
        <w:rFonts w:ascii="Calibri" w:eastAsia="Calibri" w:hAnsi="Calibri" w:cs="Calibri"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106E0832"/>
    <w:multiLevelType w:val="hybridMultilevel"/>
    <w:tmpl w:val="4ED6EF72"/>
    <w:lvl w:ilvl="0" w:tplc="3EDAA60A">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1F9D79B0"/>
    <w:multiLevelType w:val="hybridMultilevel"/>
    <w:tmpl w:val="69F440DE"/>
    <w:lvl w:ilvl="0" w:tplc="3EDAA60A">
      <w:numFmt w:val="bullet"/>
      <w:lvlText w:val="•"/>
      <w:lvlJc w:val="left"/>
      <w:pPr>
        <w:ind w:left="918" w:hanging="360"/>
      </w:pPr>
      <w:rPr>
        <w:rFonts w:ascii="Calibri" w:eastAsia="Calibri" w:hAnsi="Calibri" w:cs="Calibri" w:hint="default"/>
      </w:rPr>
    </w:lvl>
    <w:lvl w:ilvl="1" w:tplc="041A0003" w:tentative="1">
      <w:start w:val="1"/>
      <w:numFmt w:val="bullet"/>
      <w:lvlText w:val="o"/>
      <w:lvlJc w:val="left"/>
      <w:pPr>
        <w:ind w:left="1638" w:hanging="360"/>
      </w:pPr>
      <w:rPr>
        <w:rFonts w:ascii="Courier New" w:hAnsi="Courier New" w:cs="Courier New" w:hint="default"/>
      </w:rPr>
    </w:lvl>
    <w:lvl w:ilvl="2" w:tplc="041A0005" w:tentative="1">
      <w:start w:val="1"/>
      <w:numFmt w:val="bullet"/>
      <w:lvlText w:val=""/>
      <w:lvlJc w:val="left"/>
      <w:pPr>
        <w:ind w:left="2358" w:hanging="360"/>
      </w:pPr>
      <w:rPr>
        <w:rFonts w:ascii="Wingdings" w:hAnsi="Wingdings" w:hint="default"/>
      </w:rPr>
    </w:lvl>
    <w:lvl w:ilvl="3" w:tplc="041A0001" w:tentative="1">
      <w:start w:val="1"/>
      <w:numFmt w:val="bullet"/>
      <w:lvlText w:val=""/>
      <w:lvlJc w:val="left"/>
      <w:pPr>
        <w:ind w:left="3078" w:hanging="360"/>
      </w:pPr>
      <w:rPr>
        <w:rFonts w:ascii="Symbol" w:hAnsi="Symbol" w:hint="default"/>
      </w:rPr>
    </w:lvl>
    <w:lvl w:ilvl="4" w:tplc="041A0003" w:tentative="1">
      <w:start w:val="1"/>
      <w:numFmt w:val="bullet"/>
      <w:lvlText w:val="o"/>
      <w:lvlJc w:val="left"/>
      <w:pPr>
        <w:ind w:left="3798" w:hanging="360"/>
      </w:pPr>
      <w:rPr>
        <w:rFonts w:ascii="Courier New" w:hAnsi="Courier New" w:cs="Courier New" w:hint="default"/>
      </w:rPr>
    </w:lvl>
    <w:lvl w:ilvl="5" w:tplc="041A0005" w:tentative="1">
      <w:start w:val="1"/>
      <w:numFmt w:val="bullet"/>
      <w:lvlText w:val=""/>
      <w:lvlJc w:val="left"/>
      <w:pPr>
        <w:ind w:left="4518" w:hanging="360"/>
      </w:pPr>
      <w:rPr>
        <w:rFonts w:ascii="Wingdings" w:hAnsi="Wingdings" w:hint="default"/>
      </w:rPr>
    </w:lvl>
    <w:lvl w:ilvl="6" w:tplc="041A0001" w:tentative="1">
      <w:start w:val="1"/>
      <w:numFmt w:val="bullet"/>
      <w:lvlText w:val=""/>
      <w:lvlJc w:val="left"/>
      <w:pPr>
        <w:ind w:left="5238" w:hanging="360"/>
      </w:pPr>
      <w:rPr>
        <w:rFonts w:ascii="Symbol" w:hAnsi="Symbol" w:hint="default"/>
      </w:rPr>
    </w:lvl>
    <w:lvl w:ilvl="7" w:tplc="041A0003" w:tentative="1">
      <w:start w:val="1"/>
      <w:numFmt w:val="bullet"/>
      <w:lvlText w:val="o"/>
      <w:lvlJc w:val="left"/>
      <w:pPr>
        <w:ind w:left="5958" w:hanging="360"/>
      </w:pPr>
      <w:rPr>
        <w:rFonts w:ascii="Courier New" w:hAnsi="Courier New" w:cs="Courier New" w:hint="default"/>
      </w:rPr>
    </w:lvl>
    <w:lvl w:ilvl="8" w:tplc="041A0005" w:tentative="1">
      <w:start w:val="1"/>
      <w:numFmt w:val="bullet"/>
      <w:lvlText w:val=""/>
      <w:lvlJc w:val="left"/>
      <w:pPr>
        <w:ind w:left="6678" w:hanging="360"/>
      </w:pPr>
      <w:rPr>
        <w:rFonts w:ascii="Wingdings" w:hAnsi="Wingdings" w:hint="default"/>
      </w:rPr>
    </w:lvl>
  </w:abstractNum>
  <w:abstractNum w:abstractNumId="16" w15:restartNumberingAfterBreak="0">
    <w:nsid w:val="2B4231E3"/>
    <w:multiLevelType w:val="hybridMultilevel"/>
    <w:tmpl w:val="11AC6CFA"/>
    <w:lvl w:ilvl="0" w:tplc="3EDAA60A">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2BDE1ADF"/>
    <w:multiLevelType w:val="singleLevel"/>
    <w:tmpl w:val="03EE0426"/>
    <w:lvl w:ilvl="0">
      <w:start w:val="1"/>
      <w:numFmt w:val="bullet"/>
      <w:lvlText w:val="•"/>
      <w:lvlJc w:val="left"/>
      <w:pPr>
        <w:tabs>
          <w:tab w:val="num" w:pos="227"/>
        </w:tabs>
        <w:ind w:left="227" w:hanging="227"/>
      </w:pPr>
      <w:rPr>
        <w:rFonts w:ascii="Calibri" w:hAnsi="Calibri"/>
      </w:rPr>
    </w:lvl>
  </w:abstractNum>
  <w:abstractNum w:abstractNumId="18" w15:restartNumberingAfterBreak="0">
    <w:nsid w:val="2D26479F"/>
    <w:multiLevelType w:val="hybridMultilevel"/>
    <w:tmpl w:val="389AEA00"/>
    <w:lvl w:ilvl="0" w:tplc="8452DBF0">
      <w:start w:val="1"/>
      <w:numFmt w:val="bullet"/>
      <w:lvlText w:val=""/>
      <w:lvlJc w:val="left"/>
      <w:pPr>
        <w:ind w:left="720" w:hanging="360"/>
      </w:pPr>
      <w:rPr>
        <w:rFonts w:ascii="Symbol" w:hAnsi="Symbol" w:hint="default"/>
        <w:sz w:val="18"/>
        <w:szCs w:val="18"/>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13C179A"/>
    <w:multiLevelType w:val="hybridMultilevel"/>
    <w:tmpl w:val="4456123C"/>
    <w:lvl w:ilvl="0" w:tplc="3EDAA60A">
      <w:numFmt w:val="bullet"/>
      <w:lvlText w:val="•"/>
      <w:lvlJc w:val="left"/>
      <w:pPr>
        <w:ind w:left="862" w:hanging="360"/>
      </w:pPr>
      <w:rPr>
        <w:rFonts w:ascii="Calibri" w:eastAsia="Calibri" w:hAnsi="Calibri" w:cs="Calibri" w:hint="default"/>
      </w:rPr>
    </w:lvl>
    <w:lvl w:ilvl="1" w:tplc="041A0003" w:tentative="1">
      <w:start w:val="1"/>
      <w:numFmt w:val="bullet"/>
      <w:lvlText w:val="o"/>
      <w:lvlJc w:val="left"/>
      <w:pPr>
        <w:ind w:left="1582" w:hanging="360"/>
      </w:pPr>
      <w:rPr>
        <w:rFonts w:ascii="Courier New" w:hAnsi="Courier New" w:cs="Courier New" w:hint="default"/>
      </w:rPr>
    </w:lvl>
    <w:lvl w:ilvl="2" w:tplc="041A0005" w:tentative="1">
      <w:start w:val="1"/>
      <w:numFmt w:val="bullet"/>
      <w:lvlText w:val=""/>
      <w:lvlJc w:val="left"/>
      <w:pPr>
        <w:ind w:left="2302" w:hanging="360"/>
      </w:pPr>
      <w:rPr>
        <w:rFonts w:ascii="Wingdings" w:hAnsi="Wingdings"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20" w15:restartNumberingAfterBreak="0">
    <w:nsid w:val="32C0226F"/>
    <w:multiLevelType w:val="hybridMultilevel"/>
    <w:tmpl w:val="1E700984"/>
    <w:lvl w:ilvl="0" w:tplc="3EDAA60A">
      <w:numFmt w:val="bullet"/>
      <w:lvlText w:val="•"/>
      <w:lvlJc w:val="left"/>
      <w:pPr>
        <w:ind w:left="558" w:hanging="360"/>
      </w:pPr>
      <w:rPr>
        <w:rFonts w:ascii="Calibri" w:eastAsia="Calibri" w:hAnsi="Calibri" w:cs="Calibri" w:hint="default"/>
      </w:rPr>
    </w:lvl>
    <w:lvl w:ilvl="1" w:tplc="041A0003" w:tentative="1">
      <w:start w:val="1"/>
      <w:numFmt w:val="bullet"/>
      <w:lvlText w:val="o"/>
      <w:lvlJc w:val="left"/>
      <w:pPr>
        <w:ind w:left="1278" w:hanging="360"/>
      </w:pPr>
      <w:rPr>
        <w:rFonts w:ascii="Courier New" w:hAnsi="Courier New" w:cs="Courier New" w:hint="default"/>
      </w:rPr>
    </w:lvl>
    <w:lvl w:ilvl="2" w:tplc="041A0005" w:tentative="1">
      <w:start w:val="1"/>
      <w:numFmt w:val="bullet"/>
      <w:lvlText w:val=""/>
      <w:lvlJc w:val="left"/>
      <w:pPr>
        <w:ind w:left="1998" w:hanging="360"/>
      </w:pPr>
      <w:rPr>
        <w:rFonts w:ascii="Wingdings" w:hAnsi="Wingdings" w:hint="default"/>
      </w:rPr>
    </w:lvl>
    <w:lvl w:ilvl="3" w:tplc="041A0001" w:tentative="1">
      <w:start w:val="1"/>
      <w:numFmt w:val="bullet"/>
      <w:lvlText w:val=""/>
      <w:lvlJc w:val="left"/>
      <w:pPr>
        <w:ind w:left="2718" w:hanging="360"/>
      </w:pPr>
      <w:rPr>
        <w:rFonts w:ascii="Symbol" w:hAnsi="Symbol" w:hint="default"/>
      </w:rPr>
    </w:lvl>
    <w:lvl w:ilvl="4" w:tplc="041A0003" w:tentative="1">
      <w:start w:val="1"/>
      <w:numFmt w:val="bullet"/>
      <w:lvlText w:val="o"/>
      <w:lvlJc w:val="left"/>
      <w:pPr>
        <w:ind w:left="3438" w:hanging="360"/>
      </w:pPr>
      <w:rPr>
        <w:rFonts w:ascii="Courier New" w:hAnsi="Courier New" w:cs="Courier New" w:hint="default"/>
      </w:rPr>
    </w:lvl>
    <w:lvl w:ilvl="5" w:tplc="041A0005" w:tentative="1">
      <w:start w:val="1"/>
      <w:numFmt w:val="bullet"/>
      <w:lvlText w:val=""/>
      <w:lvlJc w:val="left"/>
      <w:pPr>
        <w:ind w:left="4158" w:hanging="360"/>
      </w:pPr>
      <w:rPr>
        <w:rFonts w:ascii="Wingdings" w:hAnsi="Wingdings" w:hint="default"/>
      </w:rPr>
    </w:lvl>
    <w:lvl w:ilvl="6" w:tplc="041A0001" w:tentative="1">
      <w:start w:val="1"/>
      <w:numFmt w:val="bullet"/>
      <w:lvlText w:val=""/>
      <w:lvlJc w:val="left"/>
      <w:pPr>
        <w:ind w:left="4878" w:hanging="360"/>
      </w:pPr>
      <w:rPr>
        <w:rFonts w:ascii="Symbol" w:hAnsi="Symbol" w:hint="default"/>
      </w:rPr>
    </w:lvl>
    <w:lvl w:ilvl="7" w:tplc="041A0003" w:tentative="1">
      <w:start w:val="1"/>
      <w:numFmt w:val="bullet"/>
      <w:lvlText w:val="o"/>
      <w:lvlJc w:val="left"/>
      <w:pPr>
        <w:ind w:left="5598" w:hanging="360"/>
      </w:pPr>
      <w:rPr>
        <w:rFonts w:ascii="Courier New" w:hAnsi="Courier New" w:cs="Courier New" w:hint="default"/>
      </w:rPr>
    </w:lvl>
    <w:lvl w:ilvl="8" w:tplc="041A0005" w:tentative="1">
      <w:start w:val="1"/>
      <w:numFmt w:val="bullet"/>
      <w:lvlText w:val=""/>
      <w:lvlJc w:val="left"/>
      <w:pPr>
        <w:ind w:left="6318" w:hanging="360"/>
      </w:pPr>
      <w:rPr>
        <w:rFonts w:ascii="Wingdings" w:hAnsi="Wingdings" w:hint="default"/>
      </w:rPr>
    </w:lvl>
  </w:abstractNum>
  <w:abstractNum w:abstractNumId="21" w15:restartNumberingAfterBreak="0">
    <w:nsid w:val="33027F09"/>
    <w:multiLevelType w:val="hybridMultilevel"/>
    <w:tmpl w:val="995A77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34607544"/>
    <w:multiLevelType w:val="hybridMultilevel"/>
    <w:tmpl w:val="F6A24D44"/>
    <w:lvl w:ilvl="0" w:tplc="3EDAA60A">
      <w:numFmt w:val="bullet"/>
      <w:lvlText w:val="•"/>
      <w:lvlJc w:val="left"/>
      <w:pPr>
        <w:ind w:left="862" w:hanging="360"/>
      </w:pPr>
      <w:rPr>
        <w:rFonts w:ascii="Calibri" w:eastAsia="Calibri" w:hAnsi="Calibri" w:cs="Calibri" w:hint="default"/>
      </w:rPr>
    </w:lvl>
    <w:lvl w:ilvl="1" w:tplc="041A0003" w:tentative="1">
      <w:start w:val="1"/>
      <w:numFmt w:val="bullet"/>
      <w:lvlText w:val="o"/>
      <w:lvlJc w:val="left"/>
      <w:pPr>
        <w:ind w:left="1582" w:hanging="360"/>
      </w:pPr>
      <w:rPr>
        <w:rFonts w:ascii="Courier New" w:hAnsi="Courier New" w:cs="Courier New" w:hint="default"/>
      </w:rPr>
    </w:lvl>
    <w:lvl w:ilvl="2" w:tplc="041A0005" w:tentative="1">
      <w:start w:val="1"/>
      <w:numFmt w:val="bullet"/>
      <w:lvlText w:val=""/>
      <w:lvlJc w:val="left"/>
      <w:pPr>
        <w:ind w:left="2302" w:hanging="360"/>
      </w:pPr>
      <w:rPr>
        <w:rFonts w:ascii="Wingdings" w:hAnsi="Wingdings"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23" w15:restartNumberingAfterBreak="0">
    <w:nsid w:val="35083D77"/>
    <w:multiLevelType w:val="hybridMultilevel"/>
    <w:tmpl w:val="6AEC50E2"/>
    <w:lvl w:ilvl="0" w:tplc="3EDAA60A">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38E03738"/>
    <w:multiLevelType w:val="hybridMultilevel"/>
    <w:tmpl w:val="F1A86DE6"/>
    <w:lvl w:ilvl="0" w:tplc="22D223C0">
      <w:numFmt w:val="bullet"/>
      <w:lvlText w:val="•"/>
      <w:lvlJc w:val="left"/>
      <w:pPr>
        <w:ind w:left="558" w:hanging="360"/>
      </w:pPr>
      <w:rPr>
        <w:rFonts w:ascii="Calibri" w:eastAsia="Calibri" w:hAnsi="Calibri" w:cs="Calibri" w:hint="default"/>
      </w:rPr>
    </w:lvl>
    <w:lvl w:ilvl="1" w:tplc="041A0003" w:tentative="1">
      <w:start w:val="1"/>
      <w:numFmt w:val="bullet"/>
      <w:lvlText w:val="o"/>
      <w:lvlJc w:val="left"/>
      <w:pPr>
        <w:ind w:left="1278" w:hanging="360"/>
      </w:pPr>
      <w:rPr>
        <w:rFonts w:ascii="Courier New" w:hAnsi="Courier New" w:cs="Courier New" w:hint="default"/>
      </w:rPr>
    </w:lvl>
    <w:lvl w:ilvl="2" w:tplc="041A0005" w:tentative="1">
      <w:start w:val="1"/>
      <w:numFmt w:val="bullet"/>
      <w:lvlText w:val=""/>
      <w:lvlJc w:val="left"/>
      <w:pPr>
        <w:ind w:left="1998" w:hanging="360"/>
      </w:pPr>
      <w:rPr>
        <w:rFonts w:ascii="Wingdings" w:hAnsi="Wingdings" w:hint="default"/>
      </w:rPr>
    </w:lvl>
    <w:lvl w:ilvl="3" w:tplc="041A0001" w:tentative="1">
      <w:start w:val="1"/>
      <w:numFmt w:val="bullet"/>
      <w:lvlText w:val=""/>
      <w:lvlJc w:val="left"/>
      <w:pPr>
        <w:ind w:left="2718" w:hanging="360"/>
      </w:pPr>
      <w:rPr>
        <w:rFonts w:ascii="Symbol" w:hAnsi="Symbol" w:hint="default"/>
      </w:rPr>
    </w:lvl>
    <w:lvl w:ilvl="4" w:tplc="041A0003" w:tentative="1">
      <w:start w:val="1"/>
      <w:numFmt w:val="bullet"/>
      <w:lvlText w:val="o"/>
      <w:lvlJc w:val="left"/>
      <w:pPr>
        <w:ind w:left="3438" w:hanging="360"/>
      </w:pPr>
      <w:rPr>
        <w:rFonts w:ascii="Courier New" w:hAnsi="Courier New" w:cs="Courier New" w:hint="default"/>
      </w:rPr>
    </w:lvl>
    <w:lvl w:ilvl="5" w:tplc="041A0005" w:tentative="1">
      <w:start w:val="1"/>
      <w:numFmt w:val="bullet"/>
      <w:lvlText w:val=""/>
      <w:lvlJc w:val="left"/>
      <w:pPr>
        <w:ind w:left="4158" w:hanging="360"/>
      </w:pPr>
      <w:rPr>
        <w:rFonts w:ascii="Wingdings" w:hAnsi="Wingdings" w:hint="default"/>
      </w:rPr>
    </w:lvl>
    <w:lvl w:ilvl="6" w:tplc="041A0001" w:tentative="1">
      <w:start w:val="1"/>
      <w:numFmt w:val="bullet"/>
      <w:lvlText w:val=""/>
      <w:lvlJc w:val="left"/>
      <w:pPr>
        <w:ind w:left="4878" w:hanging="360"/>
      </w:pPr>
      <w:rPr>
        <w:rFonts w:ascii="Symbol" w:hAnsi="Symbol" w:hint="default"/>
      </w:rPr>
    </w:lvl>
    <w:lvl w:ilvl="7" w:tplc="041A0003" w:tentative="1">
      <w:start w:val="1"/>
      <w:numFmt w:val="bullet"/>
      <w:lvlText w:val="o"/>
      <w:lvlJc w:val="left"/>
      <w:pPr>
        <w:ind w:left="5598" w:hanging="360"/>
      </w:pPr>
      <w:rPr>
        <w:rFonts w:ascii="Courier New" w:hAnsi="Courier New" w:cs="Courier New" w:hint="default"/>
      </w:rPr>
    </w:lvl>
    <w:lvl w:ilvl="8" w:tplc="041A0005" w:tentative="1">
      <w:start w:val="1"/>
      <w:numFmt w:val="bullet"/>
      <w:lvlText w:val=""/>
      <w:lvlJc w:val="left"/>
      <w:pPr>
        <w:ind w:left="6318" w:hanging="360"/>
      </w:pPr>
      <w:rPr>
        <w:rFonts w:ascii="Wingdings" w:hAnsi="Wingdings" w:hint="default"/>
      </w:rPr>
    </w:lvl>
  </w:abstractNum>
  <w:abstractNum w:abstractNumId="25" w15:restartNumberingAfterBreak="0">
    <w:nsid w:val="39D4393E"/>
    <w:multiLevelType w:val="hybridMultilevel"/>
    <w:tmpl w:val="63F07070"/>
    <w:lvl w:ilvl="0" w:tplc="3EDAA60A">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3F4D36A6"/>
    <w:multiLevelType w:val="hybridMultilevel"/>
    <w:tmpl w:val="2B12B83E"/>
    <w:lvl w:ilvl="0" w:tplc="B03EBB6A">
      <w:start w:val="1"/>
      <w:numFmt w:val="bullet"/>
      <w:lvlText w:val=""/>
      <w:lvlJc w:val="left"/>
      <w:pPr>
        <w:ind w:left="970" w:hanging="360"/>
      </w:pPr>
      <w:rPr>
        <w:rFonts w:ascii="Symbol" w:hAnsi="Symbol" w:hint="default"/>
        <w:sz w:val="18"/>
        <w:szCs w:val="18"/>
      </w:rPr>
    </w:lvl>
    <w:lvl w:ilvl="1" w:tplc="041A0003" w:tentative="1">
      <w:start w:val="1"/>
      <w:numFmt w:val="bullet"/>
      <w:lvlText w:val="o"/>
      <w:lvlJc w:val="left"/>
      <w:pPr>
        <w:ind w:left="1690" w:hanging="360"/>
      </w:pPr>
      <w:rPr>
        <w:rFonts w:ascii="Courier New" w:hAnsi="Courier New" w:cs="Courier New" w:hint="default"/>
      </w:rPr>
    </w:lvl>
    <w:lvl w:ilvl="2" w:tplc="041A0005" w:tentative="1">
      <w:start w:val="1"/>
      <w:numFmt w:val="bullet"/>
      <w:lvlText w:val=""/>
      <w:lvlJc w:val="left"/>
      <w:pPr>
        <w:ind w:left="2410" w:hanging="360"/>
      </w:pPr>
      <w:rPr>
        <w:rFonts w:ascii="Wingdings" w:hAnsi="Wingdings" w:hint="default"/>
      </w:rPr>
    </w:lvl>
    <w:lvl w:ilvl="3" w:tplc="041A0001" w:tentative="1">
      <w:start w:val="1"/>
      <w:numFmt w:val="bullet"/>
      <w:lvlText w:val=""/>
      <w:lvlJc w:val="left"/>
      <w:pPr>
        <w:ind w:left="3130" w:hanging="360"/>
      </w:pPr>
      <w:rPr>
        <w:rFonts w:ascii="Symbol" w:hAnsi="Symbol" w:hint="default"/>
      </w:rPr>
    </w:lvl>
    <w:lvl w:ilvl="4" w:tplc="041A0003" w:tentative="1">
      <w:start w:val="1"/>
      <w:numFmt w:val="bullet"/>
      <w:lvlText w:val="o"/>
      <w:lvlJc w:val="left"/>
      <w:pPr>
        <w:ind w:left="3850" w:hanging="360"/>
      </w:pPr>
      <w:rPr>
        <w:rFonts w:ascii="Courier New" w:hAnsi="Courier New" w:cs="Courier New" w:hint="default"/>
      </w:rPr>
    </w:lvl>
    <w:lvl w:ilvl="5" w:tplc="041A0005" w:tentative="1">
      <w:start w:val="1"/>
      <w:numFmt w:val="bullet"/>
      <w:lvlText w:val=""/>
      <w:lvlJc w:val="left"/>
      <w:pPr>
        <w:ind w:left="4570" w:hanging="360"/>
      </w:pPr>
      <w:rPr>
        <w:rFonts w:ascii="Wingdings" w:hAnsi="Wingdings" w:hint="default"/>
      </w:rPr>
    </w:lvl>
    <w:lvl w:ilvl="6" w:tplc="041A0001" w:tentative="1">
      <w:start w:val="1"/>
      <w:numFmt w:val="bullet"/>
      <w:lvlText w:val=""/>
      <w:lvlJc w:val="left"/>
      <w:pPr>
        <w:ind w:left="5290" w:hanging="360"/>
      </w:pPr>
      <w:rPr>
        <w:rFonts w:ascii="Symbol" w:hAnsi="Symbol" w:hint="default"/>
      </w:rPr>
    </w:lvl>
    <w:lvl w:ilvl="7" w:tplc="041A0003" w:tentative="1">
      <w:start w:val="1"/>
      <w:numFmt w:val="bullet"/>
      <w:lvlText w:val="o"/>
      <w:lvlJc w:val="left"/>
      <w:pPr>
        <w:ind w:left="6010" w:hanging="360"/>
      </w:pPr>
      <w:rPr>
        <w:rFonts w:ascii="Courier New" w:hAnsi="Courier New" w:cs="Courier New" w:hint="default"/>
      </w:rPr>
    </w:lvl>
    <w:lvl w:ilvl="8" w:tplc="041A0005" w:tentative="1">
      <w:start w:val="1"/>
      <w:numFmt w:val="bullet"/>
      <w:lvlText w:val=""/>
      <w:lvlJc w:val="left"/>
      <w:pPr>
        <w:ind w:left="6730" w:hanging="360"/>
      </w:pPr>
      <w:rPr>
        <w:rFonts w:ascii="Wingdings" w:hAnsi="Wingdings" w:hint="default"/>
      </w:rPr>
    </w:lvl>
  </w:abstractNum>
  <w:abstractNum w:abstractNumId="27" w15:restartNumberingAfterBreak="0">
    <w:nsid w:val="42E056F1"/>
    <w:multiLevelType w:val="hybridMultilevel"/>
    <w:tmpl w:val="683E84A4"/>
    <w:lvl w:ilvl="0" w:tplc="A822926A">
      <w:numFmt w:val="bullet"/>
      <w:lvlText w:val="-"/>
      <w:lvlJc w:val="left"/>
      <w:pPr>
        <w:ind w:left="445" w:hanging="360"/>
      </w:pPr>
      <w:rPr>
        <w:rFonts w:ascii="Calibri" w:eastAsia="Calibri" w:hAnsi="Calibri" w:cs="Calibri" w:hint="default"/>
      </w:rPr>
    </w:lvl>
    <w:lvl w:ilvl="1" w:tplc="041A0003" w:tentative="1">
      <w:start w:val="1"/>
      <w:numFmt w:val="bullet"/>
      <w:lvlText w:val="o"/>
      <w:lvlJc w:val="left"/>
      <w:pPr>
        <w:ind w:left="1165" w:hanging="360"/>
      </w:pPr>
      <w:rPr>
        <w:rFonts w:ascii="Courier New" w:hAnsi="Courier New" w:cs="Courier New" w:hint="default"/>
      </w:rPr>
    </w:lvl>
    <w:lvl w:ilvl="2" w:tplc="041A0005" w:tentative="1">
      <w:start w:val="1"/>
      <w:numFmt w:val="bullet"/>
      <w:lvlText w:val=""/>
      <w:lvlJc w:val="left"/>
      <w:pPr>
        <w:ind w:left="1885" w:hanging="360"/>
      </w:pPr>
      <w:rPr>
        <w:rFonts w:ascii="Wingdings" w:hAnsi="Wingdings" w:hint="default"/>
      </w:rPr>
    </w:lvl>
    <w:lvl w:ilvl="3" w:tplc="041A0001" w:tentative="1">
      <w:start w:val="1"/>
      <w:numFmt w:val="bullet"/>
      <w:lvlText w:val=""/>
      <w:lvlJc w:val="left"/>
      <w:pPr>
        <w:ind w:left="2605" w:hanging="360"/>
      </w:pPr>
      <w:rPr>
        <w:rFonts w:ascii="Symbol" w:hAnsi="Symbol" w:hint="default"/>
      </w:rPr>
    </w:lvl>
    <w:lvl w:ilvl="4" w:tplc="041A0003" w:tentative="1">
      <w:start w:val="1"/>
      <w:numFmt w:val="bullet"/>
      <w:lvlText w:val="o"/>
      <w:lvlJc w:val="left"/>
      <w:pPr>
        <w:ind w:left="3325" w:hanging="360"/>
      </w:pPr>
      <w:rPr>
        <w:rFonts w:ascii="Courier New" w:hAnsi="Courier New" w:cs="Courier New" w:hint="default"/>
      </w:rPr>
    </w:lvl>
    <w:lvl w:ilvl="5" w:tplc="041A0005" w:tentative="1">
      <w:start w:val="1"/>
      <w:numFmt w:val="bullet"/>
      <w:lvlText w:val=""/>
      <w:lvlJc w:val="left"/>
      <w:pPr>
        <w:ind w:left="4045" w:hanging="360"/>
      </w:pPr>
      <w:rPr>
        <w:rFonts w:ascii="Wingdings" w:hAnsi="Wingdings" w:hint="default"/>
      </w:rPr>
    </w:lvl>
    <w:lvl w:ilvl="6" w:tplc="041A0001" w:tentative="1">
      <w:start w:val="1"/>
      <w:numFmt w:val="bullet"/>
      <w:lvlText w:val=""/>
      <w:lvlJc w:val="left"/>
      <w:pPr>
        <w:ind w:left="4765" w:hanging="360"/>
      </w:pPr>
      <w:rPr>
        <w:rFonts w:ascii="Symbol" w:hAnsi="Symbol" w:hint="default"/>
      </w:rPr>
    </w:lvl>
    <w:lvl w:ilvl="7" w:tplc="041A0003" w:tentative="1">
      <w:start w:val="1"/>
      <w:numFmt w:val="bullet"/>
      <w:lvlText w:val="o"/>
      <w:lvlJc w:val="left"/>
      <w:pPr>
        <w:ind w:left="5485" w:hanging="360"/>
      </w:pPr>
      <w:rPr>
        <w:rFonts w:ascii="Courier New" w:hAnsi="Courier New" w:cs="Courier New" w:hint="default"/>
      </w:rPr>
    </w:lvl>
    <w:lvl w:ilvl="8" w:tplc="041A0005" w:tentative="1">
      <w:start w:val="1"/>
      <w:numFmt w:val="bullet"/>
      <w:lvlText w:val=""/>
      <w:lvlJc w:val="left"/>
      <w:pPr>
        <w:ind w:left="6205" w:hanging="360"/>
      </w:pPr>
      <w:rPr>
        <w:rFonts w:ascii="Wingdings" w:hAnsi="Wingdings" w:hint="default"/>
      </w:rPr>
    </w:lvl>
  </w:abstractNum>
  <w:abstractNum w:abstractNumId="28" w15:restartNumberingAfterBreak="0">
    <w:nsid w:val="47C170AD"/>
    <w:multiLevelType w:val="hybridMultilevel"/>
    <w:tmpl w:val="F872C66E"/>
    <w:lvl w:ilvl="0" w:tplc="B03EBB6A">
      <w:start w:val="1"/>
      <w:numFmt w:val="bullet"/>
      <w:lvlText w:val=""/>
      <w:lvlJc w:val="left"/>
      <w:pPr>
        <w:ind w:left="970" w:hanging="360"/>
      </w:pPr>
      <w:rPr>
        <w:rFonts w:ascii="Symbol" w:hAnsi="Symbol" w:hint="default"/>
        <w:sz w:val="18"/>
        <w:szCs w:val="18"/>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47FF57B1"/>
    <w:multiLevelType w:val="hybridMultilevel"/>
    <w:tmpl w:val="EC10C9B6"/>
    <w:lvl w:ilvl="0" w:tplc="3EDAA60A">
      <w:numFmt w:val="bullet"/>
      <w:lvlText w:val="•"/>
      <w:lvlJc w:val="left"/>
      <w:pPr>
        <w:ind w:left="862" w:hanging="360"/>
      </w:pPr>
      <w:rPr>
        <w:rFonts w:ascii="Calibri" w:eastAsia="Calibri" w:hAnsi="Calibri" w:cs="Calibri" w:hint="default"/>
      </w:rPr>
    </w:lvl>
    <w:lvl w:ilvl="1" w:tplc="041A0003" w:tentative="1">
      <w:start w:val="1"/>
      <w:numFmt w:val="bullet"/>
      <w:lvlText w:val="o"/>
      <w:lvlJc w:val="left"/>
      <w:pPr>
        <w:ind w:left="1582" w:hanging="360"/>
      </w:pPr>
      <w:rPr>
        <w:rFonts w:ascii="Courier New" w:hAnsi="Courier New" w:cs="Courier New" w:hint="default"/>
      </w:rPr>
    </w:lvl>
    <w:lvl w:ilvl="2" w:tplc="041A0005" w:tentative="1">
      <w:start w:val="1"/>
      <w:numFmt w:val="bullet"/>
      <w:lvlText w:val=""/>
      <w:lvlJc w:val="left"/>
      <w:pPr>
        <w:ind w:left="2302" w:hanging="360"/>
      </w:pPr>
      <w:rPr>
        <w:rFonts w:ascii="Wingdings" w:hAnsi="Wingdings"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30" w15:restartNumberingAfterBreak="0">
    <w:nsid w:val="4D4C26C2"/>
    <w:multiLevelType w:val="hybridMultilevel"/>
    <w:tmpl w:val="13D8BFD0"/>
    <w:lvl w:ilvl="0" w:tplc="041A0001">
      <w:start w:val="1"/>
      <w:numFmt w:val="bullet"/>
      <w:lvlText w:val=""/>
      <w:lvlJc w:val="left"/>
      <w:pPr>
        <w:ind w:left="918" w:hanging="360"/>
      </w:pPr>
      <w:rPr>
        <w:rFonts w:ascii="Symbol" w:hAnsi="Symbol" w:hint="default"/>
      </w:rPr>
    </w:lvl>
    <w:lvl w:ilvl="1" w:tplc="041A0003" w:tentative="1">
      <w:start w:val="1"/>
      <w:numFmt w:val="bullet"/>
      <w:lvlText w:val="o"/>
      <w:lvlJc w:val="left"/>
      <w:pPr>
        <w:ind w:left="1638" w:hanging="360"/>
      </w:pPr>
      <w:rPr>
        <w:rFonts w:ascii="Courier New" w:hAnsi="Courier New" w:cs="Courier New" w:hint="default"/>
      </w:rPr>
    </w:lvl>
    <w:lvl w:ilvl="2" w:tplc="041A0005" w:tentative="1">
      <w:start w:val="1"/>
      <w:numFmt w:val="bullet"/>
      <w:lvlText w:val=""/>
      <w:lvlJc w:val="left"/>
      <w:pPr>
        <w:ind w:left="2358" w:hanging="360"/>
      </w:pPr>
      <w:rPr>
        <w:rFonts w:ascii="Wingdings" w:hAnsi="Wingdings" w:hint="default"/>
      </w:rPr>
    </w:lvl>
    <w:lvl w:ilvl="3" w:tplc="041A0001" w:tentative="1">
      <w:start w:val="1"/>
      <w:numFmt w:val="bullet"/>
      <w:lvlText w:val=""/>
      <w:lvlJc w:val="left"/>
      <w:pPr>
        <w:ind w:left="3078" w:hanging="360"/>
      </w:pPr>
      <w:rPr>
        <w:rFonts w:ascii="Symbol" w:hAnsi="Symbol" w:hint="default"/>
      </w:rPr>
    </w:lvl>
    <w:lvl w:ilvl="4" w:tplc="041A0003" w:tentative="1">
      <w:start w:val="1"/>
      <w:numFmt w:val="bullet"/>
      <w:lvlText w:val="o"/>
      <w:lvlJc w:val="left"/>
      <w:pPr>
        <w:ind w:left="3798" w:hanging="360"/>
      </w:pPr>
      <w:rPr>
        <w:rFonts w:ascii="Courier New" w:hAnsi="Courier New" w:cs="Courier New" w:hint="default"/>
      </w:rPr>
    </w:lvl>
    <w:lvl w:ilvl="5" w:tplc="041A0005" w:tentative="1">
      <w:start w:val="1"/>
      <w:numFmt w:val="bullet"/>
      <w:lvlText w:val=""/>
      <w:lvlJc w:val="left"/>
      <w:pPr>
        <w:ind w:left="4518" w:hanging="360"/>
      </w:pPr>
      <w:rPr>
        <w:rFonts w:ascii="Wingdings" w:hAnsi="Wingdings" w:hint="default"/>
      </w:rPr>
    </w:lvl>
    <w:lvl w:ilvl="6" w:tplc="041A0001" w:tentative="1">
      <w:start w:val="1"/>
      <w:numFmt w:val="bullet"/>
      <w:lvlText w:val=""/>
      <w:lvlJc w:val="left"/>
      <w:pPr>
        <w:ind w:left="5238" w:hanging="360"/>
      </w:pPr>
      <w:rPr>
        <w:rFonts w:ascii="Symbol" w:hAnsi="Symbol" w:hint="default"/>
      </w:rPr>
    </w:lvl>
    <w:lvl w:ilvl="7" w:tplc="041A0003" w:tentative="1">
      <w:start w:val="1"/>
      <w:numFmt w:val="bullet"/>
      <w:lvlText w:val="o"/>
      <w:lvlJc w:val="left"/>
      <w:pPr>
        <w:ind w:left="5958" w:hanging="360"/>
      </w:pPr>
      <w:rPr>
        <w:rFonts w:ascii="Courier New" w:hAnsi="Courier New" w:cs="Courier New" w:hint="default"/>
      </w:rPr>
    </w:lvl>
    <w:lvl w:ilvl="8" w:tplc="041A0005" w:tentative="1">
      <w:start w:val="1"/>
      <w:numFmt w:val="bullet"/>
      <w:lvlText w:val=""/>
      <w:lvlJc w:val="left"/>
      <w:pPr>
        <w:ind w:left="6678" w:hanging="360"/>
      </w:pPr>
      <w:rPr>
        <w:rFonts w:ascii="Wingdings" w:hAnsi="Wingdings" w:hint="default"/>
      </w:rPr>
    </w:lvl>
  </w:abstractNum>
  <w:abstractNum w:abstractNumId="31" w15:restartNumberingAfterBreak="0">
    <w:nsid w:val="4F803405"/>
    <w:multiLevelType w:val="hybridMultilevel"/>
    <w:tmpl w:val="C95A2D0A"/>
    <w:lvl w:ilvl="0" w:tplc="22D223C0">
      <w:numFmt w:val="bullet"/>
      <w:lvlText w:val="•"/>
      <w:lvlJc w:val="left"/>
      <w:pPr>
        <w:ind w:left="643" w:hanging="360"/>
      </w:pPr>
      <w:rPr>
        <w:rFonts w:ascii="Calibri" w:eastAsia="Calibri" w:hAnsi="Calibri" w:cs="Calibri" w:hint="default"/>
      </w:rPr>
    </w:lvl>
    <w:lvl w:ilvl="1" w:tplc="041A0003" w:tentative="1">
      <w:start w:val="1"/>
      <w:numFmt w:val="bullet"/>
      <w:lvlText w:val="o"/>
      <w:lvlJc w:val="left"/>
      <w:pPr>
        <w:ind w:left="1525" w:hanging="360"/>
      </w:pPr>
      <w:rPr>
        <w:rFonts w:ascii="Courier New" w:hAnsi="Courier New" w:cs="Courier New" w:hint="default"/>
      </w:rPr>
    </w:lvl>
    <w:lvl w:ilvl="2" w:tplc="041A0005" w:tentative="1">
      <w:start w:val="1"/>
      <w:numFmt w:val="bullet"/>
      <w:lvlText w:val=""/>
      <w:lvlJc w:val="left"/>
      <w:pPr>
        <w:ind w:left="2245" w:hanging="360"/>
      </w:pPr>
      <w:rPr>
        <w:rFonts w:ascii="Wingdings" w:hAnsi="Wingdings" w:hint="default"/>
      </w:rPr>
    </w:lvl>
    <w:lvl w:ilvl="3" w:tplc="041A0001" w:tentative="1">
      <w:start w:val="1"/>
      <w:numFmt w:val="bullet"/>
      <w:lvlText w:val=""/>
      <w:lvlJc w:val="left"/>
      <w:pPr>
        <w:ind w:left="2965" w:hanging="360"/>
      </w:pPr>
      <w:rPr>
        <w:rFonts w:ascii="Symbol" w:hAnsi="Symbol" w:hint="default"/>
      </w:rPr>
    </w:lvl>
    <w:lvl w:ilvl="4" w:tplc="041A0003" w:tentative="1">
      <w:start w:val="1"/>
      <w:numFmt w:val="bullet"/>
      <w:lvlText w:val="o"/>
      <w:lvlJc w:val="left"/>
      <w:pPr>
        <w:ind w:left="3685" w:hanging="360"/>
      </w:pPr>
      <w:rPr>
        <w:rFonts w:ascii="Courier New" w:hAnsi="Courier New" w:cs="Courier New" w:hint="default"/>
      </w:rPr>
    </w:lvl>
    <w:lvl w:ilvl="5" w:tplc="041A0005" w:tentative="1">
      <w:start w:val="1"/>
      <w:numFmt w:val="bullet"/>
      <w:lvlText w:val=""/>
      <w:lvlJc w:val="left"/>
      <w:pPr>
        <w:ind w:left="4405" w:hanging="360"/>
      </w:pPr>
      <w:rPr>
        <w:rFonts w:ascii="Wingdings" w:hAnsi="Wingdings" w:hint="default"/>
      </w:rPr>
    </w:lvl>
    <w:lvl w:ilvl="6" w:tplc="041A0001" w:tentative="1">
      <w:start w:val="1"/>
      <w:numFmt w:val="bullet"/>
      <w:lvlText w:val=""/>
      <w:lvlJc w:val="left"/>
      <w:pPr>
        <w:ind w:left="5125" w:hanging="360"/>
      </w:pPr>
      <w:rPr>
        <w:rFonts w:ascii="Symbol" w:hAnsi="Symbol" w:hint="default"/>
      </w:rPr>
    </w:lvl>
    <w:lvl w:ilvl="7" w:tplc="041A0003" w:tentative="1">
      <w:start w:val="1"/>
      <w:numFmt w:val="bullet"/>
      <w:lvlText w:val="o"/>
      <w:lvlJc w:val="left"/>
      <w:pPr>
        <w:ind w:left="5845" w:hanging="360"/>
      </w:pPr>
      <w:rPr>
        <w:rFonts w:ascii="Courier New" w:hAnsi="Courier New" w:cs="Courier New" w:hint="default"/>
      </w:rPr>
    </w:lvl>
    <w:lvl w:ilvl="8" w:tplc="041A0005" w:tentative="1">
      <w:start w:val="1"/>
      <w:numFmt w:val="bullet"/>
      <w:lvlText w:val=""/>
      <w:lvlJc w:val="left"/>
      <w:pPr>
        <w:ind w:left="6565" w:hanging="360"/>
      </w:pPr>
      <w:rPr>
        <w:rFonts w:ascii="Wingdings" w:hAnsi="Wingdings" w:hint="default"/>
      </w:rPr>
    </w:lvl>
  </w:abstractNum>
  <w:abstractNum w:abstractNumId="32" w15:restartNumberingAfterBreak="0">
    <w:nsid w:val="50F46557"/>
    <w:multiLevelType w:val="hybridMultilevel"/>
    <w:tmpl w:val="13087D76"/>
    <w:lvl w:ilvl="0" w:tplc="22D223C0">
      <w:numFmt w:val="bullet"/>
      <w:lvlText w:val="•"/>
      <w:lvlJc w:val="left"/>
      <w:pPr>
        <w:ind w:left="558"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55125FC7"/>
    <w:multiLevelType w:val="hybridMultilevel"/>
    <w:tmpl w:val="59EE679C"/>
    <w:lvl w:ilvl="0" w:tplc="8452DBF0">
      <w:start w:val="1"/>
      <w:numFmt w:val="bullet"/>
      <w:lvlText w:val=""/>
      <w:lvlJc w:val="left"/>
      <w:pPr>
        <w:ind w:left="918" w:hanging="360"/>
      </w:pPr>
      <w:rPr>
        <w:rFonts w:ascii="Symbol" w:hAnsi="Symbol" w:hint="default"/>
        <w:sz w:val="18"/>
        <w:szCs w:val="18"/>
      </w:rPr>
    </w:lvl>
    <w:lvl w:ilvl="1" w:tplc="041A0003" w:tentative="1">
      <w:start w:val="1"/>
      <w:numFmt w:val="bullet"/>
      <w:lvlText w:val="o"/>
      <w:lvlJc w:val="left"/>
      <w:pPr>
        <w:ind w:left="1638" w:hanging="360"/>
      </w:pPr>
      <w:rPr>
        <w:rFonts w:ascii="Courier New" w:hAnsi="Courier New" w:cs="Courier New" w:hint="default"/>
      </w:rPr>
    </w:lvl>
    <w:lvl w:ilvl="2" w:tplc="041A0005" w:tentative="1">
      <w:start w:val="1"/>
      <w:numFmt w:val="bullet"/>
      <w:lvlText w:val=""/>
      <w:lvlJc w:val="left"/>
      <w:pPr>
        <w:ind w:left="2358" w:hanging="360"/>
      </w:pPr>
      <w:rPr>
        <w:rFonts w:ascii="Wingdings" w:hAnsi="Wingdings" w:hint="default"/>
      </w:rPr>
    </w:lvl>
    <w:lvl w:ilvl="3" w:tplc="041A0001" w:tentative="1">
      <w:start w:val="1"/>
      <w:numFmt w:val="bullet"/>
      <w:lvlText w:val=""/>
      <w:lvlJc w:val="left"/>
      <w:pPr>
        <w:ind w:left="3078" w:hanging="360"/>
      </w:pPr>
      <w:rPr>
        <w:rFonts w:ascii="Symbol" w:hAnsi="Symbol" w:hint="default"/>
      </w:rPr>
    </w:lvl>
    <w:lvl w:ilvl="4" w:tplc="041A0003" w:tentative="1">
      <w:start w:val="1"/>
      <w:numFmt w:val="bullet"/>
      <w:lvlText w:val="o"/>
      <w:lvlJc w:val="left"/>
      <w:pPr>
        <w:ind w:left="3798" w:hanging="360"/>
      </w:pPr>
      <w:rPr>
        <w:rFonts w:ascii="Courier New" w:hAnsi="Courier New" w:cs="Courier New" w:hint="default"/>
      </w:rPr>
    </w:lvl>
    <w:lvl w:ilvl="5" w:tplc="041A0005" w:tentative="1">
      <w:start w:val="1"/>
      <w:numFmt w:val="bullet"/>
      <w:lvlText w:val=""/>
      <w:lvlJc w:val="left"/>
      <w:pPr>
        <w:ind w:left="4518" w:hanging="360"/>
      </w:pPr>
      <w:rPr>
        <w:rFonts w:ascii="Wingdings" w:hAnsi="Wingdings" w:hint="default"/>
      </w:rPr>
    </w:lvl>
    <w:lvl w:ilvl="6" w:tplc="041A0001" w:tentative="1">
      <w:start w:val="1"/>
      <w:numFmt w:val="bullet"/>
      <w:lvlText w:val=""/>
      <w:lvlJc w:val="left"/>
      <w:pPr>
        <w:ind w:left="5238" w:hanging="360"/>
      </w:pPr>
      <w:rPr>
        <w:rFonts w:ascii="Symbol" w:hAnsi="Symbol" w:hint="default"/>
      </w:rPr>
    </w:lvl>
    <w:lvl w:ilvl="7" w:tplc="041A0003" w:tentative="1">
      <w:start w:val="1"/>
      <w:numFmt w:val="bullet"/>
      <w:lvlText w:val="o"/>
      <w:lvlJc w:val="left"/>
      <w:pPr>
        <w:ind w:left="5958" w:hanging="360"/>
      </w:pPr>
      <w:rPr>
        <w:rFonts w:ascii="Courier New" w:hAnsi="Courier New" w:cs="Courier New" w:hint="default"/>
      </w:rPr>
    </w:lvl>
    <w:lvl w:ilvl="8" w:tplc="041A0005" w:tentative="1">
      <w:start w:val="1"/>
      <w:numFmt w:val="bullet"/>
      <w:lvlText w:val=""/>
      <w:lvlJc w:val="left"/>
      <w:pPr>
        <w:ind w:left="6678" w:hanging="360"/>
      </w:pPr>
      <w:rPr>
        <w:rFonts w:ascii="Wingdings" w:hAnsi="Wingdings" w:hint="default"/>
      </w:rPr>
    </w:lvl>
  </w:abstractNum>
  <w:abstractNum w:abstractNumId="34" w15:restartNumberingAfterBreak="0">
    <w:nsid w:val="593C1A2B"/>
    <w:multiLevelType w:val="hybridMultilevel"/>
    <w:tmpl w:val="39AE53AC"/>
    <w:lvl w:ilvl="0" w:tplc="3EDAA60A">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5FE519D5"/>
    <w:multiLevelType w:val="hybridMultilevel"/>
    <w:tmpl w:val="61FC9078"/>
    <w:lvl w:ilvl="0" w:tplc="653C3B60">
      <w:numFmt w:val="bullet"/>
      <w:lvlText w:val="-"/>
      <w:lvlJc w:val="left"/>
      <w:pPr>
        <w:ind w:left="445" w:hanging="360"/>
      </w:pPr>
      <w:rPr>
        <w:rFonts w:ascii="Calibri" w:eastAsia="Calibri" w:hAnsi="Calibri" w:cs="Calibri" w:hint="default"/>
        <w:color w:val="000000"/>
      </w:rPr>
    </w:lvl>
    <w:lvl w:ilvl="1" w:tplc="041A0003" w:tentative="1">
      <w:start w:val="1"/>
      <w:numFmt w:val="bullet"/>
      <w:lvlText w:val="o"/>
      <w:lvlJc w:val="left"/>
      <w:pPr>
        <w:ind w:left="1165" w:hanging="360"/>
      </w:pPr>
      <w:rPr>
        <w:rFonts w:ascii="Courier New" w:hAnsi="Courier New" w:cs="Courier New" w:hint="default"/>
      </w:rPr>
    </w:lvl>
    <w:lvl w:ilvl="2" w:tplc="041A0005" w:tentative="1">
      <w:start w:val="1"/>
      <w:numFmt w:val="bullet"/>
      <w:lvlText w:val=""/>
      <w:lvlJc w:val="left"/>
      <w:pPr>
        <w:ind w:left="1885" w:hanging="360"/>
      </w:pPr>
      <w:rPr>
        <w:rFonts w:ascii="Wingdings" w:hAnsi="Wingdings" w:hint="default"/>
      </w:rPr>
    </w:lvl>
    <w:lvl w:ilvl="3" w:tplc="041A0001" w:tentative="1">
      <w:start w:val="1"/>
      <w:numFmt w:val="bullet"/>
      <w:lvlText w:val=""/>
      <w:lvlJc w:val="left"/>
      <w:pPr>
        <w:ind w:left="2605" w:hanging="360"/>
      </w:pPr>
      <w:rPr>
        <w:rFonts w:ascii="Symbol" w:hAnsi="Symbol" w:hint="default"/>
      </w:rPr>
    </w:lvl>
    <w:lvl w:ilvl="4" w:tplc="041A0003" w:tentative="1">
      <w:start w:val="1"/>
      <w:numFmt w:val="bullet"/>
      <w:lvlText w:val="o"/>
      <w:lvlJc w:val="left"/>
      <w:pPr>
        <w:ind w:left="3325" w:hanging="360"/>
      </w:pPr>
      <w:rPr>
        <w:rFonts w:ascii="Courier New" w:hAnsi="Courier New" w:cs="Courier New" w:hint="default"/>
      </w:rPr>
    </w:lvl>
    <w:lvl w:ilvl="5" w:tplc="041A0005" w:tentative="1">
      <w:start w:val="1"/>
      <w:numFmt w:val="bullet"/>
      <w:lvlText w:val=""/>
      <w:lvlJc w:val="left"/>
      <w:pPr>
        <w:ind w:left="4045" w:hanging="360"/>
      </w:pPr>
      <w:rPr>
        <w:rFonts w:ascii="Wingdings" w:hAnsi="Wingdings" w:hint="default"/>
      </w:rPr>
    </w:lvl>
    <w:lvl w:ilvl="6" w:tplc="041A0001" w:tentative="1">
      <w:start w:val="1"/>
      <w:numFmt w:val="bullet"/>
      <w:lvlText w:val=""/>
      <w:lvlJc w:val="left"/>
      <w:pPr>
        <w:ind w:left="4765" w:hanging="360"/>
      </w:pPr>
      <w:rPr>
        <w:rFonts w:ascii="Symbol" w:hAnsi="Symbol" w:hint="default"/>
      </w:rPr>
    </w:lvl>
    <w:lvl w:ilvl="7" w:tplc="041A0003" w:tentative="1">
      <w:start w:val="1"/>
      <w:numFmt w:val="bullet"/>
      <w:lvlText w:val="o"/>
      <w:lvlJc w:val="left"/>
      <w:pPr>
        <w:ind w:left="5485" w:hanging="360"/>
      </w:pPr>
      <w:rPr>
        <w:rFonts w:ascii="Courier New" w:hAnsi="Courier New" w:cs="Courier New" w:hint="default"/>
      </w:rPr>
    </w:lvl>
    <w:lvl w:ilvl="8" w:tplc="041A0005" w:tentative="1">
      <w:start w:val="1"/>
      <w:numFmt w:val="bullet"/>
      <w:lvlText w:val=""/>
      <w:lvlJc w:val="left"/>
      <w:pPr>
        <w:ind w:left="6205" w:hanging="360"/>
      </w:pPr>
      <w:rPr>
        <w:rFonts w:ascii="Wingdings" w:hAnsi="Wingdings" w:hint="default"/>
      </w:rPr>
    </w:lvl>
  </w:abstractNum>
  <w:abstractNum w:abstractNumId="36" w15:restartNumberingAfterBreak="0">
    <w:nsid w:val="610665E4"/>
    <w:multiLevelType w:val="hybridMultilevel"/>
    <w:tmpl w:val="561E2B5E"/>
    <w:lvl w:ilvl="0" w:tplc="3EDAA60A">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62C14E22"/>
    <w:multiLevelType w:val="hybridMultilevel"/>
    <w:tmpl w:val="D7B0076E"/>
    <w:lvl w:ilvl="0" w:tplc="D83E6A64">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63EF22FB"/>
    <w:multiLevelType w:val="hybridMultilevel"/>
    <w:tmpl w:val="8062CE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67E76084"/>
    <w:multiLevelType w:val="hybridMultilevel"/>
    <w:tmpl w:val="C89CB69C"/>
    <w:lvl w:ilvl="0" w:tplc="3EDAA60A">
      <w:numFmt w:val="bullet"/>
      <w:lvlText w:val="•"/>
      <w:lvlJc w:val="left"/>
      <w:pPr>
        <w:ind w:left="805" w:hanging="360"/>
      </w:pPr>
      <w:rPr>
        <w:rFonts w:ascii="Calibri" w:eastAsia="Calibri" w:hAnsi="Calibri" w:cs="Calibri" w:hint="default"/>
      </w:rPr>
    </w:lvl>
    <w:lvl w:ilvl="1" w:tplc="041A0003" w:tentative="1">
      <w:start w:val="1"/>
      <w:numFmt w:val="bullet"/>
      <w:lvlText w:val="o"/>
      <w:lvlJc w:val="left"/>
      <w:pPr>
        <w:ind w:left="1525" w:hanging="360"/>
      </w:pPr>
      <w:rPr>
        <w:rFonts w:ascii="Courier New" w:hAnsi="Courier New" w:cs="Courier New" w:hint="default"/>
      </w:rPr>
    </w:lvl>
    <w:lvl w:ilvl="2" w:tplc="041A0005" w:tentative="1">
      <w:start w:val="1"/>
      <w:numFmt w:val="bullet"/>
      <w:lvlText w:val=""/>
      <w:lvlJc w:val="left"/>
      <w:pPr>
        <w:ind w:left="2245" w:hanging="360"/>
      </w:pPr>
      <w:rPr>
        <w:rFonts w:ascii="Wingdings" w:hAnsi="Wingdings" w:hint="default"/>
      </w:rPr>
    </w:lvl>
    <w:lvl w:ilvl="3" w:tplc="041A0001" w:tentative="1">
      <w:start w:val="1"/>
      <w:numFmt w:val="bullet"/>
      <w:lvlText w:val=""/>
      <w:lvlJc w:val="left"/>
      <w:pPr>
        <w:ind w:left="2965" w:hanging="360"/>
      </w:pPr>
      <w:rPr>
        <w:rFonts w:ascii="Symbol" w:hAnsi="Symbol" w:hint="default"/>
      </w:rPr>
    </w:lvl>
    <w:lvl w:ilvl="4" w:tplc="041A0003" w:tentative="1">
      <w:start w:val="1"/>
      <w:numFmt w:val="bullet"/>
      <w:lvlText w:val="o"/>
      <w:lvlJc w:val="left"/>
      <w:pPr>
        <w:ind w:left="3685" w:hanging="360"/>
      </w:pPr>
      <w:rPr>
        <w:rFonts w:ascii="Courier New" w:hAnsi="Courier New" w:cs="Courier New" w:hint="default"/>
      </w:rPr>
    </w:lvl>
    <w:lvl w:ilvl="5" w:tplc="041A0005" w:tentative="1">
      <w:start w:val="1"/>
      <w:numFmt w:val="bullet"/>
      <w:lvlText w:val=""/>
      <w:lvlJc w:val="left"/>
      <w:pPr>
        <w:ind w:left="4405" w:hanging="360"/>
      </w:pPr>
      <w:rPr>
        <w:rFonts w:ascii="Wingdings" w:hAnsi="Wingdings" w:hint="default"/>
      </w:rPr>
    </w:lvl>
    <w:lvl w:ilvl="6" w:tplc="041A0001" w:tentative="1">
      <w:start w:val="1"/>
      <w:numFmt w:val="bullet"/>
      <w:lvlText w:val=""/>
      <w:lvlJc w:val="left"/>
      <w:pPr>
        <w:ind w:left="5125" w:hanging="360"/>
      </w:pPr>
      <w:rPr>
        <w:rFonts w:ascii="Symbol" w:hAnsi="Symbol" w:hint="default"/>
      </w:rPr>
    </w:lvl>
    <w:lvl w:ilvl="7" w:tplc="041A0003" w:tentative="1">
      <w:start w:val="1"/>
      <w:numFmt w:val="bullet"/>
      <w:lvlText w:val="o"/>
      <w:lvlJc w:val="left"/>
      <w:pPr>
        <w:ind w:left="5845" w:hanging="360"/>
      </w:pPr>
      <w:rPr>
        <w:rFonts w:ascii="Courier New" w:hAnsi="Courier New" w:cs="Courier New" w:hint="default"/>
      </w:rPr>
    </w:lvl>
    <w:lvl w:ilvl="8" w:tplc="041A0005" w:tentative="1">
      <w:start w:val="1"/>
      <w:numFmt w:val="bullet"/>
      <w:lvlText w:val=""/>
      <w:lvlJc w:val="left"/>
      <w:pPr>
        <w:ind w:left="6565" w:hanging="360"/>
      </w:pPr>
      <w:rPr>
        <w:rFonts w:ascii="Wingdings" w:hAnsi="Wingdings" w:hint="default"/>
      </w:rPr>
    </w:lvl>
  </w:abstractNum>
  <w:abstractNum w:abstractNumId="40" w15:restartNumberingAfterBreak="0">
    <w:nsid w:val="6D727996"/>
    <w:multiLevelType w:val="hybridMultilevel"/>
    <w:tmpl w:val="773E0D6E"/>
    <w:lvl w:ilvl="0" w:tplc="93D00B64">
      <w:numFmt w:val="bullet"/>
      <w:lvlText w:val="-"/>
      <w:lvlJc w:val="left"/>
      <w:pPr>
        <w:ind w:left="445" w:hanging="360"/>
      </w:pPr>
      <w:rPr>
        <w:rFonts w:ascii="Calibri" w:eastAsia="Calibri" w:hAnsi="Calibri" w:cs="Calibri" w:hint="default"/>
        <w:color w:val="000000"/>
      </w:rPr>
    </w:lvl>
    <w:lvl w:ilvl="1" w:tplc="041A0003" w:tentative="1">
      <w:start w:val="1"/>
      <w:numFmt w:val="bullet"/>
      <w:lvlText w:val="o"/>
      <w:lvlJc w:val="left"/>
      <w:pPr>
        <w:ind w:left="1165" w:hanging="360"/>
      </w:pPr>
      <w:rPr>
        <w:rFonts w:ascii="Courier New" w:hAnsi="Courier New" w:cs="Courier New" w:hint="default"/>
      </w:rPr>
    </w:lvl>
    <w:lvl w:ilvl="2" w:tplc="041A0005" w:tentative="1">
      <w:start w:val="1"/>
      <w:numFmt w:val="bullet"/>
      <w:lvlText w:val=""/>
      <w:lvlJc w:val="left"/>
      <w:pPr>
        <w:ind w:left="1885" w:hanging="360"/>
      </w:pPr>
      <w:rPr>
        <w:rFonts w:ascii="Wingdings" w:hAnsi="Wingdings" w:hint="default"/>
      </w:rPr>
    </w:lvl>
    <w:lvl w:ilvl="3" w:tplc="041A0001" w:tentative="1">
      <w:start w:val="1"/>
      <w:numFmt w:val="bullet"/>
      <w:lvlText w:val=""/>
      <w:lvlJc w:val="left"/>
      <w:pPr>
        <w:ind w:left="2605" w:hanging="360"/>
      </w:pPr>
      <w:rPr>
        <w:rFonts w:ascii="Symbol" w:hAnsi="Symbol" w:hint="default"/>
      </w:rPr>
    </w:lvl>
    <w:lvl w:ilvl="4" w:tplc="041A0003" w:tentative="1">
      <w:start w:val="1"/>
      <w:numFmt w:val="bullet"/>
      <w:lvlText w:val="o"/>
      <w:lvlJc w:val="left"/>
      <w:pPr>
        <w:ind w:left="3325" w:hanging="360"/>
      </w:pPr>
      <w:rPr>
        <w:rFonts w:ascii="Courier New" w:hAnsi="Courier New" w:cs="Courier New" w:hint="default"/>
      </w:rPr>
    </w:lvl>
    <w:lvl w:ilvl="5" w:tplc="041A0005" w:tentative="1">
      <w:start w:val="1"/>
      <w:numFmt w:val="bullet"/>
      <w:lvlText w:val=""/>
      <w:lvlJc w:val="left"/>
      <w:pPr>
        <w:ind w:left="4045" w:hanging="360"/>
      </w:pPr>
      <w:rPr>
        <w:rFonts w:ascii="Wingdings" w:hAnsi="Wingdings" w:hint="default"/>
      </w:rPr>
    </w:lvl>
    <w:lvl w:ilvl="6" w:tplc="041A0001" w:tentative="1">
      <w:start w:val="1"/>
      <w:numFmt w:val="bullet"/>
      <w:lvlText w:val=""/>
      <w:lvlJc w:val="left"/>
      <w:pPr>
        <w:ind w:left="4765" w:hanging="360"/>
      </w:pPr>
      <w:rPr>
        <w:rFonts w:ascii="Symbol" w:hAnsi="Symbol" w:hint="default"/>
      </w:rPr>
    </w:lvl>
    <w:lvl w:ilvl="7" w:tplc="041A0003" w:tentative="1">
      <w:start w:val="1"/>
      <w:numFmt w:val="bullet"/>
      <w:lvlText w:val="o"/>
      <w:lvlJc w:val="left"/>
      <w:pPr>
        <w:ind w:left="5485" w:hanging="360"/>
      </w:pPr>
      <w:rPr>
        <w:rFonts w:ascii="Courier New" w:hAnsi="Courier New" w:cs="Courier New" w:hint="default"/>
      </w:rPr>
    </w:lvl>
    <w:lvl w:ilvl="8" w:tplc="041A0005" w:tentative="1">
      <w:start w:val="1"/>
      <w:numFmt w:val="bullet"/>
      <w:lvlText w:val=""/>
      <w:lvlJc w:val="left"/>
      <w:pPr>
        <w:ind w:left="6205" w:hanging="360"/>
      </w:pPr>
      <w:rPr>
        <w:rFonts w:ascii="Wingdings" w:hAnsi="Wingdings" w:hint="default"/>
      </w:rPr>
    </w:lvl>
  </w:abstractNum>
  <w:abstractNum w:abstractNumId="41" w15:restartNumberingAfterBreak="0">
    <w:nsid w:val="6EDB057F"/>
    <w:multiLevelType w:val="hybridMultilevel"/>
    <w:tmpl w:val="772C4288"/>
    <w:lvl w:ilvl="0" w:tplc="BB92772C">
      <w:numFmt w:val="bullet"/>
      <w:lvlText w:val="•"/>
      <w:lvlJc w:val="left"/>
      <w:pPr>
        <w:ind w:left="558" w:hanging="360"/>
      </w:pPr>
      <w:rPr>
        <w:rFonts w:ascii="Calibri" w:eastAsia="Calibri" w:hAnsi="Calibri" w:cs="Calibri" w:hint="default"/>
      </w:rPr>
    </w:lvl>
    <w:lvl w:ilvl="1" w:tplc="041A0003" w:tentative="1">
      <w:start w:val="1"/>
      <w:numFmt w:val="bullet"/>
      <w:lvlText w:val="o"/>
      <w:lvlJc w:val="left"/>
      <w:pPr>
        <w:ind w:left="1278" w:hanging="360"/>
      </w:pPr>
      <w:rPr>
        <w:rFonts w:ascii="Courier New" w:hAnsi="Courier New" w:cs="Courier New" w:hint="default"/>
      </w:rPr>
    </w:lvl>
    <w:lvl w:ilvl="2" w:tplc="041A0005" w:tentative="1">
      <w:start w:val="1"/>
      <w:numFmt w:val="bullet"/>
      <w:lvlText w:val=""/>
      <w:lvlJc w:val="left"/>
      <w:pPr>
        <w:ind w:left="1998" w:hanging="360"/>
      </w:pPr>
      <w:rPr>
        <w:rFonts w:ascii="Wingdings" w:hAnsi="Wingdings" w:hint="default"/>
      </w:rPr>
    </w:lvl>
    <w:lvl w:ilvl="3" w:tplc="041A0001" w:tentative="1">
      <w:start w:val="1"/>
      <w:numFmt w:val="bullet"/>
      <w:lvlText w:val=""/>
      <w:lvlJc w:val="left"/>
      <w:pPr>
        <w:ind w:left="2718" w:hanging="360"/>
      </w:pPr>
      <w:rPr>
        <w:rFonts w:ascii="Symbol" w:hAnsi="Symbol" w:hint="default"/>
      </w:rPr>
    </w:lvl>
    <w:lvl w:ilvl="4" w:tplc="041A0003" w:tentative="1">
      <w:start w:val="1"/>
      <w:numFmt w:val="bullet"/>
      <w:lvlText w:val="o"/>
      <w:lvlJc w:val="left"/>
      <w:pPr>
        <w:ind w:left="3438" w:hanging="360"/>
      </w:pPr>
      <w:rPr>
        <w:rFonts w:ascii="Courier New" w:hAnsi="Courier New" w:cs="Courier New" w:hint="default"/>
      </w:rPr>
    </w:lvl>
    <w:lvl w:ilvl="5" w:tplc="041A0005" w:tentative="1">
      <w:start w:val="1"/>
      <w:numFmt w:val="bullet"/>
      <w:lvlText w:val=""/>
      <w:lvlJc w:val="left"/>
      <w:pPr>
        <w:ind w:left="4158" w:hanging="360"/>
      </w:pPr>
      <w:rPr>
        <w:rFonts w:ascii="Wingdings" w:hAnsi="Wingdings" w:hint="default"/>
      </w:rPr>
    </w:lvl>
    <w:lvl w:ilvl="6" w:tplc="041A0001" w:tentative="1">
      <w:start w:val="1"/>
      <w:numFmt w:val="bullet"/>
      <w:lvlText w:val=""/>
      <w:lvlJc w:val="left"/>
      <w:pPr>
        <w:ind w:left="4878" w:hanging="360"/>
      </w:pPr>
      <w:rPr>
        <w:rFonts w:ascii="Symbol" w:hAnsi="Symbol" w:hint="default"/>
      </w:rPr>
    </w:lvl>
    <w:lvl w:ilvl="7" w:tplc="041A0003" w:tentative="1">
      <w:start w:val="1"/>
      <w:numFmt w:val="bullet"/>
      <w:lvlText w:val="o"/>
      <w:lvlJc w:val="left"/>
      <w:pPr>
        <w:ind w:left="5598" w:hanging="360"/>
      </w:pPr>
      <w:rPr>
        <w:rFonts w:ascii="Courier New" w:hAnsi="Courier New" w:cs="Courier New" w:hint="default"/>
      </w:rPr>
    </w:lvl>
    <w:lvl w:ilvl="8" w:tplc="041A0005" w:tentative="1">
      <w:start w:val="1"/>
      <w:numFmt w:val="bullet"/>
      <w:lvlText w:val=""/>
      <w:lvlJc w:val="left"/>
      <w:pPr>
        <w:ind w:left="6318" w:hanging="360"/>
      </w:pPr>
      <w:rPr>
        <w:rFonts w:ascii="Wingdings" w:hAnsi="Wingdings" w:hint="default"/>
      </w:rPr>
    </w:lvl>
  </w:abstractNum>
  <w:abstractNum w:abstractNumId="42" w15:restartNumberingAfterBreak="0">
    <w:nsid w:val="77FE0BDB"/>
    <w:multiLevelType w:val="hybridMultilevel"/>
    <w:tmpl w:val="9500B5F4"/>
    <w:lvl w:ilvl="0" w:tplc="041A000B">
      <w:start w:val="1"/>
      <w:numFmt w:val="bullet"/>
      <w:lvlText w:val=""/>
      <w:lvlJc w:val="left"/>
      <w:pPr>
        <w:ind w:left="770" w:hanging="360"/>
      </w:pPr>
      <w:rPr>
        <w:rFonts w:ascii="Wingdings" w:hAnsi="Wingdings" w:hint="default"/>
      </w:rPr>
    </w:lvl>
    <w:lvl w:ilvl="1" w:tplc="041A0003" w:tentative="1">
      <w:start w:val="1"/>
      <w:numFmt w:val="bullet"/>
      <w:lvlText w:val="o"/>
      <w:lvlJc w:val="left"/>
      <w:pPr>
        <w:ind w:left="1490" w:hanging="360"/>
      </w:pPr>
      <w:rPr>
        <w:rFonts w:ascii="Courier New" w:hAnsi="Courier New" w:cs="Courier New" w:hint="default"/>
      </w:rPr>
    </w:lvl>
    <w:lvl w:ilvl="2" w:tplc="041A0005" w:tentative="1">
      <w:start w:val="1"/>
      <w:numFmt w:val="bullet"/>
      <w:lvlText w:val=""/>
      <w:lvlJc w:val="left"/>
      <w:pPr>
        <w:ind w:left="2210" w:hanging="360"/>
      </w:pPr>
      <w:rPr>
        <w:rFonts w:ascii="Wingdings" w:hAnsi="Wingdings" w:hint="default"/>
      </w:rPr>
    </w:lvl>
    <w:lvl w:ilvl="3" w:tplc="041A0001" w:tentative="1">
      <w:start w:val="1"/>
      <w:numFmt w:val="bullet"/>
      <w:lvlText w:val=""/>
      <w:lvlJc w:val="left"/>
      <w:pPr>
        <w:ind w:left="2930" w:hanging="360"/>
      </w:pPr>
      <w:rPr>
        <w:rFonts w:ascii="Symbol" w:hAnsi="Symbol" w:hint="default"/>
      </w:rPr>
    </w:lvl>
    <w:lvl w:ilvl="4" w:tplc="041A0003" w:tentative="1">
      <w:start w:val="1"/>
      <w:numFmt w:val="bullet"/>
      <w:lvlText w:val="o"/>
      <w:lvlJc w:val="left"/>
      <w:pPr>
        <w:ind w:left="3650" w:hanging="360"/>
      </w:pPr>
      <w:rPr>
        <w:rFonts w:ascii="Courier New" w:hAnsi="Courier New" w:cs="Courier New" w:hint="default"/>
      </w:rPr>
    </w:lvl>
    <w:lvl w:ilvl="5" w:tplc="041A0005" w:tentative="1">
      <w:start w:val="1"/>
      <w:numFmt w:val="bullet"/>
      <w:lvlText w:val=""/>
      <w:lvlJc w:val="left"/>
      <w:pPr>
        <w:ind w:left="4370" w:hanging="360"/>
      </w:pPr>
      <w:rPr>
        <w:rFonts w:ascii="Wingdings" w:hAnsi="Wingdings" w:hint="default"/>
      </w:rPr>
    </w:lvl>
    <w:lvl w:ilvl="6" w:tplc="041A0001" w:tentative="1">
      <w:start w:val="1"/>
      <w:numFmt w:val="bullet"/>
      <w:lvlText w:val=""/>
      <w:lvlJc w:val="left"/>
      <w:pPr>
        <w:ind w:left="5090" w:hanging="360"/>
      </w:pPr>
      <w:rPr>
        <w:rFonts w:ascii="Symbol" w:hAnsi="Symbol" w:hint="default"/>
      </w:rPr>
    </w:lvl>
    <w:lvl w:ilvl="7" w:tplc="041A0003" w:tentative="1">
      <w:start w:val="1"/>
      <w:numFmt w:val="bullet"/>
      <w:lvlText w:val="o"/>
      <w:lvlJc w:val="left"/>
      <w:pPr>
        <w:ind w:left="5810" w:hanging="360"/>
      </w:pPr>
      <w:rPr>
        <w:rFonts w:ascii="Courier New" w:hAnsi="Courier New" w:cs="Courier New" w:hint="default"/>
      </w:rPr>
    </w:lvl>
    <w:lvl w:ilvl="8" w:tplc="041A0005" w:tentative="1">
      <w:start w:val="1"/>
      <w:numFmt w:val="bullet"/>
      <w:lvlText w:val=""/>
      <w:lvlJc w:val="left"/>
      <w:pPr>
        <w:ind w:left="6530" w:hanging="360"/>
      </w:pPr>
      <w:rPr>
        <w:rFonts w:ascii="Wingdings" w:hAnsi="Wingdings" w:hint="default"/>
      </w:rPr>
    </w:lvl>
  </w:abstractNum>
  <w:num w:numId="1" w16cid:durableId="930087529">
    <w:abstractNumId w:val="8"/>
  </w:num>
  <w:num w:numId="2" w16cid:durableId="933169373">
    <w:abstractNumId w:val="6"/>
  </w:num>
  <w:num w:numId="3" w16cid:durableId="243801597">
    <w:abstractNumId w:val="5"/>
  </w:num>
  <w:num w:numId="4" w16cid:durableId="759327487">
    <w:abstractNumId w:val="4"/>
  </w:num>
  <w:num w:numId="5" w16cid:durableId="1079524201">
    <w:abstractNumId w:val="7"/>
  </w:num>
  <w:num w:numId="6" w16cid:durableId="1542789644">
    <w:abstractNumId w:val="3"/>
  </w:num>
  <w:num w:numId="7" w16cid:durableId="1766800781">
    <w:abstractNumId w:val="2"/>
  </w:num>
  <w:num w:numId="8" w16cid:durableId="1981568251">
    <w:abstractNumId w:val="1"/>
  </w:num>
  <w:num w:numId="9" w16cid:durableId="1227257552">
    <w:abstractNumId w:val="0"/>
  </w:num>
  <w:num w:numId="10" w16cid:durableId="863786992">
    <w:abstractNumId w:val="30"/>
  </w:num>
  <w:num w:numId="11" w16cid:durableId="25371912">
    <w:abstractNumId w:val="41"/>
  </w:num>
  <w:num w:numId="12" w16cid:durableId="2087217738">
    <w:abstractNumId w:val="38"/>
  </w:num>
  <w:num w:numId="13" w16cid:durableId="1191604359">
    <w:abstractNumId w:val="26"/>
  </w:num>
  <w:num w:numId="14" w16cid:durableId="2009364452">
    <w:abstractNumId w:val="28"/>
  </w:num>
  <w:num w:numId="15" w16cid:durableId="528834486">
    <w:abstractNumId w:val="20"/>
  </w:num>
  <w:num w:numId="16" w16cid:durableId="703410495">
    <w:abstractNumId w:val="12"/>
  </w:num>
  <w:num w:numId="17" w16cid:durableId="1615283557">
    <w:abstractNumId w:val="10"/>
  </w:num>
  <w:num w:numId="18" w16cid:durableId="376468010">
    <w:abstractNumId w:val="11"/>
  </w:num>
  <w:num w:numId="19" w16cid:durableId="959990873">
    <w:abstractNumId w:val="18"/>
  </w:num>
  <w:num w:numId="20" w16cid:durableId="1954708036">
    <w:abstractNumId w:val="33"/>
  </w:num>
  <w:num w:numId="21" w16cid:durableId="1374185499">
    <w:abstractNumId w:val="24"/>
  </w:num>
  <w:num w:numId="22" w16cid:durableId="1559977818">
    <w:abstractNumId w:val="32"/>
  </w:num>
  <w:num w:numId="23" w16cid:durableId="1625187009">
    <w:abstractNumId w:val="31"/>
  </w:num>
  <w:num w:numId="24" w16cid:durableId="192309673">
    <w:abstractNumId w:val="40"/>
  </w:num>
  <w:num w:numId="25" w16cid:durableId="652104687">
    <w:abstractNumId w:val="25"/>
  </w:num>
  <w:num w:numId="26" w16cid:durableId="29578212">
    <w:abstractNumId w:val="15"/>
  </w:num>
  <w:num w:numId="27" w16cid:durableId="228466556">
    <w:abstractNumId w:val="14"/>
  </w:num>
  <w:num w:numId="28" w16cid:durableId="479276709">
    <w:abstractNumId w:val="19"/>
  </w:num>
  <w:num w:numId="29" w16cid:durableId="324432915">
    <w:abstractNumId w:val="36"/>
  </w:num>
  <w:num w:numId="30" w16cid:durableId="2140031606">
    <w:abstractNumId w:val="29"/>
  </w:num>
  <w:num w:numId="31" w16cid:durableId="1183320372">
    <w:abstractNumId w:val="22"/>
  </w:num>
  <w:num w:numId="32" w16cid:durableId="1308433099">
    <w:abstractNumId w:val="9"/>
  </w:num>
  <w:num w:numId="33" w16cid:durableId="1905872261">
    <w:abstractNumId w:val="35"/>
  </w:num>
  <w:num w:numId="34" w16cid:durableId="2127119528">
    <w:abstractNumId w:val="23"/>
  </w:num>
  <w:num w:numId="35" w16cid:durableId="1194414911">
    <w:abstractNumId w:val="39"/>
  </w:num>
  <w:num w:numId="36" w16cid:durableId="418528925">
    <w:abstractNumId w:val="27"/>
  </w:num>
  <w:num w:numId="37" w16cid:durableId="342637096">
    <w:abstractNumId w:val="34"/>
  </w:num>
  <w:num w:numId="38" w16cid:durableId="333262680">
    <w:abstractNumId w:val="13"/>
  </w:num>
  <w:num w:numId="39" w16cid:durableId="1747072296">
    <w:abstractNumId w:val="37"/>
  </w:num>
  <w:num w:numId="40" w16cid:durableId="73472796">
    <w:abstractNumId w:val="16"/>
  </w:num>
  <w:num w:numId="41" w16cid:durableId="1354065771">
    <w:abstractNumId w:val="17"/>
  </w:num>
  <w:num w:numId="42" w16cid:durableId="77991203">
    <w:abstractNumId w:val="21"/>
  </w:num>
  <w:num w:numId="43" w16cid:durableId="191851544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1E64"/>
    <w:rsid w:val="00034616"/>
    <w:rsid w:val="00052B55"/>
    <w:rsid w:val="0006063C"/>
    <w:rsid w:val="000A5AD8"/>
    <w:rsid w:val="000B0319"/>
    <w:rsid w:val="000B241B"/>
    <w:rsid w:val="000D28D1"/>
    <w:rsid w:val="0015074B"/>
    <w:rsid w:val="00152A50"/>
    <w:rsid w:val="001756C5"/>
    <w:rsid w:val="001A3985"/>
    <w:rsid w:val="00201620"/>
    <w:rsid w:val="00216DBD"/>
    <w:rsid w:val="00237FAE"/>
    <w:rsid w:val="00265F25"/>
    <w:rsid w:val="002822E3"/>
    <w:rsid w:val="0029639D"/>
    <w:rsid w:val="002A3D8B"/>
    <w:rsid w:val="002B38DF"/>
    <w:rsid w:val="002D6D03"/>
    <w:rsid w:val="002E36B6"/>
    <w:rsid w:val="00326F90"/>
    <w:rsid w:val="0033721B"/>
    <w:rsid w:val="0035043B"/>
    <w:rsid w:val="0039563E"/>
    <w:rsid w:val="003B6ED2"/>
    <w:rsid w:val="004578D2"/>
    <w:rsid w:val="004A025A"/>
    <w:rsid w:val="004B6239"/>
    <w:rsid w:val="004C33E1"/>
    <w:rsid w:val="00506A2C"/>
    <w:rsid w:val="00555A25"/>
    <w:rsid w:val="005645B0"/>
    <w:rsid w:val="005829EC"/>
    <w:rsid w:val="005C623E"/>
    <w:rsid w:val="00600EB9"/>
    <w:rsid w:val="006124FC"/>
    <w:rsid w:val="00625DF4"/>
    <w:rsid w:val="00642C92"/>
    <w:rsid w:val="00655546"/>
    <w:rsid w:val="00663FCC"/>
    <w:rsid w:val="00684AEC"/>
    <w:rsid w:val="006A1F55"/>
    <w:rsid w:val="006C6D72"/>
    <w:rsid w:val="006E1B6A"/>
    <w:rsid w:val="00705449"/>
    <w:rsid w:val="00714E55"/>
    <w:rsid w:val="007306D7"/>
    <w:rsid w:val="00747453"/>
    <w:rsid w:val="00755003"/>
    <w:rsid w:val="0076400B"/>
    <w:rsid w:val="00780375"/>
    <w:rsid w:val="007B5A31"/>
    <w:rsid w:val="007D284A"/>
    <w:rsid w:val="007E2CBA"/>
    <w:rsid w:val="0080024C"/>
    <w:rsid w:val="008753B2"/>
    <w:rsid w:val="00876AF1"/>
    <w:rsid w:val="008A7ECA"/>
    <w:rsid w:val="008F2490"/>
    <w:rsid w:val="00907CFC"/>
    <w:rsid w:val="009436A7"/>
    <w:rsid w:val="00972CA8"/>
    <w:rsid w:val="0098631E"/>
    <w:rsid w:val="009B0386"/>
    <w:rsid w:val="00A1654E"/>
    <w:rsid w:val="00A22011"/>
    <w:rsid w:val="00A22BC3"/>
    <w:rsid w:val="00A25F4A"/>
    <w:rsid w:val="00A36FF2"/>
    <w:rsid w:val="00A400B8"/>
    <w:rsid w:val="00A440FF"/>
    <w:rsid w:val="00A7690C"/>
    <w:rsid w:val="00A851E5"/>
    <w:rsid w:val="00AA1D8D"/>
    <w:rsid w:val="00B01F9A"/>
    <w:rsid w:val="00B06BB8"/>
    <w:rsid w:val="00B22D96"/>
    <w:rsid w:val="00B25898"/>
    <w:rsid w:val="00B32DD0"/>
    <w:rsid w:val="00B47730"/>
    <w:rsid w:val="00B51FC7"/>
    <w:rsid w:val="00BE12E9"/>
    <w:rsid w:val="00C039CA"/>
    <w:rsid w:val="00C10309"/>
    <w:rsid w:val="00C34C26"/>
    <w:rsid w:val="00C5782A"/>
    <w:rsid w:val="00C632E8"/>
    <w:rsid w:val="00C65F95"/>
    <w:rsid w:val="00C75960"/>
    <w:rsid w:val="00CB0664"/>
    <w:rsid w:val="00D16A4E"/>
    <w:rsid w:val="00D55586"/>
    <w:rsid w:val="00D65FCA"/>
    <w:rsid w:val="00D760E4"/>
    <w:rsid w:val="00D9520F"/>
    <w:rsid w:val="00DA3FD2"/>
    <w:rsid w:val="00DA4B0A"/>
    <w:rsid w:val="00DB110C"/>
    <w:rsid w:val="00DD44CA"/>
    <w:rsid w:val="00DF1BAC"/>
    <w:rsid w:val="00DF28DE"/>
    <w:rsid w:val="00DF3783"/>
    <w:rsid w:val="00E01096"/>
    <w:rsid w:val="00E422F8"/>
    <w:rsid w:val="00E45C9E"/>
    <w:rsid w:val="00E51162"/>
    <w:rsid w:val="00E67012"/>
    <w:rsid w:val="00E94F11"/>
    <w:rsid w:val="00EB019D"/>
    <w:rsid w:val="00EB769F"/>
    <w:rsid w:val="00EC4D18"/>
    <w:rsid w:val="00EC6A88"/>
    <w:rsid w:val="00ED76F1"/>
    <w:rsid w:val="00F12166"/>
    <w:rsid w:val="00F25822"/>
    <w:rsid w:val="00F60B01"/>
    <w:rsid w:val="00F65FB8"/>
    <w:rsid w:val="00F905A7"/>
    <w:rsid w:val="00FA4DF1"/>
    <w:rsid w:val="00FC693F"/>
    <w:rsid w:val="00FC71EE"/>
    <w:rsid w:val="00FE506F"/>
    <w:rsid w:val="00FE79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C075F2"/>
  <w14:defaultImageDpi w14:val="300"/>
  <w15:docId w15:val="{39037FA8-772B-4037-8F66-204723544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pPr>
    <w:rPr>
      <w:rFonts w:ascii="Calibri" w:eastAsia="Calibri" w:hAnsi="Calibri"/>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5"/>
      </w:numPr>
      <w:contextualSpacing/>
    </w:pPr>
  </w:style>
  <w:style w:type="paragraph" w:styleId="Brojevi2">
    <w:name w:val="List Number 2"/>
    <w:basedOn w:val="Normal"/>
    <w:uiPriority w:val="99"/>
    <w:unhideWhenUsed/>
    <w:rsid w:val="0029639D"/>
    <w:pPr>
      <w:numPr>
        <w:numId w:val="6"/>
      </w:numPr>
      <w:contextualSpacing/>
    </w:pPr>
  </w:style>
  <w:style w:type="paragraph" w:styleId="Brojevi3">
    <w:name w:val="List Number 3"/>
    <w:basedOn w:val="Normal"/>
    <w:uiPriority w:val="99"/>
    <w:unhideWhenUsed/>
    <w:rsid w:val="0029639D"/>
    <w:pPr>
      <w:numPr>
        <w:numId w:val="7"/>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ctivityTitle">
    <w:name w:val="ActivityTitle"/>
    <w:pPr>
      <w:spacing w:before="140" w:after="60"/>
    </w:pPr>
    <w:rPr>
      <w:rFonts w:ascii="Calibri" w:eastAsia="Calibri" w:hAnsi="Calibri"/>
      <w:b/>
      <w:color w:val="C86600"/>
      <w:sz w:val="26"/>
    </w:rPr>
  </w:style>
  <w:style w:type="paragraph" w:customStyle="1" w:styleId="SmallAnswer">
    <w:name w:val="SmallAnswer"/>
    <w:pPr>
      <w:spacing w:after="40"/>
    </w:pPr>
    <w:rPr>
      <w:rFonts w:ascii="Calibri" w:eastAsia="Calibri" w:hAnsi="Calibri"/>
      <w:color w:val="3F3F3F"/>
      <w:sz w:val="19"/>
    </w:rPr>
  </w:style>
  <w:style w:type="paragraph" w:customStyle="1" w:styleId="Question">
    <w:name w:val="Question"/>
    <w:pPr>
      <w:spacing w:after="40"/>
      <w:ind w:left="198"/>
    </w:pPr>
    <w:rPr>
      <w:rFonts w:ascii="Calibri" w:eastAsia="Calibri" w:hAnsi="Calibri"/>
      <w:i/>
    </w:rPr>
  </w:style>
  <w:style w:type="character" w:styleId="Hiperveza">
    <w:name w:val="Hyperlink"/>
    <w:basedOn w:val="Zadanifontodlomka"/>
    <w:uiPriority w:val="99"/>
    <w:unhideWhenUsed/>
    <w:rsid w:val="00C039CA"/>
    <w:rPr>
      <w:color w:val="0000FF"/>
      <w:u w:val="single"/>
    </w:rPr>
  </w:style>
  <w:style w:type="character" w:styleId="Nerijeenospominjanje">
    <w:name w:val="Unresolved Mention"/>
    <w:basedOn w:val="Zadanifontodlomka"/>
    <w:uiPriority w:val="99"/>
    <w:semiHidden/>
    <w:unhideWhenUsed/>
    <w:rsid w:val="00C039CA"/>
    <w:rPr>
      <w:color w:val="605E5C"/>
      <w:shd w:val="clear" w:color="auto" w:fill="E1DFDD"/>
    </w:rPr>
  </w:style>
  <w:style w:type="character" w:styleId="SlijeenaHiperveza">
    <w:name w:val="FollowedHyperlink"/>
    <w:basedOn w:val="Zadanifontodlomka"/>
    <w:uiPriority w:val="99"/>
    <w:semiHidden/>
    <w:unhideWhenUsed/>
    <w:rsid w:val="00DF378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youtube.com/embed/B4Ws9tjlX6o?feature=oembed" TargetMode="External"/><Relationship Id="rId4" Type="http://schemas.openxmlformats.org/officeDocument/2006/relationships/settings" Target="settings.xml"/><Relationship Id="rId9" Type="http://schemas.openxmlformats.org/officeDocument/2006/relationships/hyperlink" Target="https://www.vatican.va/content/catechism/en/part_three/section_two/chapter_two/article_6/ii_the_vocation_to_chastity.html"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778</TotalTime>
  <Pages>18</Pages>
  <Words>4660</Words>
  <Characters>26566</Characters>
  <Application>Microsoft Office Word</Application>
  <DocSecurity>0</DocSecurity>
  <Lines>221</Lines>
  <Paragraphs>62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31164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Ocean Hrabren</dc:creator>
  <cp:keywords/>
  <dc:description/>
  <cp:lastModifiedBy>Josip Kunac</cp:lastModifiedBy>
  <cp:revision>13</cp:revision>
  <cp:lastPrinted>2026-09-15T22:42:00Z</cp:lastPrinted>
  <dcterms:created xsi:type="dcterms:W3CDTF">2026-09-16T21:38:00Z</dcterms:created>
  <dcterms:modified xsi:type="dcterms:W3CDTF">2026-09-20T18:45:00Z</dcterms:modified>
  <cp:category/>
</cp:coreProperties>
</file>