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Reetkatablice"/>
        <w:tblW w:w="5000" w:type="pct"/>
        <w:tblCellMar>
          <w:top w:w="0" w:type="dxa"/>
          <w:left w:w="0" w:type="dxa"/>
          <w:bottom w:w="0" w:type="dxa"/>
          <w:right w:w="0" w:type="dxa"/>
        </w:tblCellMar>
        <w:tblLook w:val="04A0" w:firstRow="1" w:lastRow="0" w:firstColumn="1" w:lastColumn="0" w:noHBand="0" w:noVBand="1"/>
      </w:tblPr>
      <w:tblGrid>
        <w:gridCol w:w="3901"/>
        <w:gridCol w:w="6780"/>
      </w:tblGrid>
      <w:tr w:rsidR="00632036" w14:paraId="12D315FA" w14:textId="77777777" w:rsidTr="00285B81">
        <w:trPr>
          <w:cantSplit/>
        </w:trPr>
        <w:tc>
          <w:tcPr>
            <w:tcW w:w="3901" w:type="dxa"/>
            <w:shd w:val="clear" w:color="auto" w:fill="F2F2F2"/>
            <w:vAlign w:val="center"/>
          </w:tcPr>
          <w:p w14:paraId="26C9937C" w14:textId="77777777" w:rsidR="00A31B3E" w:rsidRDefault="006805A5">
            <w:pPr>
              <w:spacing w:before="60" w:after="60"/>
              <w:ind w:left="108" w:right="108"/>
            </w:pPr>
            <w:r>
              <w:rPr>
                <w:b/>
                <w:color w:val="000000"/>
              </w:rPr>
              <w:t>Osnovna škola</w:t>
            </w:r>
          </w:p>
        </w:tc>
        <w:tc>
          <w:tcPr>
            <w:tcW w:w="6780" w:type="dxa"/>
            <w:vAlign w:val="center"/>
          </w:tcPr>
          <w:p w14:paraId="1E2BD690" w14:textId="77777777" w:rsidR="00A31B3E" w:rsidRDefault="006805A5">
            <w:pPr>
              <w:spacing w:before="60" w:after="60"/>
              <w:ind w:left="108" w:right="108"/>
            </w:pPr>
            <w:r>
              <w:rPr>
                <w:color w:val="000000"/>
              </w:rPr>
              <w:t>Klinča Sela</w:t>
            </w:r>
          </w:p>
        </w:tc>
      </w:tr>
      <w:tr w:rsidR="00632036" w14:paraId="16B3D459" w14:textId="77777777" w:rsidTr="00285B81">
        <w:trPr>
          <w:cantSplit/>
        </w:trPr>
        <w:tc>
          <w:tcPr>
            <w:tcW w:w="3901" w:type="dxa"/>
            <w:shd w:val="clear" w:color="auto" w:fill="F2F2F2"/>
            <w:vAlign w:val="center"/>
          </w:tcPr>
          <w:p w14:paraId="46FECC1F" w14:textId="77777777" w:rsidR="00A31B3E" w:rsidRDefault="006805A5">
            <w:pPr>
              <w:spacing w:before="60" w:after="60"/>
              <w:ind w:left="108" w:right="108"/>
            </w:pPr>
            <w:r>
              <w:rPr>
                <w:b/>
                <w:color w:val="000000"/>
              </w:rPr>
              <w:t>Nastavni predmet</w:t>
            </w:r>
          </w:p>
        </w:tc>
        <w:tc>
          <w:tcPr>
            <w:tcW w:w="6780" w:type="dxa"/>
            <w:vAlign w:val="center"/>
          </w:tcPr>
          <w:p w14:paraId="37E992DC" w14:textId="77777777" w:rsidR="00A31B3E" w:rsidRDefault="006805A5">
            <w:pPr>
              <w:spacing w:before="60" w:after="60"/>
              <w:ind w:left="108" w:right="108"/>
            </w:pPr>
            <w:r>
              <w:rPr>
                <w:color w:val="000000"/>
              </w:rPr>
              <w:t>Katolički vjeronauk</w:t>
            </w:r>
          </w:p>
        </w:tc>
      </w:tr>
      <w:tr w:rsidR="00632036" w14:paraId="4A96DA56" w14:textId="77777777" w:rsidTr="00285B81">
        <w:trPr>
          <w:cantSplit/>
        </w:trPr>
        <w:tc>
          <w:tcPr>
            <w:tcW w:w="3901" w:type="dxa"/>
            <w:shd w:val="clear" w:color="auto" w:fill="F2F2F2"/>
            <w:vAlign w:val="center"/>
          </w:tcPr>
          <w:p w14:paraId="0BE60652" w14:textId="77777777" w:rsidR="00A31B3E" w:rsidRDefault="006805A5">
            <w:pPr>
              <w:spacing w:before="60" w:after="60"/>
              <w:ind w:left="108" w:right="108"/>
            </w:pPr>
            <w:r>
              <w:rPr>
                <w:b/>
                <w:color w:val="000000"/>
              </w:rPr>
              <w:t>Vjeroučitelj</w:t>
            </w:r>
          </w:p>
        </w:tc>
        <w:tc>
          <w:tcPr>
            <w:tcW w:w="6780" w:type="dxa"/>
            <w:vAlign w:val="center"/>
          </w:tcPr>
          <w:p w14:paraId="128D1CCF" w14:textId="77777777" w:rsidR="00A31B3E" w:rsidRDefault="006805A5">
            <w:pPr>
              <w:spacing w:before="60" w:after="60"/>
              <w:ind w:left="108" w:right="108"/>
            </w:pPr>
            <w:r>
              <w:t xml:space="preserve">Josip Kunac, </w:t>
            </w:r>
            <w:r>
              <w:rPr>
                <w:i/>
              </w:rPr>
              <w:t>prof.</w:t>
            </w:r>
          </w:p>
        </w:tc>
      </w:tr>
      <w:tr w:rsidR="00632036" w14:paraId="7D3A9EFE" w14:textId="77777777" w:rsidTr="00285B81">
        <w:trPr>
          <w:cantSplit/>
        </w:trPr>
        <w:tc>
          <w:tcPr>
            <w:tcW w:w="3901" w:type="dxa"/>
            <w:shd w:val="clear" w:color="auto" w:fill="F2F2F2"/>
            <w:vAlign w:val="center"/>
          </w:tcPr>
          <w:p w14:paraId="1842E45F" w14:textId="77777777" w:rsidR="00A31B3E" w:rsidRDefault="006805A5">
            <w:pPr>
              <w:spacing w:before="60" w:after="60"/>
              <w:ind w:left="108" w:right="108"/>
            </w:pPr>
            <w:r>
              <w:rPr>
                <w:b/>
                <w:color w:val="000000"/>
              </w:rPr>
              <w:t>Razredni odjel</w:t>
            </w:r>
          </w:p>
        </w:tc>
        <w:tc>
          <w:tcPr>
            <w:tcW w:w="6780" w:type="dxa"/>
            <w:vAlign w:val="center"/>
          </w:tcPr>
          <w:p w14:paraId="593FBCCB" w14:textId="77777777" w:rsidR="00A31B3E" w:rsidRDefault="006805A5">
            <w:pPr>
              <w:spacing w:before="60" w:after="60"/>
              <w:ind w:left="108" w:right="108"/>
            </w:pPr>
            <w:r>
              <w:rPr>
                <w:color w:val="000000"/>
              </w:rPr>
              <w:t>6. razred</w:t>
            </w:r>
          </w:p>
        </w:tc>
      </w:tr>
      <w:tr w:rsidR="00632036" w14:paraId="5F1037B2" w14:textId="77777777" w:rsidTr="00285B81">
        <w:trPr>
          <w:cantSplit/>
        </w:trPr>
        <w:tc>
          <w:tcPr>
            <w:tcW w:w="3901" w:type="dxa"/>
            <w:shd w:val="clear" w:color="auto" w:fill="F2F2F2"/>
            <w:vAlign w:val="center"/>
          </w:tcPr>
          <w:p w14:paraId="4CF28204" w14:textId="77777777" w:rsidR="00A31B3E" w:rsidRDefault="006805A5">
            <w:pPr>
              <w:spacing w:before="60" w:after="60"/>
              <w:ind w:left="108" w:right="108"/>
            </w:pPr>
            <w:r>
              <w:rPr>
                <w:b/>
                <w:color w:val="000000"/>
              </w:rPr>
              <w:t>Redni broj pripreme</w:t>
            </w:r>
          </w:p>
        </w:tc>
        <w:tc>
          <w:tcPr>
            <w:tcW w:w="6780" w:type="dxa"/>
            <w:vAlign w:val="center"/>
          </w:tcPr>
          <w:p w14:paraId="0E72A427" w14:textId="77777777" w:rsidR="00A31B3E" w:rsidRDefault="006805A5">
            <w:pPr>
              <w:spacing w:before="60" w:after="60"/>
              <w:ind w:left="108" w:right="108"/>
            </w:pPr>
            <w:r>
              <w:rPr>
                <w:color w:val="000000"/>
              </w:rPr>
              <w:t>36.</w:t>
            </w:r>
          </w:p>
        </w:tc>
      </w:tr>
      <w:tr w:rsidR="00632036" w14:paraId="3DE652E9" w14:textId="77777777" w:rsidTr="00285B81">
        <w:trPr>
          <w:cantSplit/>
        </w:trPr>
        <w:tc>
          <w:tcPr>
            <w:tcW w:w="3901" w:type="dxa"/>
            <w:shd w:val="clear" w:color="auto" w:fill="F2F2F2"/>
            <w:vAlign w:val="center"/>
          </w:tcPr>
          <w:p w14:paraId="0C35851A" w14:textId="77777777" w:rsidR="00A31B3E" w:rsidRDefault="006805A5">
            <w:pPr>
              <w:spacing w:before="60" w:after="60"/>
              <w:ind w:left="108" w:right="108"/>
            </w:pPr>
            <w:r>
              <w:rPr>
                <w:b/>
                <w:color w:val="000000"/>
              </w:rPr>
              <w:t>Nastavna cjelina / tema</w:t>
            </w:r>
          </w:p>
        </w:tc>
        <w:tc>
          <w:tcPr>
            <w:tcW w:w="6780" w:type="dxa"/>
            <w:vAlign w:val="center"/>
          </w:tcPr>
          <w:p w14:paraId="7C3FFD53" w14:textId="77777777" w:rsidR="00A31B3E" w:rsidRDefault="006805A5">
            <w:pPr>
              <w:spacing w:before="60" w:after="60"/>
              <w:ind w:left="108" w:right="108"/>
            </w:pPr>
            <w:r>
              <w:rPr>
                <w:color w:val="000000"/>
              </w:rPr>
              <w:t>IV. CRKVA TIJEKOM POVIJESTI</w:t>
            </w:r>
          </w:p>
        </w:tc>
      </w:tr>
      <w:tr w:rsidR="00632036" w14:paraId="3E208AD5" w14:textId="77777777" w:rsidTr="00285B81">
        <w:trPr>
          <w:cantSplit/>
        </w:trPr>
        <w:tc>
          <w:tcPr>
            <w:tcW w:w="3901" w:type="dxa"/>
            <w:shd w:val="clear" w:color="auto" w:fill="F2F2F2"/>
            <w:vAlign w:val="center"/>
          </w:tcPr>
          <w:p w14:paraId="480794ED" w14:textId="77777777" w:rsidR="00A31B3E" w:rsidRDefault="006805A5">
            <w:pPr>
              <w:spacing w:before="60" w:after="60"/>
              <w:ind w:left="108" w:right="108"/>
            </w:pPr>
            <w:r>
              <w:rPr>
                <w:b/>
                <w:color w:val="000000"/>
              </w:rPr>
              <w:t>Nastavna jedinica / podtema</w:t>
            </w:r>
          </w:p>
        </w:tc>
        <w:tc>
          <w:tcPr>
            <w:tcW w:w="6780" w:type="dxa"/>
            <w:vAlign w:val="center"/>
          </w:tcPr>
          <w:p w14:paraId="65E93198" w14:textId="77777777" w:rsidR="00A31B3E" w:rsidRDefault="006805A5">
            <w:pPr>
              <w:spacing w:before="60" w:after="60"/>
              <w:ind w:left="108" w:right="108"/>
            </w:pPr>
            <w:r>
              <w:rPr>
                <w:color w:val="000000"/>
              </w:rPr>
              <w:t>8. Obnova Crkve</w:t>
            </w:r>
          </w:p>
        </w:tc>
      </w:tr>
    </w:tbl>
    <w:p w14:paraId="017AD577" w14:textId="77777777" w:rsidR="00A31B3E" w:rsidRDefault="006805A5">
      <w:pPr>
        <w:keepNext/>
        <w:spacing w:before="220" w:after="40"/>
        <w:jc w:val="both"/>
      </w:pPr>
      <w:r>
        <w:rPr>
          <w:b/>
          <w:color w:val="C96A00"/>
          <w:sz w:val="26"/>
        </w:rPr>
        <w:t>Odgojno-obrazovni ishodi učenja:</w:t>
      </w:r>
    </w:p>
    <w:p w14:paraId="43B113C7" w14:textId="77777777" w:rsidR="00AA7F97" w:rsidRDefault="00AA7F97">
      <w:pPr>
        <w:spacing w:after="0"/>
        <w:jc w:val="both"/>
        <w:rPr>
          <w:color w:val="000000"/>
        </w:rPr>
      </w:pPr>
      <w:r>
        <w:rPr>
          <w:color w:val="000000"/>
        </w:rPr>
        <w:t>OŠ KV C.6.2. Učenik uviđa povezanost ljubavi, odgovornosti i slobode.</w:t>
      </w:r>
    </w:p>
    <w:p w14:paraId="605BDFAA" w14:textId="387A3787" w:rsidR="00A31B3E" w:rsidRDefault="006805A5">
      <w:pPr>
        <w:spacing w:after="0"/>
        <w:jc w:val="both"/>
      </w:pPr>
      <w:r>
        <w:rPr>
          <w:color w:val="000000"/>
        </w:rPr>
        <w:t>OŠ KV D.6.1. Učenik navodi pozitivnu i negativnu stranu Crkve u srednjemu vijeku i prepoznaje stalnu potrebu »pročišćavanja« Crkve od ljudskih mana i usmjeravanje prema božanskome.</w:t>
      </w:r>
    </w:p>
    <w:p w14:paraId="07B94B1B" w14:textId="7B509C0C" w:rsidR="00A31B3E" w:rsidRDefault="006805A5" w:rsidP="00AA7F97">
      <w:pPr>
        <w:spacing w:after="0"/>
        <w:jc w:val="both"/>
      </w:pPr>
      <w:r>
        <w:rPr>
          <w:color w:val="000000"/>
        </w:rPr>
        <w:t>OŠ KV D.6.1. Učenik navodi primjere kršćanskoga djelovanja u društvu.</w:t>
      </w:r>
    </w:p>
    <w:p w14:paraId="57D165A2" w14:textId="77777777" w:rsidR="00AA7F97" w:rsidRDefault="00AA7F97" w:rsidP="00AA7F97">
      <w:pPr>
        <w:spacing w:after="0"/>
        <w:jc w:val="both"/>
      </w:pPr>
    </w:p>
    <w:tbl>
      <w:tblPr>
        <w:tblStyle w:val="Reetkatablice"/>
        <w:tblW w:w="5000" w:type="pct"/>
        <w:tblCellMar>
          <w:top w:w="0" w:type="dxa"/>
          <w:left w:w="0" w:type="dxa"/>
          <w:bottom w:w="0" w:type="dxa"/>
          <w:right w:w="0" w:type="dxa"/>
        </w:tblCellMar>
        <w:tblLook w:val="04A0" w:firstRow="1" w:lastRow="0" w:firstColumn="1" w:lastColumn="0" w:noHBand="0" w:noVBand="1"/>
      </w:tblPr>
      <w:tblGrid>
        <w:gridCol w:w="3901"/>
        <w:gridCol w:w="6780"/>
      </w:tblGrid>
      <w:tr w:rsidR="00632036" w14:paraId="732F2721" w14:textId="77777777" w:rsidTr="00285B81">
        <w:trPr>
          <w:cantSplit/>
        </w:trPr>
        <w:tc>
          <w:tcPr>
            <w:tcW w:w="3901" w:type="dxa"/>
            <w:shd w:val="clear" w:color="auto" w:fill="F2F2F2"/>
            <w:vAlign w:val="center"/>
          </w:tcPr>
          <w:p w14:paraId="6A83052D" w14:textId="77777777" w:rsidR="00A31B3E" w:rsidRDefault="006805A5">
            <w:pPr>
              <w:spacing w:before="60" w:after="60"/>
              <w:ind w:left="108" w:right="108"/>
            </w:pPr>
            <w:r>
              <w:rPr>
                <w:b/>
                <w:color w:val="000000"/>
              </w:rPr>
              <w:t>Ključni pojmovi</w:t>
            </w:r>
          </w:p>
        </w:tc>
        <w:tc>
          <w:tcPr>
            <w:tcW w:w="6780" w:type="dxa"/>
            <w:vAlign w:val="center"/>
          </w:tcPr>
          <w:p w14:paraId="3F6A7C4B" w14:textId="77777777" w:rsidR="00A31B3E" w:rsidRDefault="006805A5">
            <w:pPr>
              <w:spacing w:after="60" w:before="60"/>
              <w:ind w:left="108" w:right="108"/>
              <w:jc w:val="both"/>
            </w:pPr>
            <w:r>
              <w:rPr>
                <w:color w:val="000000"/>
              </w:rPr>
              <w:t>Tridentski koncil, 1545.–1563., papa Pavao III., obnova Crkve, isusovci, sv. Ignacije Loyola, misije, školstvo, sv. Filip Neri, sv. Terezija Avilska, sv. Ivan od Križa</w:t>
            </w:r>
          </w:p>
        </w:tc>
      </w:tr>
      <w:tr w:rsidR="00632036" w14:paraId="0EBD060F" w14:textId="77777777" w:rsidTr="00285B81">
        <w:trPr>
          <w:cantSplit/>
        </w:trPr>
        <w:tc>
          <w:tcPr>
            <w:tcW w:w="3901" w:type="dxa"/>
            <w:shd w:val="clear" w:color="auto" w:fill="F2F2F2"/>
            <w:vAlign w:val="center"/>
          </w:tcPr>
          <w:p w14:paraId="72FD0DAD" w14:textId="77777777" w:rsidR="00A31B3E" w:rsidRDefault="006805A5">
            <w:pPr>
              <w:spacing w:before="60" w:after="60"/>
              <w:ind w:left="108" w:right="108"/>
            </w:pPr>
            <w:r>
              <w:rPr>
                <w:b/>
                <w:color w:val="000000"/>
              </w:rPr>
              <w:t>Središnje / problemsko pitanje</w:t>
            </w:r>
          </w:p>
        </w:tc>
        <w:tc>
          <w:tcPr>
            <w:tcW w:w="6780" w:type="dxa"/>
            <w:vAlign w:val="center"/>
          </w:tcPr>
          <w:p w14:paraId="7102AD3E" w14:textId="77777777" w:rsidR="00A31B3E" w:rsidRDefault="006805A5">
            <w:pPr>
              <w:spacing w:after="60" w:before="60"/>
              <w:ind w:left="108" w:right="108"/>
              <w:jc w:val="both"/>
            </w:pPr>
            <w:r>
              <w:rPr>
                <w:color w:val="000000"/>
              </w:rPr>
              <w:t>Kako se Crkva može obnavljati nakon pogrešaka, a pritom ostati vjerna Evanđelju?</w:t>
            </w:r>
          </w:p>
        </w:tc>
      </w:tr>
      <w:tr w:rsidR="00632036" w14:paraId="625097D4" w14:textId="77777777" w:rsidTr="00285B81">
        <w:trPr>
          <w:cantSplit/>
        </w:trPr>
        <w:tc>
          <w:tcPr>
            <w:tcW w:w="3901" w:type="dxa"/>
            <w:shd w:val="clear" w:color="auto" w:fill="F2F2F2"/>
            <w:vAlign w:val="center"/>
          </w:tcPr>
          <w:p w14:paraId="049E1B89" w14:textId="77777777" w:rsidR="00A31B3E" w:rsidRDefault="006805A5">
            <w:pPr>
              <w:spacing w:before="60" w:after="60"/>
              <w:ind w:left="108" w:right="108"/>
            </w:pPr>
            <w:r>
              <w:rPr>
                <w:b/>
                <w:color w:val="000000"/>
              </w:rPr>
              <w:t>Nastavne metode</w:t>
            </w:r>
          </w:p>
        </w:tc>
        <w:tc>
          <w:tcPr>
            <w:tcW w:w="6780" w:type="dxa"/>
            <w:vAlign w:val="center"/>
          </w:tcPr>
          <w:p w14:paraId="4092FF15" w14:textId="77777777" w:rsidR="00A31B3E" w:rsidRDefault="006805A5">
            <w:pPr>
              <w:spacing w:after="60" w:before="60"/>
              <w:ind w:left="108" w:right="108"/>
              <w:jc w:val="both"/>
            </w:pPr>
            <w:r>
              <w:rPr>
                <w:color w:val="000000"/>
              </w:rPr>
              <w:t>razgovor, recipročno poučavanje, čitanje s pitanjima, razvrstavanje podataka, rad s anegdotama i mudrim mislima, rad u skupinama, analiza umjetničkoga djela, stvaralačko crtanje, poučna priča, formativna provjera</w:t>
            </w:r>
          </w:p>
        </w:tc>
      </w:tr>
      <w:tr w:rsidR="00632036" w14:paraId="7541AB26" w14:textId="77777777" w:rsidTr="00285B81">
        <w:trPr>
          <w:cantSplit/>
        </w:trPr>
        <w:tc>
          <w:tcPr>
            <w:tcW w:w="3901" w:type="dxa"/>
            <w:shd w:val="clear" w:color="auto" w:fill="F2F2F2"/>
            <w:vAlign w:val="center"/>
          </w:tcPr>
          <w:p w14:paraId="48DD79A1" w14:textId="77777777" w:rsidR="00A31B3E" w:rsidRDefault="006805A5">
            <w:pPr>
              <w:spacing w:before="60" w:after="60"/>
              <w:ind w:left="108" w:right="108"/>
            </w:pPr>
            <w:r>
              <w:rPr>
                <w:b/>
                <w:color w:val="000000"/>
              </w:rPr>
              <w:t>Oblici rada</w:t>
            </w:r>
          </w:p>
        </w:tc>
        <w:tc>
          <w:tcPr>
            <w:tcW w:w="6780" w:type="dxa"/>
            <w:vAlign w:val="center"/>
          </w:tcPr>
          <w:p w14:paraId="738FF89E" w14:textId="77777777" w:rsidR="00A31B3E" w:rsidRDefault="006805A5">
            <w:pPr>
              <w:spacing w:after="60" w:before="60"/>
              <w:ind w:left="108" w:right="108"/>
              <w:jc w:val="both"/>
            </w:pPr>
            <w:r>
              <w:rPr>
                <w:color w:val="000000"/>
              </w:rPr>
              <w:t>frontalni rad, individualni rad, rad u paru, rad u skupinama</w:t>
            </w:r>
          </w:p>
        </w:tc>
      </w:tr>
      <w:tr w:rsidR="00632036" w14:paraId="691983C2" w14:textId="77777777" w:rsidTr="00285B81">
        <w:trPr>
          <w:cantSplit/>
        </w:trPr>
        <w:tc>
          <w:tcPr>
            <w:tcW w:w="3901" w:type="dxa"/>
            <w:shd w:val="clear" w:color="auto" w:fill="F2F2F2"/>
            <w:vAlign w:val="center"/>
          </w:tcPr>
          <w:p w14:paraId="734FC46B" w14:textId="77777777" w:rsidR="00A31B3E" w:rsidRDefault="006805A5">
            <w:pPr>
              <w:spacing w:before="60" w:after="60"/>
              <w:ind w:left="108" w:right="108"/>
            </w:pPr>
            <w:r>
              <w:rPr>
                <w:b/>
                <w:color w:val="000000"/>
              </w:rPr>
              <w:t>Nastavna sredstva</w:t>
            </w:r>
          </w:p>
        </w:tc>
        <w:tc>
          <w:tcPr>
            <w:tcW w:w="6780" w:type="dxa"/>
            <w:vAlign w:val="center"/>
          </w:tcPr>
          <w:p w14:paraId="562F2133" w14:textId="77777777" w:rsidR="00A31B3E" w:rsidRDefault="006805A5">
            <w:pPr>
              <w:spacing w:after="60" w:before="60"/>
              <w:ind w:left="108" w:right="108"/>
              <w:jc w:val="both"/>
            </w:pPr>
            <w:r>
              <w:rPr>
                <w:color w:val="000000"/>
              </w:rPr>
              <w:t>udžbenik, str. 42, radna bilježnica, str. 60–61, digitalni udžbenik, bilježnica, digitalne anegdote o sv. Filipu Neriju, mudre misli sv. Filipa Nerija, sv. Terezije Avilske i sv. Ivana od Križa, reprodukcija Tridentskoga koncila, radni predlošci, papir i bojice, projektor / pametna ploča</w:t>
            </w:r>
          </w:p>
        </w:tc>
      </w:tr>
      <w:tr w:rsidR="00632036" w14:paraId="53EB2B25" w14:textId="77777777" w:rsidTr="00285B81">
        <w:trPr>
          <w:cantSplit/>
        </w:trPr>
        <w:tc>
          <w:tcPr>
            <w:tcW w:w="3901" w:type="dxa"/>
            <w:shd w:val="clear" w:color="auto" w:fill="F2F2F2"/>
            <w:vAlign w:val="center"/>
          </w:tcPr>
          <w:p w14:paraId="12E08857" w14:textId="77777777" w:rsidR="00A31B3E" w:rsidRDefault="006805A5">
            <w:pPr>
              <w:spacing w:before="60" w:after="60"/>
              <w:ind w:left="108" w:right="108"/>
            </w:pPr>
            <w:r>
              <w:rPr>
                <w:b/>
                <w:color w:val="000000"/>
              </w:rPr>
              <w:t>Međupredmetne poveznice</w:t>
            </w:r>
          </w:p>
        </w:tc>
        <w:tc>
          <w:tcPr>
            <w:tcW w:w="6780" w:type="dxa"/>
            <w:vAlign w:val="center"/>
          </w:tcPr>
          <w:p w14:paraId="4ADB236F" w14:textId="77777777" w:rsidR="00A31B3E" w:rsidRDefault="006805A5">
            <w:pPr>
              <w:spacing w:after="60" w:before="60"/>
              <w:ind w:left="108" w:right="108"/>
              <w:jc w:val="both"/>
            </w:pPr>
            <w:r>
              <w:rPr>
                <w:color w:val="000000"/>
              </w:rPr>
              <w:t>Učiti kako učiti – izdvajanje i razvrstavanje ključnih podataka; Hrvatski jezik – tumačenje anegdote i mudre misli; Likovna kultura – analiza reprodukcije; Osobni i socijalni razvoj – osobna odgovornost i poniznost.</w:t>
            </w:r>
          </w:p>
        </w:tc>
      </w:tr>
    </w:tbl>
    <w:p w14:paraId="7FE311C4" w14:textId="77777777" w:rsidR="00A31B3E" w:rsidRDefault="006805A5">
      <w:pPr>
        <w:keepNext/>
        <w:spacing w:before="120" w:after="40"/>
        <w:jc w:val="both"/>
      </w:pPr>
      <w:r>
        <w:rPr>
          <w:b/>
          <w:color w:val="C96A00"/>
          <w:sz w:val="26"/>
        </w:rPr>
        <w:t>Vrednovanje:</w:t>
      </w:r>
    </w:p>
    <w:p w14:paraId="452D788D" w14:textId="77777777" w:rsidR="00A31B3E" w:rsidRDefault="006805A5">
      <w:pPr>
        <w:jc w:val="both"/>
      </w:pPr>
      <w:r>
        <w:rPr>
          <w:b/>
        </w:rPr>
        <w:t xml:space="preserve">Vrednovanje za učenje: </w:t>
      </w:r>
      <w:r>
        <w:t>odgovori u recipročnom poučavanju, razvrstavanje podataka o obnovi, tumačenje anegdota i mudrih misli te formativna provjera.</w:t>
      </w:r>
    </w:p>
    <w:p w14:paraId="7C7685DF" w14:textId="77777777" w:rsidR="00A31B3E" w:rsidRDefault="006805A5">
      <w:pPr>
        <w:jc w:val="both"/>
      </w:pPr>
      <w:r>
        <w:rPr>
          <w:b/>
        </w:rPr>
        <w:t xml:space="preserve">Vrednovanje kao učenje: </w:t>
      </w:r>
      <w:r>
        <w:t>grafički prikaz triju srca razumijevanja.</w:t>
      </w:r>
    </w:p>
    <w:p w14:paraId="69FAB53E" w14:textId="77777777" w:rsidR="00A31B3E" w:rsidRDefault="006805A5">
      <w:pPr>
        <w:jc w:val="both"/>
      </w:pPr>
      <w:r>
        <w:rPr>
          <w:b/>
        </w:rPr>
        <w:t xml:space="preserve">Vrednovanje naučenoga: </w:t>
      </w:r>
      <w:r>
        <w:t>formalno brojčano vrednovanje nije predviđeno.</w:t>
      </w:r>
    </w:p>
    <w:p w14:paraId="520807D4" w14:textId="77777777" w:rsidR="00A31B3E" w:rsidRDefault="006805A5">
      <w:pPr>
        <w:pageBreakBefore/>
        <w:spacing w:after="280"/>
        <w:jc w:val="center"/>
      </w:pPr>
      <w:r>
        <w:rPr>
          <w:b/>
          <w:color w:val="0070C0"/>
          <w:sz w:val="40"/>
        </w:rPr>
        <w:lastRenderedPageBreak/>
        <w:t>TIJEK NASTAVNOGA SATA</w:t>
      </w:r>
    </w:p>
    <w:tbl>
      <w:tblPr>
        <w:tblW w:w="5000" w:type="pct"/>
        <w:tblBorders>
          <w:top w:val="single" w:sz="4" w:space="0" w:color="00B050"/>
          <w:left w:val="single" w:sz="4" w:space="0" w:color="00B050"/>
          <w:bottom w:val="single" w:sz="4" w:space="0" w:color="00B050"/>
          <w:right w:val="single" w:sz="4" w:space="0" w:color="00B050"/>
        </w:tblBorders>
        <w:shd w:val="clear" w:color="auto" w:fill="00B050"/>
        <w:tblCellMar>
          <w:top w:w="90" w:type="dxa"/>
          <w:left w:w="130" w:type="dxa"/>
          <w:bottom w:w="90" w:type="dxa"/>
          <w:right w:w="130" w:type="dxa"/>
        </w:tblCellMar>
        <w:tblLook w:val="04A0" w:firstRow="1" w:lastRow="0" w:firstColumn="1" w:lastColumn="0" w:noHBand="0" w:noVBand="1"/>
      </w:tblPr>
      <w:tblGrid>
        <w:gridCol w:w="10671"/>
      </w:tblGrid>
      <w:tr w:rsidR="006E5617" w14:paraId="2A46919A" w14:textId="77777777" w:rsidTr="00C54967">
        <w:trPr>
          <w:cantSplit/>
        </w:trPr>
        <w:tc>
          <w:tcPr>
            <w:tcW w:w="5000" w:type="pct"/>
            <w:shd w:val="clear" w:color="auto" w:fill="00B050"/>
            <w:tcMar>
              <w:top w:w="80" w:type="dxa"/>
              <w:left w:w="120" w:type="dxa"/>
              <w:bottom w:w="80" w:type="dxa"/>
              <w:right w:w="120" w:type="dxa"/>
            </w:tcMar>
            <w:vAlign w:val="center"/>
          </w:tcPr>
          <w:p w14:paraId="192136F8" w14:textId="42D7984C" w:rsidR="00A31B3E" w:rsidRDefault="00C54967" w:rsidP="00C54967">
            <w:pPr>
              <w:spacing w:after="0"/>
            </w:pPr>
            <w:r w:rsidRPr="00C54967">
              <w:rPr>
                <w:rFonts w:cs="Calibri"/>
                <w:b/>
                <w:color w:val="FFFFFF"/>
                <w:sz w:val="32"/>
              </w:rPr>
              <w:t xml:space="preserve">I. UVODNI DIO – DOŽIVI </w:t>
            </w:r>
            <w:r w:rsidRPr="00C54967">
              <w:rPr>
                <w:rFonts w:cs="Calibri"/>
                <w:color w:val="FFFFFF"/>
                <w:sz w:val="20"/>
              </w:rPr>
              <w:t>(približno 7–10 minuta)</w:t>
            </w:r>
          </w:p>
        </w:tc>
      </w:tr>
    </w:tbl>
    <w:p w14:paraId="704C7BB0" w14:textId="77777777" w:rsidR="00A31B3E" w:rsidRDefault="006805A5">
      <w:pPr>
        <w:keepNext/>
        <w:spacing w:before="60" w:after="40"/>
        <w:jc w:val="both"/>
      </w:pPr>
      <w:r>
        <w:rPr>
          <w:b/>
          <w:color w:val="C96A00"/>
          <w:sz w:val="26"/>
        </w:rPr>
        <w:t>Uvodna molitva:</w:t>
      </w:r>
    </w:p>
    <w:p w14:paraId="4131F85D" w14:textId="77777777" w:rsidR="00A31B3E" w:rsidRDefault="006805A5">
      <w:pPr>
        <w:spacing w:after="0"/>
        <w:jc w:val="both"/>
      </w:pPr>
      <w:r>
        <w:rPr>
          <w:color w:val="000000"/>
        </w:rPr>
        <w:t>Oče naš…</w:t>
      </w:r>
    </w:p>
    <w:p w14:paraId="3511D124" w14:textId="77777777" w:rsidR="00A31B3E" w:rsidRDefault="006805A5">
      <w:pPr>
        <w:spacing w:before="220" w:after="0"/>
        <w:jc w:val="both"/>
      </w:pPr>
      <w:r>
        <w:rPr>
          <w:color w:val="000000"/>
        </w:rPr>
        <w:t>ili:</w:t>
      </w:r>
    </w:p>
    <w:p w14:paraId="07912541" w14:textId="77777777" w:rsidR="00A31B3E" w:rsidRDefault="006805A5">
      <w:pPr>
        <w:spacing w:before="220" w:after="0"/>
        <w:jc w:val="both"/>
        <w:rPr>
          <w:color w:val="000000"/>
          <w:sz w:val="48"/>
        </w:rPr>
      </w:pPr>
      <w:r>
        <w:rPr>
          <w:color w:val="000000"/>
          <w:sz w:val="48"/>
        </w:rPr>
        <w:t>Bože, Ti poznaješ naše slabosti i ne odustaješ od nas. Daj nam hrabrost priznati pogreške, mudrost razlikovati što treba čuvati od onoga što treba mijenjati i snagu da obnovu uvijek započnemo vlastitim srcem. Amen.</w:t>
      </w:r>
    </w:p>
    <w:p w14:paraId="48BDEABD" w14:textId="77777777" w:rsidR="00A80672" w:rsidRDefault="00A80672">
      <w:pPr>
        <w:spacing w:before="220" w:after="0"/>
        <w:jc w:val="both"/>
      </w:pPr>
    </w:p>
    <w:tbl>
      <w:tblPr>
        <w:tblW w:w="5000" w:type="pct"/>
        <w:tblLook w:val="04A0" w:firstRow="1" w:lastRow="0" w:firstColumn="1" w:lastColumn="0" w:noHBand="0" w:noVBand="1"/>
      </w:tblPr>
      <w:tblGrid>
        <w:gridCol w:w="10671"/>
      </w:tblGrid>
      <w:tr w:rsidR="00A560DA" w14:paraId="7916B71D" w14:textId="77777777">
        <w:trPr>
          <w:cantSplit/>
        </w:trPr>
        <w:tc>
          <w:tcPr>
            <w:tcW w:w="10681" w:type="dxa"/>
            <w:tcBorders>
              <w:top w:val="single" w:sz="4" w:space="0" w:color="D9D9D9"/>
              <w:left w:val="single" w:sz="4" w:space="0" w:color="D9D9D9"/>
              <w:bottom w:val="single" w:sz="4" w:space="0" w:color="D9D9D9"/>
              <w:right w:val="single" w:sz="4" w:space="0" w:color="D9D9D9"/>
            </w:tcBorders>
            <w:shd w:val="clear" w:color="auto" w:fill="EAF4E2"/>
          </w:tcPr>
          <w:p w14:paraId="664ED38D" w14:textId="77777777" w:rsidR="00A31B3E" w:rsidRDefault="006805A5" w:rsidP="00A80672">
            <w:pPr>
              <w:jc w:val="both"/>
            </w:pPr>
            <w:r>
              <w:rPr>
                <w:b/>
                <w:color w:val="C96A00"/>
                <w:sz w:val="21"/>
              </w:rPr>
              <w:t xml:space="preserve">Alternativa: </w:t>
            </w:r>
            <w:r>
              <w:rPr>
                <w:color w:val="000000"/>
                <w:sz w:val="21"/>
              </w:rPr>
              <w:t>Učenici će u kratkoj tišini promisliti o jednoj navici koju bi željeli poboljšati, bez javnoga iznošenja osobnih odgovora.</w:t>
            </w:r>
          </w:p>
        </w:tc>
      </w:tr>
    </w:tbl>
    <w:p w14:paraId="777BCD24" w14:textId="77777777" w:rsidR="00A31B3E" w:rsidRDefault="006805A5">
      <w:pPr>
        <w:keepNext/>
        <w:spacing w:before="60" w:after="40"/>
        <w:jc w:val="both"/>
      </w:pPr>
      <w:r>
        <w:rPr>
          <w:b/>
          <w:color w:val="C96A00"/>
          <w:sz w:val="26"/>
        </w:rPr>
        <w:t>Povezivanje s prethodnim satom / pregled domaće zadaće:</w:t>
      </w:r>
    </w:p>
    <w:p w14:paraId="6379D6C9" w14:textId="77777777" w:rsidR="00A31B3E" w:rsidRDefault="006805A5">
      <w:pPr>
        <w:spacing w:after="0"/>
        <w:jc w:val="both"/>
      </w:pPr>
      <w:r>
        <w:rPr>
          <w:color w:val="000000"/>
        </w:rPr>
        <w:t>Učenici daju vjeroučitelju na uvid domaću zadaću od prošloga susreta:</w:t>
      </w:r>
    </w:p>
    <w:p w14:paraId="5431CED6" w14:textId="77777777" w:rsidR="00A31B3E" w:rsidRPr="00DA0D3E" w:rsidRDefault="006805A5">
      <w:pPr>
        <w:spacing w:after="0"/>
        <w:jc w:val="both"/>
        <w:rPr>
          <w:i/>
          <w:iCs/>
        </w:rPr>
      </w:pPr>
      <w:r w:rsidRPr="00DA0D3E">
        <w:rPr>
          <w:i/>
          <w:iCs/>
          <w:color w:val="000000"/>
        </w:rPr>
        <w:t>„Učenici će riješiti, ili dovršiti rješavanje RB, str. 59.“</w:t>
      </w:r>
    </w:p>
    <w:p w14:paraId="15D8BE36" w14:textId="77777777" w:rsidR="00A31B3E" w:rsidRDefault="006805A5">
      <w:pPr>
        <w:spacing w:after="0"/>
        <w:jc w:val="both"/>
      </w:pPr>
      <w:r>
        <w:rPr>
          <w:color w:val="000000"/>
        </w:rPr>
        <w:t>Ili:</w:t>
      </w:r>
    </w:p>
    <w:p w14:paraId="3705E89F" w14:textId="77777777" w:rsidR="00A31B3E" w:rsidRPr="00DA0D3E" w:rsidRDefault="006805A5">
      <w:pPr>
        <w:spacing w:after="0"/>
        <w:jc w:val="both"/>
        <w:rPr>
          <w:i/>
          <w:iCs/>
        </w:rPr>
      </w:pPr>
      <w:r w:rsidRPr="00DA0D3E">
        <w:rPr>
          <w:i/>
          <w:iCs/>
          <w:color w:val="000000"/>
        </w:rPr>
        <w:t>„Učenici će napisati jednu rečenicu kojom se kritika može pretvoriti u prijedlog.“</w:t>
      </w:r>
    </w:p>
    <w:p w14:paraId="78B9EEC7" w14:textId="77777777" w:rsidR="00A31B3E" w:rsidRDefault="006805A5">
      <w:pPr>
        <w:keepNext/>
        <w:spacing w:before="60" w:after="40"/>
        <w:jc w:val="both"/>
      </w:pPr>
      <w:r>
        <w:rPr>
          <w:b/>
          <w:color w:val="C96A00"/>
          <w:sz w:val="26"/>
        </w:rPr>
        <w:t>Motivacija:</w:t>
      </w:r>
    </w:p>
    <w:p w14:paraId="100A5264" w14:textId="77777777" w:rsidR="00A31B3E" w:rsidRDefault="006805A5">
      <w:pPr>
        <w:spacing w:after="0"/>
        <w:jc w:val="both"/>
        <w:rPr>
          <w:color w:val="000000"/>
        </w:rPr>
      </w:pPr>
      <w:r>
        <w:rPr>
          <w:color w:val="000000"/>
        </w:rPr>
        <w:t>Vjeroučitelj će iz digitalnoga udžbenika pročitati anegdotu „Kokoš i perje“. Učenici zatim biraju što se u priči najteže može vratiti: PERJE – RIJEČI – VRIJEME – PUT.</w:t>
      </w:r>
    </w:p>
    <w:p w14:paraId="1C8461F9" w14:textId="77777777" w:rsidR="00A80672" w:rsidRPr="00342AE1" w:rsidRDefault="00A80672" w:rsidP="00A80672">
      <w:pPr>
        <w:spacing w:after="0"/>
        <w:jc w:val="both"/>
      </w:pPr>
    </w:p>
    <w:tbl>
      <w:tblPr>
        <w:tblW w:w="10680" w:type="dxa"/>
        <w:jc w:val="center"/>
        <w:tblLayout w:type="fixed"/>
        <w:tblLook w:val="04A0" w:firstRow="1" w:lastRow="0" w:firstColumn="1" w:lastColumn="0" w:noHBand="0" w:noVBand="1"/>
      </w:tblPr>
      <w:tblGrid>
        <w:gridCol w:w="10680"/>
      </w:tblGrid>
      <w:tr w:rsidR="00A80672" w14:paraId="7EE198A1" w14:textId="77777777" w:rsidTr="00A80672">
        <w:trPr>
          <w:trHeight w:val="8496"/>
          <w:jc w:val="center"/>
        </w:trPr>
        <w:tc>
          <w:tcPr>
            <w:tcW w:w="10680" w:type="dxa"/>
            <w:tcBorders>
              <w:top w:val="single" w:sz="6" w:space="0" w:color="A6A6A6"/>
              <w:left w:val="single" w:sz="6" w:space="0" w:color="A6A6A6"/>
              <w:bottom w:val="single" w:sz="6" w:space="0" w:color="A6A6A6"/>
              <w:right w:val="single" w:sz="6" w:space="0" w:color="A6A6A6"/>
            </w:tcBorders>
            <w:shd w:val="clear" w:color="auto" w:fill="F2F6FB"/>
            <w:tcMar>
              <w:top w:w="140" w:type="dxa"/>
              <w:left w:w="180" w:type="dxa"/>
              <w:bottom w:w="140" w:type="dxa"/>
              <w:right w:w="180" w:type="dxa"/>
            </w:tcMar>
          </w:tcPr>
          <w:p w14:paraId="1DAF48A7" w14:textId="5655C4D8" w:rsidR="00A80672" w:rsidRDefault="00A80672" w:rsidP="00FF68DA">
            <w:pPr>
              <w:widowControl w:val="0"/>
              <w:shd w:val="clear" w:color="auto" w:fill="403A73"/>
              <w:spacing w:before="100" w:after="100"/>
              <w:jc w:val="center"/>
            </w:pPr>
            <w:r>
              <w:rPr>
                <w:b/>
                <w:color w:val="FFFFFF"/>
                <w:sz w:val="40"/>
              </w:rPr>
              <w:lastRenderedPageBreak/>
              <w:t xml:space="preserve">SV. FILIP NERI – </w:t>
            </w:r>
            <w:r w:rsidRPr="00A80672">
              <w:rPr>
                <w:b/>
                <w:color w:val="FFFFFF"/>
                <w:sz w:val="40"/>
              </w:rPr>
              <w:t>KOKOŠ I PERJE</w:t>
            </w:r>
          </w:p>
          <w:tbl>
            <w:tblPr>
              <w:tblStyle w:val="Reetkatablice"/>
              <w:tblW w:w="0" w:type="auto"/>
              <w:tblLook w:val="04A0" w:firstRow="1" w:lastRow="0" w:firstColumn="1" w:lastColumn="0" w:noHBand="0" w:noVBand="1"/>
            </w:tblPr>
            <w:tblGrid>
              <w:gridCol w:w="3633"/>
              <w:gridCol w:w="6677"/>
            </w:tblGrid>
            <w:tr w:rsidR="00A80672" w14:paraId="4F1CF2E8" w14:textId="77777777" w:rsidTr="00A80672">
              <w:tc>
                <w:tcPr>
                  <w:tcW w:w="3633" w:type="dxa"/>
                </w:tcPr>
                <w:p w14:paraId="1C24FB7D" w14:textId="7CA219AD" w:rsidR="00A80672" w:rsidRDefault="00A80672" w:rsidP="00A80672">
                  <w:pPr>
                    <w:pStyle w:val="pdq2pgselectionanchorcontainer"/>
                    <w:spacing w:before="0" w:beforeAutospacing="0" w:after="0" w:afterAutospacing="0"/>
                    <w:jc w:val="both"/>
                    <w:rPr>
                      <w:sz w:val="40"/>
                      <w:szCs w:val="40"/>
                    </w:rPr>
                  </w:pPr>
                  <w:r>
                    <w:rPr>
                      <w:noProof/>
                      <w:sz w:val="40"/>
                      <w:szCs w:val="40"/>
                    </w:rPr>
                    <w:drawing>
                      <wp:inline distT="0" distB="0" distL="0" distR="0" wp14:anchorId="32BCF041" wp14:editId="357FA322">
                        <wp:extent cx="2121535" cy="2737485"/>
                        <wp:effectExtent l="0" t="0" r="0" b="5715"/>
                        <wp:docPr id="503834325"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121535" cy="2737485"/>
                                </a:xfrm>
                                <a:prstGeom prst="rect">
                                  <a:avLst/>
                                </a:prstGeom>
                                <a:noFill/>
                              </pic:spPr>
                            </pic:pic>
                          </a:graphicData>
                        </a:graphic>
                      </wp:inline>
                    </w:drawing>
                  </w:r>
                </w:p>
              </w:tc>
              <w:tc>
                <w:tcPr>
                  <w:tcW w:w="6677" w:type="dxa"/>
                </w:tcPr>
                <w:p w14:paraId="547B16F6" w14:textId="77777777" w:rsidR="00A80672" w:rsidRPr="00A80672" w:rsidRDefault="00A80672" w:rsidP="00A80672">
                  <w:pPr>
                    <w:pStyle w:val="pdq2pgselectionanchorcontainer"/>
                    <w:spacing w:before="0" w:beforeAutospacing="0" w:after="0" w:afterAutospacing="0"/>
                    <w:jc w:val="both"/>
                    <w:rPr>
                      <w:sz w:val="36"/>
                      <w:szCs w:val="36"/>
                    </w:rPr>
                  </w:pPr>
                  <w:r w:rsidRPr="00A80672">
                    <w:rPr>
                      <w:sz w:val="36"/>
                      <w:szCs w:val="36"/>
                    </w:rPr>
                    <w:t>Prilikom ispovijedi jedna je žena rekla sv. Filipu Neriju da ima naviku ogovarati neke osobe. Svetac je odriješi i dade joj posebnu pokoru. Rekao joj je neka pođe kući, uzme kokoš pod ruku i vrati se k njemu. Putem neka kokoši počupa sve perje.</w:t>
                  </w:r>
                </w:p>
                <w:p w14:paraId="112CC8FE" w14:textId="77777777" w:rsidR="00A80672" w:rsidRPr="00A80672" w:rsidRDefault="00A80672" w:rsidP="00A80672">
                  <w:pPr>
                    <w:pStyle w:val="StandardWeb"/>
                    <w:spacing w:before="0" w:beforeAutospacing="0" w:after="0" w:afterAutospacing="0"/>
                    <w:jc w:val="both"/>
                    <w:rPr>
                      <w:sz w:val="36"/>
                      <w:szCs w:val="36"/>
                    </w:rPr>
                  </w:pPr>
                  <w:r w:rsidRPr="00A80672">
                    <w:rPr>
                      <w:sz w:val="36"/>
                      <w:szCs w:val="36"/>
                    </w:rPr>
                    <w:t>Žena je učinila kako joj je sv. Filip rekao. Kada je ponovo došla, dao joj je novi zadatak, da se vrati kući i pokupi sve perje do posljednjeg koje je dolazeći pustila da padne na ulicu!</w:t>
                  </w:r>
                </w:p>
                <w:p w14:paraId="7E2761C8" w14:textId="77777777" w:rsidR="00A80672" w:rsidRPr="00A80672" w:rsidRDefault="00A80672" w:rsidP="00A80672">
                  <w:pPr>
                    <w:pStyle w:val="StandardWeb"/>
                    <w:spacing w:before="0" w:beforeAutospacing="0" w:after="0" w:afterAutospacing="0"/>
                    <w:jc w:val="both"/>
                    <w:rPr>
                      <w:sz w:val="36"/>
                      <w:szCs w:val="36"/>
                    </w:rPr>
                  </w:pPr>
                  <w:r w:rsidRPr="00A80672">
                    <w:rPr>
                      <w:sz w:val="36"/>
                      <w:szCs w:val="36"/>
                    </w:rPr>
                    <w:t>Žena je odgovorila da je nemoguće pokupiti sve perje jer ga je vjetar posvuda raspršio.</w:t>
                  </w:r>
                </w:p>
                <w:p w14:paraId="51D0B783" w14:textId="47DF279F" w:rsidR="00A80672" w:rsidRDefault="00A80672" w:rsidP="00A80672">
                  <w:pPr>
                    <w:pStyle w:val="pdq2pgselectionanchorcontainer"/>
                    <w:spacing w:before="0" w:beforeAutospacing="0" w:after="0" w:afterAutospacing="0"/>
                    <w:jc w:val="both"/>
                    <w:rPr>
                      <w:sz w:val="40"/>
                      <w:szCs w:val="40"/>
                    </w:rPr>
                  </w:pPr>
                  <w:r w:rsidRPr="00A80672">
                    <w:rPr>
                      <w:sz w:val="36"/>
                      <w:szCs w:val="36"/>
                    </w:rPr>
                    <w:t xml:space="preserve">Onda je sv. Filip rekao: </w:t>
                  </w:r>
                  <w:r w:rsidRPr="00A80672">
                    <w:rPr>
                      <w:rStyle w:val="Naglaeno"/>
                      <w:b w:val="0"/>
                      <w:bCs w:val="0"/>
                      <w:color w:val="002060"/>
                      <w:sz w:val="36"/>
                      <w:szCs w:val="36"/>
                    </w:rPr>
                    <w:t>„Kao što je nemoguće sakupiti sve perje koje je vjetar jednom raspršio, tako je nemoguće povući mrmljanja i ogovaranja kad su jednom izišla iz usta.“</w:t>
                  </w:r>
                </w:p>
              </w:tc>
            </w:tr>
          </w:tbl>
          <w:p w14:paraId="079F21D5" w14:textId="3257C368" w:rsidR="00A80672" w:rsidRPr="00A830E0" w:rsidRDefault="00A80672" w:rsidP="00A80672">
            <w:pPr>
              <w:spacing w:before="100" w:after="100"/>
              <w:rPr>
                <w:rFonts w:asciiTheme="minorHAnsi" w:eastAsia="Times New Roman" w:hAnsiTheme="minorHAnsi" w:cstheme="minorHAnsi"/>
                <w:lang w:eastAsia="hr-HR"/>
              </w:rPr>
            </w:pPr>
          </w:p>
        </w:tc>
      </w:tr>
    </w:tbl>
    <w:p w14:paraId="0EA64A7D" w14:textId="77777777" w:rsidR="00A80672" w:rsidRDefault="00A80672">
      <w:pPr>
        <w:spacing w:after="0"/>
        <w:jc w:val="both"/>
      </w:pPr>
    </w:p>
    <w:p w14:paraId="0550A2E4" w14:textId="77777777" w:rsidR="00A31B3E" w:rsidRDefault="006805A5">
      <w:pPr>
        <w:keepNext/>
        <w:spacing w:before="220" w:after="0"/>
      </w:pPr>
      <w:r>
        <w:rPr>
          <w:color w:val="000000"/>
        </w:rPr>
        <w:t>Razgovor:</w:t>
      </w:r>
    </w:p>
    <w:p w14:paraId="0185B41D" w14:textId="77777777" w:rsidR="00A31B3E" w:rsidRDefault="006805A5">
      <w:pPr>
        <w:pStyle w:val="Odlomakpopisa"/>
        <w:numPr>
          <w:ilvl w:val="0"/>
          <w:numId w:val="3"/>
        </w:numPr>
        <w:spacing w:after="20"/>
        <w:jc w:val="both"/>
      </w:pPr>
      <w:r>
        <w:rPr>
          <w:color w:val="000000"/>
        </w:rPr>
        <w:t>Zašto žena nije mogla ponovno skupiti sve perje?</w:t>
      </w:r>
      <w:r>
        <w:rPr>
          <w:color w:val="6B6B6B"/>
          <w:sz w:val="18"/>
        </w:rPr>
        <w:t xml:space="preserve"> (Vjetar ga je raspršio.)</w:t>
      </w:r>
    </w:p>
    <w:p w14:paraId="015B6141" w14:textId="77777777" w:rsidR="00A31B3E" w:rsidRDefault="006805A5">
      <w:pPr>
        <w:pStyle w:val="Odlomakpopisa"/>
        <w:numPr>
          <w:ilvl w:val="0"/>
          <w:numId w:val="3"/>
        </w:numPr>
        <w:spacing w:after="20"/>
        <w:jc w:val="both"/>
      </w:pPr>
      <w:r>
        <w:rPr>
          <w:color w:val="000000"/>
        </w:rPr>
        <w:t>S čim je sv. Filip usporedio raspršeno perje?</w:t>
      </w:r>
      <w:r>
        <w:rPr>
          <w:color w:val="6B6B6B"/>
          <w:sz w:val="18"/>
        </w:rPr>
        <w:t xml:space="preserve"> (S riječima ogovaranja koje se više ne mogu potpuno povući.)</w:t>
      </w:r>
    </w:p>
    <w:p w14:paraId="29AEAE3E" w14:textId="77777777" w:rsidR="00A31B3E" w:rsidRDefault="006805A5">
      <w:pPr>
        <w:pStyle w:val="Odlomakpopisa"/>
        <w:numPr>
          <w:ilvl w:val="0"/>
          <w:numId w:val="3"/>
        </w:numPr>
        <w:spacing w:after="20"/>
        <w:jc w:val="both"/>
      </w:pPr>
      <w:r>
        <w:rPr>
          <w:color w:val="000000"/>
        </w:rPr>
        <w:t>Koja je pouka za naš govor?</w:t>
      </w:r>
      <w:r>
        <w:rPr>
          <w:color w:val="6B6B6B"/>
          <w:sz w:val="18"/>
        </w:rPr>
        <w:t xml:space="preserve"> (Prije nego nešto kažemo, trebamo razmisliti o posljedicama.)</w:t>
      </w:r>
    </w:p>
    <w:p w14:paraId="2D5F4545" w14:textId="77777777" w:rsidR="00A31B3E" w:rsidRDefault="006805A5">
      <w:pPr>
        <w:keepNext/>
        <w:spacing w:before="60" w:after="40"/>
        <w:jc w:val="both"/>
      </w:pPr>
      <w:r>
        <w:rPr>
          <w:b/>
          <w:color w:val="C96A00"/>
          <w:sz w:val="26"/>
        </w:rPr>
        <w:t>Najava teme i središnjega pitanja:</w:t>
      </w:r>
    </w:p>
    <w:p w14:paraId="3AF130DC" w14:textId="77777777" w:rsidR="00A31B3E" w:rsidRDefault="006805A5">
      <w:pPr>
        <w:spacing w:after="0"/>
        <w:jc w:val="both"/>
        <w:rPr>
          <w:color w:val="000000"/>
        </w:rPr>
      </w:pPr>
      <w:r>
        <w:rPr>
          <w:color w:val="000000"/>
        </w:rPr>
        <w:t>Danas upoznajemo veliku obnovu Katoličke Crkve nakon reformacije: Tridentski koncil, djelovanje isusovaca, misije i duhovnu obnovu. Posebno ćemo uočiti da se prava obnova ne svodi na promjenu izvana, nego uključuje nauk, red, obrazovanje, služenje i obraćenje srca. Istraživat ćemo: Kako se Crkva može obnavljati nakon pogrešaka, a pritom ostati vjerna Evanđelju?</w:t>
      </w:r>
    </w:p>
    <w:p w14:paraId="1186640B" w14:textId="77777777" w:rsidR="00A80672" w:rsidRDefault="00A80672">
      <w:pPr>
        <w:spacing w:after="0"/>
        <w:jc w:val="both"/>
        <w:rPr>
          <w:color w:val="000000"/>
        </w:rPr>
      </w:pPr>
    </w:p>
    <w:p w14:paraId="25F8173C" w14:textId="77777777" w:rsidR="00A80672" w:rsidRDefault="00A80672">
      <w:pPr>
        <w:spacing w:after="0"/>
        <w:jc w:val="both"/>
      </w:pPr>
    </w:p>
    <w:tbl>
      <w:tblPr>
        <w:tblW w:w="5000" w:type="pct"/>
        <w:tblBorders>
          <w:top w:val="single" w:sz="4" w:space="0" w:color="00B050"/>
          <w:left w:val="single" w:sz="4" w:space="0" w:color="00B050"/>
          <w:bottom w:val="single" w:sz="4" w:space="0" w:color="00B050"/>
          <w:right w:val="single" w:sz="4" w:space="0" w:color="00B050"/>
        </w:tblBorders>
        <w:shd w:val="clear" w:color="auto" w:fill="00B050"/>
        <w:tblCellMar>
          <w:top w:w="90" w:type="dxa"/>
          <w:left w:w="130" w:type="dxa"/>
          <w:bottom w:w="90" w:type="dxa"/>
          <w:right w:w="130" w:type="dxa"/>
        </w:tblCellMar>
        <w:tblLook w:val="04A0" w:firstRow="1" w:lastRow="0" w:firstColumn="1" w:lastColumn="0" w:noHBand="0" w:noVBand="1"/>
      </w:tblPr>
      <w:tblGrid>
        <w:gridCol w:w="10671"/>
      </w:tblGrid>
      <w:tr w:rsidR="006E5617" w14:paraId="6F6E79F0" w14:textId="77777777" w:rsidTr="00C54967">
        <w:trPr>
          <w:cantSplit/>
        </w:trPr>
        <w:tc>
          <w:tcPr>
            <w:tcW w:w="5000" w:type="pct"/>
            <w:shd w:val="clear" w:color="auto" w:fill="00B050"/>
            <w:tcMar>
              <w:top w:w="80" w:type="dxa"/>
              <w:left w:w="120" w:type="dxa"/>
              <w:bottom w:w="80" w:type="dxa"/>
              <w:right w:w="120" w:type="dxa"/>
            </w:tcMar>
            <w:vAlign w:val="center"/>
          </w:tcPr>
          <w:p w14:paraId="51EC4060" w14:textId="181729DE" w:rsidR="00A31B3E" w:rsidRDefault="00C54967" w:rsidP="00C54967">
            <w:pPr>
              <w:spacing w:after="0"/>
            </w:pPr>
            <w:r w:rsidRPr="00C54967">
              <w:rPr>
                <w:rFonts w:cs="Calibri"/>
                <w:b/>
                <w:color w:val="FFFFFF"/>
                <w:sz w:val="32"/>
              </w:rPr>
              <w:t xml:space="preserve">II. SREDIŠNJI DIO – OTKRIJ I POVEŽI </w:t>
            </w:r>
            <w:r w:rsidRPr="00C54967">
              <w:rPr>
                <w:rFonts w:cs="Calibri"/>
                <w:color w:val="FFFFFF"/>
                <w:sz w:val="20"/>
              </w:rPr>
              <w:t>(približno 27–30 minuta)</w:t>
            </w:r>
          </w:p>
        </w:tc>
      </w:tr>
    </w:tbl>
    <w:p w14:paraId="7C48EEEF" w14:textId="77777777" w:rsidR="00A31B3E" w:rsidRDefault="00A31B3E">
      <w:pPr>
        <w:spacing w:before="220" w:after="0"/>
        <w:jc w:val="both"/>
      </w:pPr>
    </w:p>
    <w:tbl>
      <w:tblPr>
        <w:tblW w:w="5000" w:type="pct"/>
        <w:tblLook w:val="04A0" w:firstRow="1" w:lastRow="0" w:firstColumn="1" w:lastColumn="0" w:noHBand="0" w:noVBand="1"/>
      </w:tblPr>
      <w:tblGrid>
        <w:gridCol w:w="10671"/>
      </w:tblGrid>
      <w:tr w:rsidR="00A560DA" w14:paraId="3994EB9E" w14:textId="77777777">
        <w:trPr>
          <w:cantSplit/>
        </w:trPr>
        <w:tc>
          <w:tcPr>
            <w:tcW w:w="10681" w:type="dxa"/>
            <w:tcBorders>
              <w:top w:val="single" w:sz="4" w:space="0" w:color="D9D9D9"/>
              <w:left w:val="single" w:sz="4" w:space="0" w:color="D9D9D9"/>
              <w:bottom w:val="single" w:sz="4" w:space="0" w:color="D9D9D9"/>
              <w:right w:val="single" w:sz="4" w:space="0" w:color="D9D9D9"/>
            </w:tcBorders>
            <w:shd w:val="clear" w:color="auto" w:fill="EAF2F8"/>
          </w:tcPr>
          <w:p w14:paraId="150345AE" w14:textId="77777777" w:rsidR="00A31B3E" w:rsidRDefault="006805A5">
            <w:r>
              <w:rPr>
                <w:b/>
                <w:color w:val="C96A00"/>
                <w:sz w:val="21"/>
              </w:rPr>
              <w:t xml:space="preserve">Napomena o izboru aktivnosti: </w:t>
            </w:r>
            <w:r>
              <w:rPr>
                <w:color w:val="000000"/>
                <w:sz w:val="21"/>
              </w:rPr>
              <w:t>Aktivnosti u nastavku predstavljaju prijedloge i mogućnosti izbora. Nije predviđeno da se sve provedu u jednom nastavnom satu. Vjeroučitelj odabire aktivnosti prema odgojno-obrazovnim ishodima, raspoloživom vremenu, osobitostima razreda, dostupnoj opremi i potrebama učenika.</w:t>
            </w:r>
          </w:p>
        </w:tc>
      </w:tr>
    </w:tbl>
    <w:p w14:paraId="211FEA36" w14:textId="77777777" w:rsidR="00A31B3E" w:rsidRDefault="006805A5">
      <w:pPr>
        <w:keepNext/>
        <w:spacing w:before="100" w:after="40"/>
      </w:pPr>
      <w:r>
        <w:rPr>
          <w:b/>
          <w:color w:val="C96A00"/>
          <w:sz w:val="26"/>
        </w:rPr>
        <w:t>Aktivnost 1: Obrada teksta / sadržaja</w:t>
      </w:r>
      <w:r>
        <w:rPr>
          <w:i/>
          <w:color w:val="6B6B6B"/>
          <w:sz w:val="20"/>
        </w:rPr>
        <w:t xml:space="preserve"> (rad u skupinama i zajednička provjera, 14 minuta)</w:t>
      </w:r>
    </w:p>
    <w:p w14:paraId="6068DCFA" w14:textId="123FD34C" w:rsidR="00A31B3E" w:rsidRDefault="00E91D65">
      <w:pPr>
        <w:spacing w:after="0"/>
        <w:jc w:val="both"/>
      </w:pPr>
      <w:r w:rsidRPr="00E91D65">
        <w:rPr>
          <w:color w:val="000000"/>
          <w:highlight w:val="cyan"/>
        </w:rPr>
        <w:t>a)</w:t>
      </w:r>
      <w:r>
        <w:rPr>
          <w:color w:val="000000"/>
        </w:rPr>
        <w:t xml:space="preserve"> </w:t>
      </w:r>
      <w:r w:rsidR="006805A5">
        <w:rPr>
          <w:color w:val="000000"/>
        </w:rPr>
        <w:t>Rad u skupinama. Učenici će pročitati glavni tekst „Obnova Crkve“, udžbenik, str. 42. U svakoj skupini učenici preuzimaju četiri uloge: PREDVIĐAČ – prije odlomka kaže što očekuje; POJAŠNJAVAČ – objašnjava nepoznatu riječ ili podatak; PITATELJ – sastavlja jedno pitanje; SAŽIMAČ – na kraju daje sažetak u jednoj rečenici. Uloge se nakon svakoga odlomka mijenjaju.</w:t>
      </w:r>
    </w:p>
    <w:p w14:paraId="31F247FA" w14:textId="77777777" w:rsidR="00A31B3E" w:rsidRDefault="006805A5">
      <w:pPr>
        <w:spacing w:after="0"/>
        <w:jc w:val="both"/>
      </w:pPr>
      <w:r>
        <w:rPr>
          <w:i/>
          <w:color w:val="6B6B6B"/>
          <w:sz w:val="20"/>
        </w:rPr>
        <w:t>Ključni sažetak: Tridentski koncil 1545.–1563. potvrdio je katolički nauk i potaknuo uređivanje discipline i duhovnu obnovu; isusovci, osnovani 1534. po sv. Ignaciju Loyolskom, djelovali su u propovijedanju, ispovijedanju, školstvu, književnosti i misijama; tekst naglašava da se kršćanstvo ne smije nametati silom.</w:t>
      </w:r>
    </w:p>
    <w:p w14:paraId="36BFFD8A" w14:textId="77777777" w:rsidR="00A31B3E" w:rsidRDefault="006805A5">
      <w:pPr>
        <w:keepNext/>
        <w:spacing w:before="220" w:after="0"/>
      </w:pPr>
      <w:r>
        <w:rPr>
          <w:color w:val="000000"/>
        </w:rPr>
        <w:t>Radni predložak:</w:t>
      </w:r>
    </w:p>
    <w:tbl>
      <w:tblPr>
        <w:tblStyle w:val="Reetkatablice"/>
        <w:tblW w:w="5000" w:type="pct"/>
        <w:tblLook w:val="04A0" w:firstRow="1" w:lastRow="0" w:firstColumn="1" w:lastColumn="0" w:noHBand="0" w:noVBand="1"/>
      </w:tblPr>
      <w:tblGrid>
        <w:gridCol w:w="2617"/>
        <w:gridCol w:w="2100"/>
        <w:gridCol w:w="5954"/>
      </w:tblGrid>
      <w:tr w:rsidR="00A31B3E" w14:paraId="575C9047" w14:textId="77777777" w:rsidTr="00230C89">
        <w:tc>
          <w:tcPr>
            <w:tcW w:w="2617" w:type="dxa"/>
            <w:tcBorders>
              <w:top w:val="single" w:sz="4" w:space="0" w:color="000000"/>
              <w:left w:val="single" w:sz="4" w:space="0" w:color="000000"/>
              <w:bottom w:val="single" w:sz="4" w:space="0" w:color="000000"/>
              <w:right w:val="single" w:sz="4" w:space="0" w:color="000000"/>
            </w:tcBorders>
            <w:shd w:val="clear" w:color="auto" w:fill="5B9BD5"/>
            <w:vAlign w:val="center"/>
          </w:tcPr>
          <w:p w14:paraId="7E6E680D" w14:textId="77777777" w:rsidR="00A31B3E" w:rsidRDefault="006805A5">
            <w:pPr>
              <w:spacing w:before="40" w:after="40"/>
              <w:jc w:val="center"/>
            </w:pPr>
            <w:r>
              <w:rPr>
                <w:b/>
                <w:color w:val="FFFFFF"/>
                <w:sz w:val="40"/>
              </w:rPr>
              <w:t>ULOGA</w:t>
            </w:r>
          </w:p>
        </w:tc>
        <w:tc>
          <w:tcPr>
            <w:tcW w:w="2100" w:type="dxa"/>
            <w:tcBorders>
              <w:top w:val="single" w:sz="4" w:space="0" w:color="000000"/>
              <w:left w:val="single" w:sz="4" w:space="0" w:color="000000"/>
              <w:bottom w:val="single" w:sz="4" w:space="0" w:color="000000"/>
              <w:right w:val="single" w:sz="4" w:space="0" w:color="000000"/>
            </w:tcBorders>
            <w:shd w:val="clear" w:color="auto" w:fill="70AD47"/>
            <w:vAlign w:val="center"/>
          </w:tcPr>
          <w:p w14:paraId="6C9AC184" w14:textId="77777777" w:rsidR="00A31B3E" w:rsidRDefault="006805A5">
            <w:pPr>
              <w:spacing w:before="40" w:after="40"/>
              <w:jc w:val="center"/>
            </w:pPr>
            <w:r>
              <w:rPr>
                <w:b/>
                <w:color w:val="FFFFFF"/>
                <w:sz w:val="40"/>
              </w:rPr>
              <w:t>ŠTO RADI?</w:t>
            </w:r>
          </w:p>
        </w:tc>
        <w:tc>
          <w:tcPr>
            <w:tcW w:w="5954" w:type="dxa"/>
            <w:tcBorders>
              <w:top w:val="single" w:sz="4" w:space="0" w:color="000000"/>
              <w:left w:val="single" w:sz="4" w:space="0" w:color="000000"/>
              <w:bottom w:val="single" w:sz="4" w:space="0" w:color="000000"/>
              <w:right w:val="single" w:sz="4" w:space="0" w:color="000000"/>
            </w:tcBorders>
            <w:shd w:val="clear" w:color="auto" w:fill="ED7D31"/>
            <w:vAlign w:val="center"/>
          </w:tcPr>
          <w:p w14:paraId="07FEDC78" w14:textId="77777777" w:rsidR="00A31B3E" w:rsidRDefault="006805A5">
            <w:pPr>
              <w:spacing w:before="40" w:after="40"/>
              <w:jc w:val="center"/>
            </w:pPr>
            <w:r>
              <w:rPr>
                <w:b/>
                <w:color w:val="FFFFFF"/>
                <w:sz w:val="40"/>
              </w:rPr>
              <w:t>BILJEŠKA</w:t>
            </w:r>
          </w:p>
        </w:tc>
      </w:tr>
      <w:tr w:rsidR="00A31B3E" w14:paraId="161A0143" w14:textId="77777777" w:rsidTr="00230C89">
        <w:trPr>
          <w:cantSplit/>
        </w:trPr>
        <w:tc>
          <w:tcPr>
            <w:tcW w:w="261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517E5D6" w14:textId="77777777" w:rsidR="00A31B3E" w:rsidRDefault="006805A5" w:rsidP="00B21A7F">
            <w:pPr>
              <w:spacing w:before="40" w:after="40"/>
            </w:pPr>
            <w:r>
              <w:rPr>
                <w:color w:val="000000"/>
                <w:sz w:val="40"/>
              </w:rPr>
              <w:t>PREDVIĐAČ</w:t>
            </w:r>
          </w:p>
        </w:tc>
        <w:tc>
          <w:tcPr>
            <w:tcW w:w="210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0D907C0" w14:textId="77777777" w:rsidR="00A31B3E" w:rsidRDefault="006805A5" w:rsidP="00B21A7F">
            <w:pPr>
              <w:spacing w:before="40" w:after="40"/>
            </w:pPr>
            <w:r>
              <w:rPr>
                <w:color w:val="000000"/>
                <w:sz w:val="40"/>
              </w:rPr>
              <w:t>predviđa sadržaj</w:t>
            </w:r>
          </w:p>
        </w:tc>
        <w:tc>
          <w:tcPr>
            <w:tcW w:w="595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10B35C1" w14:textId="77777777" w:rsidR="00A31B3E" w:rsidRDefault="006805A5">
            <w:pPr>
              <w:spacing w:before="40" w:after="40"/>
              <w:jc w:val="center"/>
            </w:pPr>
            <w:r>
              <w:rPr>
                <w:color w:val="000000"/>
                <w:sz w:val="24"/>
              </w:rPr>
              <w:t>________________________________________________</w:t>
            </w:r>
          </w:p>
        </w:tc>
      </w:tr>
      <w:tr w:rsidR="00A31B3E" w14:paraId="652317BA" w14:textId="77777777" w:rsidTr="00230C89">
        <w:trPr>
          <w:cantSplit/>
        </w:trPr>
        <w:tc>
          <w:tcPr>
            <w:tcW w:w="2617" w:type="dxa"/>
            <w:tcBorders>
              <w:top w:val="single" w:sz="4" w:space="0" w:color="000000"/>
              <w:left w:val="single" w:sz="4" w:space="0" w:color="000000"/>
              <w:bottom w:val="single" w:sz="4" w:space="0" w:color="000000"/>
              <w:right w:val="single" w:sz="4" w:space="0" w:color="000000"/>
            </w:tcBorders>
            <w:shd w:val="clear" w:color="auto" w:fill="F5F5F5"/>
            <w:vAlign w:val="center"/>
          </w:tcPr>
          <w:p w14:paraId="7EAF1A23" w14:textId="77777777" w:rsidR="00A31B3E" w:rsidRDefault="006805A5" w:rsidP="00B21A7F">
            <w:pPr>
              <w:spacing w:before="40" w:after="40"/>
            </w:pPr>
            <w:r>
              <w:rPr>
                <w:color w:val="000000"/>
                <w:sz w:val="40"/>
              </w:rPr>
              <w:t>POJAŠNJAVAČ</w:t>
            </w:r>
          </w:p>
        </w:tc>
        <w:tc>
          <w:tcPr>
            <w:tcW w:w="2100" w:type="dxa"/>
            <w:tcBorders>
              <w:top w:val="single" w:sz="4" w:space="0" w:color="000000"/>
              <w:left w:val="single" w:sz="4" w:space="0" w:color="000000"/>
              <w:bottom w:val="single" w:sz="4" w:space="0" w:color="000000"/>
              <w:right w:val="single" w:sz="4" w:space="0" w:color="000000"/>
            </w:tcBorders>
            <w:shd w:val="clear" w:color="auto" w:fill="F5F5F5"/>
            <w:vAlign w:val="center"/>
          </w:tcPr>
          <w:p w14:paraId="1E8AB6C4" w14:textId="77777777" w:rsidR="00A31B3E" w:rsidRDefault="006805A5" w:rsidP="00B21A7F">
            <w:pPr>
              <w:spacing w:before="40" w:after="40"/>
            </w:pPr>
            <w:r>
              <w:rPr>
                <w:color w:val="000000"/>
                <w:sz w:val="40"/>
              </w:rPr>
              <w:t>objašnjava pojam</w:t>
            </w:r>
          </w:p>
        </w:tc>
        <w:tc>
          <w:tcPr>
            <w:tcW w:w="5954" w:type="dxa"/>
            <w:tcBorders>
              <w:top w:val="single" w:sz="4" w:space="0" w:color="000000"/>
              <w:left w:val="single" w:sz="4" w:space="0" w:color="000000"/>
              <w:bottom w:val="single" w:sz="4" w:space="0" w:color="000000"/>
              <w:right w:val="single" w:sz="4" w:space="0" w:color="000000"/>
            </w:tcBorders>
            <w:shd w:val="clear" w:color="auto" w:fill="F5F5F5"/>
            <w:vAlign w:val="center"/>
          </w:tcPr>
          <w:p w14:paraId="4A922F08" w14:textId="77777777" w:rsidR="00A31B3E" w:rsidRDefault="006805A5">
            <w:pPr>
              <w:spacing w:before="40" w:after="40"/>
              <w:jc w:val="center"/>
            </w:pPr>
            <w:r>
              <w:rPr>
                <w:color w:val="000000"/>
                <w:sz w:val="24"/>
              </w:rPr>
              <w:t>________________________________________________</w:t>
            </w:r>
          </w:p>
        </w:tc>
      </w:tr>
      <w:tr w:rsidR="00A31B3E" w14:paraId="4DED0E39" w14:textId="77777777" w:rsidTr="00230C89">
        <w:trPr>
          <w:cantSplit/>
        </w:trPr>
        <w:tc>
          <w:tcPr>
            <w:tcW w:w="261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E5221E6" w14:textId="77777777" w:rsidR="00A31B3E" w:rsidRDefault="006805A5" w:rsidP="00B21A7F">
            <w:pPr>
              <w:spacing w:before="40" w:after="40"/>
            </w:pPr>
            <w:r>
              <w:rPr>
                <w:color w:val="000000"/>
                <w:sz w:val="40"/>
              </w:rPr>
              <w:t>PITATELJ</w:t>
            </w:r>
          </w:p>
        </w:tc>
        <w:tc>
          <w:tcPr>
            <w:tcW w:w="210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FEB3A89" w14:textId="77777777" w:rsidR="00A31B3E" w:rsidRDefault="006805A5" w:rsidP="00B21A7F">
            <w:pPr>
              <w:spacing w:before="40" w:after="40"/>
            </w:pPr>
            <w:r>
              <w:rPr>
                <w:color w:val="000000"/>
                <w:sz w:val="40"/>
              </w:rPr>
              <w:t>postavlja pitanje</w:t>
            </w:r>
          </w:p>
        </w:tc>
        <w:tc>
          <w:tcPr>
            <w:tcW w:w="595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E318CA2" w14:textId="77777777" w:rsidR="00A31B3E" w:rsidRDefault="006805A5">
            <w:pPr>
              <w:spacing w:before="40" w:after="40"/>
              <w:jc w:val="center"/>
            </w:pPr>
            <w:r>
              <w:rPr>
                <w:color w:val="000000"/>
                <w:sz w:val="24"/>
              </w:rPr>
              <w:t>________________________________________________</w:t>
            </w:r>
          </w:p>
        </w:tc>
      </w:tr>
      <w:tr w:rsidR="00A31B3E" w14:paraId="316AFEC0" w14:textId="77777777" w:rsidTr="00230C89">
        <w:trPr>
          <w:cantSplit/>
        </w:trPr>
        <w:tc>
          <w:tcPr>
            <w:tcW w:w="2617" w:type="dxa"/>
            <w:tcBorders>
              <w:top w:val="single" w:sz="4" w:space="0" w:color="000000"/>
              <w:left w:val="single" w:sz="4" w:space="0" w:color="000000"/>
              <w:bottom w:val="single" w:sz="4" w:space="0" w:color="000000"/>
              <w:right w:val="single" w:sz="4" w:space="0" w:color="000000"/>
            </w:tcBorders>
            <w:shd w:val="clear" w:color="auto" w:fill="F5F5F5"/>
            <w:vAlign w:val="center"/>
          </w:tcPr>
          <w:p w14:paraId="1A4785CA" w14:textId="77777777" w:rsidR="00A31B3E" w:rsidRDefault="006805A5" w:rsidP="00B21A7F">
            <w:pPr>
              <w:spacing w:before="40" w:after="40"/>
            </w:pPr>
            <w:r>
              <w:rPr>
                <w:color w:val="000000"/>
                <w:sz w:val="40"/>
              </w:rPr>
              <w:t>SAŽIMAČ</w:t>
            </w:r>
          </w:p>
        </w:tc>
        <w:tc>
          <w:tcPr>
            <w:tcW w:w="2100" w:type="dxa"/>
            <w:tcBorders>
              <w:top w:val="single" w:sz="4" w:space="0" w:color="000000"/>
              <w:left w:val="single" w:sz="4" w:space="0" w:color="000000"/>
              <w:bottom w:val="single" w:sz="4" w:space="0" w:color="000000"/>
              <w:right w:val="single" w:sz="4" w:space="0" w:color="000000"/>
            </w:tcBorders>
            <w:shd w:val="clear" w:color="auto" w:fill="F5F5F5"/>
            <w:vAlign w:val="center"/>
          </w:tcPr>
          <w:p w14:paraId="44E44B22" w14:textId="77777777" w:rsidR="00A31B3E" w:rsidRDefault="006805A5" w:rsidP="00B21A7F">
            <w:pPr>
              <w:spacing w:before="40" w:after="40"/>
            </w:pPr>
            <w:r>
              <w:rPr>
                <w:color w:val="000000"/>
                <w:sz w:val="40"/>
              </w:rPr>
              <w:t>sažima odlomak</w:t>
            </w:r>
          </w:p>
        </w:tc>
        <w:tc>
          <w:tcPr>
            <w:tcW w:w="5954" w:type="dxa"/>
            <w:tcBorders>
              <w:top w:val="single" w:sz="4" w:space="0" w:color="000000"/>
              <w:left w:val="single" w:sz="4" w:space="0" w:color="000000"/>
              <w:bottom w:val="single" w:sz="4" w:space="0" w:color="000000"/>
              <w:right w:val="single" w:sz="4" w:space="0" w:color="000000"/>
            </w:tcBorders>
            <w:shd w:val="clear" w:color="auto" w:fill="F5F5F5"/>
            <w:vAlign w:val="center"/>
          </w:tcPr>
          <w:p w14:paraId="05232C66" w14:textId="77777777" w:rsidR="00A31B3E" w:rsidRDefault="006805A5">
            <w:pPr>
              <w:spacing w:before="40" w:after="40"/>
              <w:jc w:val="center"/>
            </w:pPr>
            <w:r>
              <w:rPr>
                <w:color w:val="000000"/>
                <w:sz w:val="24"/>
              </w:rPr>
              <w:t>________________________________________________</w:t>
            </w:r>
          </w:p>
        </w:tc>
      </w:tr>
    </w:tbl>
    <w:p w14:paraId="37C18E94" w14:textId="07556856" w:rsidR="00E91D65" w:rsidRDefault="00E91D65" w:rsidP="00E91D65">
      <w:pPr>
        <w:spacing w:before="220" w:after="0"/>
        <w:jc w:val="both"/>
        <w:rPr>
          <w:color w:val="000000"/>
        </w:rPr>
      </w:pPr>
      <w:r w:rsidRPr="00E91D65">
        <w:rPr>
          <w:color w:val="000000"/>
          <w:highlight w:val="cyan"/>
        </w:rPr>
        <w:t>b)</w:t>
      </w:r>
      <w:r>
        <w:rPr>
          <w:color w:val="000000"/>
        </w:rPr>
        <w:t xml:space="preserve"> </w:t>
      </w:r>
      <w:r w:rsidR="00230C89" w:rsidRPr="00230C89">
        <w:rPr>
          <w:color w:val="000000"/>
        </w:rPr>
        <w:t xml:space="preserve">Učenici </w:t>
      </w:r>
      <w:r w:rsidR="00230C89">
        <w:rPr>
          <w:color w:val="000000"/>
        </w:rPr>
        <w:t xml:space="preserve">će </w:t>
      </w:r>
      <w:r w:rsidR="00230C89" w:rsidRPr="00230C89">
        <w:rPr>
          <w:color w:val="000000"/>
        </w:rPr>
        <w:t xml:space="preserve"> pogledati obraćanje </w:t>
      </w:r>
      <w:r>
        <w:rPr>
          <w:color w:val="000000"/>
        </w:rPr>
        <w:t xml:space="preserve">pape Franje </w:t>
      </w:r>
      <w:r w:rsidR="00230C89" w:rsidRPr="00230C89">
        <w:rPr>
          <w:color w:val="000000"/>
        </w:rPr>
        <w:t xml:space="preserve">o misijskom djelovanju </w:t>
      </w:r>
      <w:r w:rsidRPr="00230C89">
        <w:rPr>
          <w:color w:val="000000"/>
        </w:rPr>
        <w:t>i nakon toga navesti jednu razliku između naviještanja i prisile.</w:t>
      </w:r>
    </w:p>
    <w:p w14:paraId="01A965F6" w14:textId="5AB92CDD" w:rsidR="00E91D65" w:rsidRDefault="00E91D65" w:rsidP="00230C89">
      <w:pPr>
        <w:spacing w:before="220" w:after="0"/>
        <w:jc w:val="both"/>
        <w:rPr>
          <w:color w:val="000000"/>
        </w:rPr>
      </w:pPr>
      <w:r>
        <w:rPr>
          <w:color w:val="000000"/>
        </w:rPr>
        <w:t>“</w:t>
      </w:r>
      <w:r w:rsidRPr="00E91D65">
        <w:rPr>
          <w:color w:val="000000"/>
        </w:rPr>
        <w:t>Papinska misijska djela</w:t>
      </w:r>
      <w:r>
        <w:rPr>
          <w:color w:val="000000"/>
        </w:rPr>
        <w:t xml:space="preserve">”; 3:50; Izvor: </w:t>
      </w:r>
      <w:r w:rsidRPr="00E91D65">
        <w:rPr>
          <w:color w:val="000000"/>
        </w:rPr>
        <w:t>Papinska misijska djela u Hrvatskoj</w:t>
      </w:r>
      <w:r>
        <w:rPr>
          <w:color w:val="000000"/>
        </w:rPr>
        <w:t>; YouTube</w:t>
      </w:r>
    </w:p>
    <w:p w14:paraId="5FCB1AF7" w14:textId="77777777" w:rsidR="00E91D65" w:rsidRDefault="00E91D65">
      <w:pPr>
        <w:spacing w:before="220" w:after="0"/>
        <w:jc w:val="both"/>
        <w:rPr>
          <w:color w:val="000000"/>
        </w:rPr>
      </w:pPr>
      <w:r>
        <w:rPr>
          <w:noProof/>
          <w:color w:val="000000"/>
        </w:rPr>
        <w:drawing>
          <wp:inline distT="0" distB="0" distL="0" distR="0" wp14:anchorId="7127266E" wp14:editId="60A1C1D3">
            <wp:extent cx="2401200" cy="1800000"/>
            <wp:effectExtent l="0" t="0" r="0" b="0"/>
            <wp:docPr id="2109669320" name="Videozapis 2" descr="Papinska misijska djela">
              <a:hlinkClick xmlns:a="http://schemas.openxmlformats.org/drawingml/2006/main" r:id="rId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9669320" name="Videozapis 2" descr="Papinska misijska djela">
                      <a:hlinkClick r:id="rId9"/>
                    </pic:cNvPr>
                    <pic:cNvPicPr/>
                  </pic:nvPicPr>
                  <pic:blipFill>
                    <a:blip r:embed="rId10">
                      <a:extLst>
                        <a:ext uri="{C809E66F-F1BF-436E-b5F7-EEA9579F0CBA}">
                          <wp15:webVideoPr xmlns:wp15="http://schemas.microsoft.com/office/word/2012/wordprocessingDrawing" embeddedHtml="&lt;iframe width=&quot;200&quot; height=&quot;113&quot; src=&quot;https://www.youtube.com/embed/OjibDcNSDHc?feature=oembed&quot; frameborder=&quot;0&quot; allow=&quot;accelerometer; autoplay; clipboard-write; encrypted-media; gyroscope; picture-in-picture; web-share&quot; referrerpolicy=&quot;strict-origin-when-cross-origin&quot; allowfullscreen=&quot;&quot; title=&quot;Papinska misijska djela&quot; sandbox=&quot;allow-scripts allow-same-origin allow-popups&quot;&gt;&lt;/iframe&gt;" h="113" w="200"/>
                        </a:ext>
                      </a:extLst>
                    </a:blip>
                    <a:stretch>
                      <a:fillRect/>
                    </a:stretch>
                  </pic:blipFill>
                  <pic:spPr>
                    <a:xfrm>
                      <a:off x="0" y="0"/>
                      <a:ext cx="2401200" cy="1800000"/>
                    </a:xfrm>
                    <a:prstGeom prst="rect">
                      <a:avLst/>
                    </a:prstGeom>
                  </pic:spPr>
                </pic:pic>
              </a:graphicData>
            </a:graphic>
          </wp:inline>
        </w:drawing>
      </w:r>
    </w:p>
    <w:p w14:paraId="76774F01" w14:textId="77777777" w:rsidR="00E91D65" w:rsidRDefault="00E91D65" w:rsidP="00E91D65"/>
    <w:p w14:paraId="70BBE057" w14:textId="0DD66F44" w:rsidR="00A31B3E" w:rsidRDefault="006805A5">
      <w:pPr>
        <w:spacing w:before="220" w:after="0"/>
        <w:jc w:val="both"/>
      </w:pPr>
      <w:r>
        <w:rPr>
          <w:color w:val="000000"/>
        </w:rPr>
        <w:t>Ili:</w:t>
      </w:r>
    </w:p>
    <w:p w14:paraId="729A6C94" w14:textId="77777777" w:rsidR="00A31B3E" w:rsidRDefault="006805A5">
      <w:pPr>
        <w:spacing w:after="0"/>
        <w:jc w:val="both"/>
      </w:pPr>
      <w:r>
        <w:rPr>
          <w:color w:val="000000"/>
        </w:rPr>
        <w:t>Učenici će pročitati tekst „Obnova Crkve“, udžbenik, str. 42, zatim odgovoriti na pitanja i proučiti kružni shematski prikaz.</w:t>
      </w:r>
    </w:p>
    <w:p w14:paraId="29445716" w14:textId="77777777" w:rsidR="00A31B3E" w:rsidRDefault="006805A5">
      <w:pPr>
        <w:keepNext/>
        <w:spacing w:before="220" w:after="0"/>
      </w:pPr>
      <w:r>
        <w:rPr>
          <w:color w:val="000000"/>
        </w:rPr>
        <w:t>Razgovor:</w:t>
      </w:r>
    </w:p>
    <w:p w14:paraId="3DCDC16E" w14:textId="77777777" w:rsidR="00A31B3E" w:rsidRDefault="006805A5">
      <w:pPr>
        <w:pStyle w:val="Odlomakpopisa"/>
        <w:numPr>
          <w:ilvl w:val="0"/>
          <w:numId w:val="3"/>
        </w:numPr>
        <w:spacing w:after="20"/>
        <w:jc w:val="both"/>
      </w:pPr>
      <w:r>
        <w:rPr>
          <w:color w:val="000000"/>
        </w:rPr>
        <w:t>Kada je održan Tridentski koncil i tko ga je sazvao?</w:t>
      </w:r>
      <w:r>
        <w:rPr>
          <w:color w:val="6B6B6B"/>
          <w:sz w:val="18"/>
        </w:rPr>
        <w:t xml:space="preserve"> (1545.–1563.; sazvao ga je papa Pavao III.)</w:t>
      </w:r>
    </w:p>
    <w:p w14:paraId="19827C05" w14:textId="77777777" w:rsidR="00A31B3E" w:rsidRDefault="006805A5">
      <w:pPr>
        <w:pStyle w:val="Odlomakpopisa"/>
        <w:numPr>
          <w:ilvl w:val="0"/>
          <w:numId w:val="3"/>
        </w:numPr>
        <w:spacing w:after="20"/>
        <w:jc w:val="both"/>
      </w:pPr>
      <w:r>
        <w:rPr>
          <w:color w:val="000000"/>
        </w:rPr>
        <w:t>Zašto je koncil bio važan?</w:t>
      </w:r>
      <w:r>
        <w:rPr>
          <w:color w:val="6B6B6B"/>
          <w:sz w:val="18"/>
        </w:rPr>
        <w:t xml:space="preserve"> (Bio je odgovor Crkve na protestantsku reformaciju i početak velike obnove.)</w:t>
      </w:r>
    </w:p>
    <w:p w14:paraId="3DDC843D" w14:textId="77777777" w:rsidR="00A31B3E" w:rsidRDefault="006805A5">
      <w:pPr>
        <w:pStyle w:val="Odlomakpopisa"/>
        <w:numPr>
          <w:ilvl w:val="0"/>
          <w:numId w:val="3"/>
        </w:numPr>
        <w:spacing w:after="20"/>
        <w:jc w:val="both"/>
      </w:pPr>
      <w:r>
        <w:rPr>
          <w:color w:val="000000"/>
        </w:rPr>
        <w:t>Što je na koncilu potvrđeno?</w:t>
      </w:r>
      <w:r>
        <w:rPr>
          <w:color w:val="6B6B6B"/>
          <w:sz w:val="18"/>
        </w:rPr>
        <w:t xml:space="preserve"> (Katolički nauk o sakramentima, spasenju, istočnom grijehu, Djevici Mariji i štovanju svetaca.)</w:t>
      </w:r>
    </w:p>
    <w:p w14:paraId="4FC9E962" w14:textId="77777777" w:rsidR="00A31B3E" w:rsidRDefault="006805A5">
      <w:pPr>
        <w:pStyle w:val="Odlomakpopisa"/>
        <w:numPr>
          <w:ilvl w:val="0"/>
          <w:numId w:val="3"/>
        </w:numPr>
        <w:spacing w:after="20"/>
        <w:jc w:val="both"/>
      </w:pPr>
      <w:r>
        <w:rPr>
          <w:color w:val="000000"/>
        </w:rPr>
        <w:t>Što je uređeno u životu Crkve?</w:t>
      </w:r>
      <w:r>
        <w:rPr>
          <w:color w:val="6B6B6B"/>
          <w:sz w:val="18"/>
        </w:rPr>
        <w:t xml:space="preserve"> (Disciplina i uprava; poboljšano je obrazovanje svećenika i vjerski odgoj mladih.)</w:t>
      </w:r>
    </w:p>
    <w:p w14:paraId="100B2A8C" w14:textId="77777777" w:rsidR="00A31B3E" w:rsidRDefault="006805A5">
      <w:pPr>
        <w:pStyle w:val="Odlomakpopisa"/>
        <w:numPr>
          <w:ilvl w:val="0"/>
          <w:numId w:val="3"/>
        </w:numPr>
        <w:spacing w:after="20"/>
        <w:jc w:val="both"/>
      </w:pPr>
      <w:r>
        <w:rPr>
          <w:color w:val="000000"/>
        </w:rPr>
        <w:t>Tko je osnovao Družbu Isusovu i kada?</w:t>
      </w:r>
      <w:r>
        <w:rPr>
          <w:color w:val="6B6B6B"/>
          <w:sz w:val="18"/>
        </w:rPr>
        <w:t xml:space="preserve"> (Sv. Ignacije Loyola, 1534.)</w:t>
      </w:r>
    </w:p>
    <w:p w14:paraId="176BFD73" w14:textId="77777777" w:rsidR="00A31B3E" w:rsidRDefault="006805A5">
      <w:pPr>
        <w:pStyle w:val="Odlomakpopisa"/>
        <w:numPr>
          <w:ilvl w:val="0"/>
          <w:numId w:val="3"/>
        </w:numPr>
        <w:spacing w:after="20"/>
        <w:jc w:val="both"/>
      </w:pPr>
      <w:r>
        <w:rPr>
          <w:color w:val="000000"/>
        </w:rPr>
        <w:t>U čemu su se isusovci posebno istaknuli?</w:t>
      </w:r>
      <w:r>
        <w:rPr>
          <w:color w:val="6B6B6B"/>
          <w:sz w:val="18"/>
        </w:rPr>
        <w:t xml:space="preserve"> (Propovijedanju, ispovijedanju, poučavanju, misijama, školstvu, obrazovanju i književnosti.)</w:t>
      </w:r>
    </w:p>
    <w:p w14:paraId="24E6EE49" w14:textId="77777777" w:rsidR="00A31B3E" w:rsidRDefault="006805A5">
      <w:pPr>
        <w:pStyle w:val="Odlomakpopisa"/>
        <w:numPr>
          <w:ilvl w:val="0"/>
          <w:numId w:val="3"/>
        </w:numPr>
        <w:spacing w:after="20"/>
        <w:jc w:val="both"/>
      </w:pPr>
      <w:r>
        <w:rPr>
          <w:color w:val="000000"/>
        </w:rPr>
        <w:t>Kako tekst prosuđuje prisilne metode u misijama?</w:t>
      </w:r>
      <w:r>
        <w:rPr>
          <w:color w:val="6B6B6B"/>
          <w:sz w:val="18"/>
        </w:rPr>
        <w:t xml:space="preserve"> (Isusovci se nisu slagali s prisilom jer se kršćanstvo ne smije nametati silom.)</w:t>
      </w:r>
    </w:p>
    <w:p w14:paraId="4A502143" w14:textId="77777777" w:rsidR="00A31B3E" w:rsidRDefault="006805A5">
      <w:pPr>
        <w:keepNext/>
        <w:spacing w:before="220" w:after="0"/>
        <w:jc w:val="both"/>
      </w:pPr>
      <w:r>
        <w:rPr>
          <w:color w:val="000000"/>
        </w:rPr>
        <w:t>Shematski prikaz i ključni naglasci:</w:t>
      </w:r>
    </w:p>
    <w:p w14:paraId="7F18F0C3" w14:textId="76D36238" w:rsidR="00A31B3E" w:rsidRDefault="00A80672">
      <w:pPr>
        <w:spacing w:before="220" w:after="0"/>
        <w:jc w:val="center"/>
      </w:pPr>
      <w:r w:rsidRPr="00A80672">
        <w:rPr>
          <w:noProof/>
        </w:rPr>
        <w:drawing>
          <wp:inline distT="0" distB="0" distL="0" distR="0" wp14:anchorId="266BEE10" wp14:editId="7C7DC4EA">
            <wp:extent cx="5756400" cy="3240000"/>
            <wp:effectExtent l="0" t="0" r="0" b="0"/>
            <wp:docPr id="116420199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4201994" name=""/>
                    <pic:cNvPicPr/>
                  </pic:nvPicPr>
                  <pic:blipFill>
                    <a:blip r:embed="rId11"/>
                    <a:stretch>
                      <a:fillRect/>
                    </a:stretch>
                  </pic:blipFill>
                  <pic:spPr>
                    <a:xfrm>
                      <a:off x="0" y="0"/>
                      <a:ext cx="5756400" cy="3240000"/>
                    </a:xfrm>
                    <a:prstGeom prst="rect">
                      <a:avLst/>
                    </a:prstGeom>
                  </pic:spPr>
                </pic:pic>
              </a:graphicData>
            </a:graphic>
          </wp:inline>
        </w:drawing>
      </w:r>
    </w:p>
    <w:p w14:paraId="7AD9587B" w14:textId="77777777" w:rsidR="00A31B3E" w:rsidRDefault="006805A5">
      <w:pPr>
        <w:spacing w:before="220" w:after="220"/>
        <w:jc w:val="both"/>
      </w:pPr>
      <w:r>
        <w:rPr>
          <w:b/>
          <w:color w:val="548235"/>
          <w:sz w:val="36"/>
        </w:rPr>
        <w:t xml:space="preserve">Kršćanski naglasak: </w:t>
      </w:r>
      <w:r>
        <w:rPr>
          <w:color w:val="000000"/>
          <w:sz w:val="36"/>
        </w:rPr>
        <w:t>Prava obnova Crkve počinje obraćenjem, odgovornošću i vjernošću Evanđelju; ne može se graditi prisilom ni samo vanjskim promjenama.</w:t>
      </w:r>
    </w:p>
    <w:p w14:paraId="7F245965" w14:textId="77777777" w:rsidR="00A31B3E" w:rsidRDefault="006805A5">
      <w:pPr>
        <w:keepNext/>
        <w:spacing w:before="100" w:after="40"/>
      </w:pPr>
      <w:r>
        <w:rPr>
          <w:b/>
          <w:color w:val="C96A00"/>
          <w:sz w:val="26"/>
        </w:rPr>
        <w:t>Aktivnost 2: Tridentski koncil u šest podataka</w:t>
      </w:r>
      <w:r>
        <w:rPr>
          <w:i/>
          <w:color w:val="6B6B6B"/>
          <w:sz w:val="20"/>
        </w:rPr>
        <w:t xml:space="preserve"> (individualni rad, 7 minuta)</w:t>
      </w:r>
    </w:p>
    <w:p w14:paraId="30867B7E" w14:textId="77777777" w:rsidR="00A31B3E" w:rsidRDefault="006805A5">
      <w:pPr>
        <w:spacing w:after="0"/>
        <w:jc w:val="both"/>
      </w:pPr>
      <w:r>
        <w:rPr>
          <w:color w:val="000000"/>
        </w:rPr>
        <w:t>Učenici iz teksta izdvajaju šest podataka: početak, završetak, papa, trajanje, što je potvrđeno i što je obnovljeno.</w:t>
      </w:r>
    </w:p>
    <w:p w14:paraId="323C57BB" w14:textId="77777777" w:rsidR="00A31B3E" w:rsidRDefault="006805A5">
      <w:pPr>
        <w:spacing w:after="0"/>
        <w:jc w:val="both"/>
      </w:pPr>
      <w:r>
        <w:rPr>
          <w:i/>
          <w:color w:val="6B6B6B"/>
          <w:sz w:val="20"/>
        </w:rPr>
        <w:t>Rješenje: 1545.; 1563.; papa Pavao III.; 18 godina; potvrđen katolički nauk; uređeni disciplina i uprava te potaknuta unutarnja, duhovna obnova.</w:t>
      </w:r>
    </w:p>
    <w:p w14:paraId="4FFE7B4C" w14:textId="77777777" w:rsidR="00A31B3E" w:rsidRDefault="006805A5">
      <w:pPr>
        <w:keepNext/>
        <w:spacing w:before="220" w:after="0"/>
      </w:pPr>
      <w:r>
        <w:rPr>
          <w:color w:val="000000"/>
        </w:rPr>
        <w:t>Radni predložak:</w:t>
      </w:r>
    </w:p>
    <w:tbl>
      <w:tblPr>
        <w:tblStyle w:val="Reetkatablice"/>
        <w:tblW w:w="5000" w:type="pct"/>
        <w:tblLayout w:type="fixed"/>
        <w:tblLook w:val="04A0" w:firstRow="1" w:lastRow="0" w:firstColumn="1" w:lastColumn="0" w:noHBand="0" w:noVBand="1"/>
      </w:tblPr>
      <w:tblGrid>
        <w:gridCol w:w="1778"/>
        <w:gridCol w:w="1779"/>
        <w:gridCol w:w="1778"/>
        <w:gridCol w:w="1779"/>
        <w:gridCol w:w="1778"/>
        <w:gridCol w:w="1779"/>
      </w:tblGrid>
      <w:tr w:rsidR="00A31B3E" w14:paraId="00365D63" w14:textId="77777777" w:rsidTr="00E91D65">
        <w:tc>
          <w:tcPr>
            <w:tcW w:w="1778" w:type="dxa"/>
            <w:tcBorders>
              <w:top w:val="single" w:sz="4" w:space="0" w:color="000000"/>
              <w:left w:val="single" w:sz="4" w:space="0" w:color="000000"/>
              <w:bottom w:val="single" w:sz="4" w:space="0" w:color="000000"/>
              <w:right w:val="single" w:sz="4" w:space="0" w:color="000000"/>
            </w:tcBorders>
            <w:shd w:val="clear" w:color="auto" w:fill="5B9BD5"/>
            <w:vAlign w:val="center"/>
          </w:tcPr>
          <w:p w14:paraId="70CCEEB2" w14:textId="77777777" w:rsidR="00A31B3E" w:rsidRPr="00E91D65" w:rsidRDefault="006805A5">
            <w:pPr>
              <w:spacing w:before="40" w:after="40"/>
              <w:jc w:val="center"/>
              <w:rPr>
                <w:sz w:val="32"/>
                <w:szCs w:val="32"/>
              </w:rPr>
            </w:pPr>
            <w:r w:rsidRPr="00E91D65">
              <w:rPr>
                <w:b/>
                <w:color w:val="FFFFFF"/>
                <w:sz w:val="32"/>
                <w:szCs w:val="32"/>
              </w:rPr>
              <w:t>POČETAK</w:t>
            </w:r>
          </w:p>
        </w:tc>
        <w:tc>
          <w:tcPr>
            <w:tcW w:w="1779" w:type="dxa"/>
            <w:tcBorders>
              <w:top w:val="single" w:sz="4" w:space="0" w:color="000000"/>
              <w:left w:val="single" w:sz="4" w:space="0" w:color="000000"/>
              <w:bottom w:val="single" w:sz="4" w:space="0" w:color="000000"/>
              <w:right w:val="single" w:sz="4" w:space="0" w:color="000000"/>
            </w:tcBorders>
            <w:shd w:val="clear" w:color="auto" w:fill="5B9BD5"/>
            <w:vAlign w:val="center"/>
          </w:tcPr>
          <w:p w14:paraId="00EE0593" w14:textId="77777777" w:rsidR="00A31B3E" w:rsidRPr="00E91D65" w:rsidRDefault="006805A5">
            <w:pPr>
              <w:spacing w:before="40" w:after="40"/>
              <w:jc w:val="center"/>
              <w:rPr>
                <w:sz w:val="32"/>
                <w:szCs w:val="32"/>
              </w:rPr>
            </w:pPr>
            <w:r w:rsidRPr="00E91D65">
              <w:rPr>
                <w:b/>
                <w:color w:val="FFFFFF"/>
                <w:sz w:val="32"/>
                <w:szCs w:val="32"/>
              </w:rPr>
              <w:t>ZAVRŠETAK</w:t>
            </w:r>
          </w:p>
        </w:tc>
        <w:tc>
          <w:tcPr>
            <w:tcW w:w="1778" w:type="dxa"/>
            <w:tcBorders>
              <w:top w:val="single" w:sz="4" w:space="0" w:color="000000"/>
              <w:left w:val="single" w:sz="4" w:space="0" w:color="000000"/>
              <w:bottom w:val="single" w:sz="4" w:space="0" w:color="000000"/>
              <w:right w:val="single" w:sz="4" w:space="0" w:color="000000"/>
            </w:tcBorders>
            <w:shd w:val="clear" w:color="auto" w:fill="A56A9D"/>
            <w:vAlign w:val="center"/>
          </w:tcPr>
          <w:p w14:paraId="465882E3" w14:textId="77777777" w:rsidR="00A31B3E" w:rsidRPr="00E91D65" w:rsidRDefault="006805A5">
            <w:pPr>
              <w:spacing w:before="40" w:after="40"/>
              <w:jc w:val="center"/>
              <w:rPr>
                <w:sz w:val="32"/>
                <w:szCs w:val="32"/>
              </w:rPr>
            </w:pPr>
            <w:r w:rsidRPr="00E91D65">
              <w:rPr>
                <w:b/>
                <w:color w:val="FFFFFF"/>
                <w:sz w:val="32"/>
                <w:szCs w:val="32"/>
              </w:rPr>
              <w:t>PAPA</w:t>
            </w:r>
          </w:p>
        </w:tc>
        <w:tc>
          <w:tcPr>
            <w:tcW w:w="1779" w:type="dxa"/>
            <w:tcBorders>
              <w:top w:val="single" w:sz="4" w:space="0" w:color="000000"/>
              <w:left w:val="single" w:sz="4" w:space="0" w:color="000000"/>
              <w:bottom w:val="single" w:sz="4" w:space="0" w:color="000000"/>
              <w:right w:val="single" w:sz="4" w:space="0" w:color="000000"/>
            </w:tcBorders>
            <w:shd w:val="clear" w:color="auto" w:fill="70AD47"/>
            <w:vAlign w:val="center"/>
          </w:tcPr>
          <w:p w14:paraId="4CA217EE" w14:textId="77777777" w:rsidR="00A31B3E" w:rsidRPr="00E91D65" w:rsidRDefault="006805A5">
            <w:pPr>
              <w:spacing w:before="40" w:after="40"/>
              <w:jc w:val="center"/>
              <w:rPr>
                <w:sz w:val="32"/>
                <w:szCs w:val="32"/>
              </w:rPr>
            </w:pPr>
            <w:r w:rsidRPr="00E91D65">
              <w:rPr>
                <w:b/>
                <w:color w:val="FFFFFF"/>
                <w:sz w:val="32"/>
                <w:szCs w:val="32"/>
              </w:rPr>
              <w:t>TRAJANJE</w:t>
            </w:r>
          </w:p>
        </w:tc>
        <w:tc>
          <w:tcPr>
            <w:tcW w:w="1778" w:type="dxa"/>
            <w:tcBorders>
              <w:top w:val="single" w:sz="4" w:space="0" w:color="000000"/>
              <w:left w:val="single" w:sz="4" w:space="0" w:color="000000"/>
              <w:bottom w:val="single" w:sz="4" w:space="0" w:color="000000"/>
              <w:right w:val="single" w:sz="4" w:space="0" w:color="000000"/>
            </w:tcBorders>
            <w:shd w:val="clear" w:color="auto" w:fill="ED7D31"/>
            <w:vAlign w:val="center"/>
          </w:tcPr>
          <w:p w14:paraId="017CE61F" w14:textId="77777777" w:rsidR="00A31B3E" w:rsidRPr="00E91D65" w:rsidRDefault="006805A5">
            <w:pPr>
              <w:spacing w:before="40" w:after="40"/>
              <w:jc w:val="center"/>
              <w:rPr>
                <w:sz w:val="28"/>
                <w:szCs w:val="28"/>
              </w:rPr>
            </w:pPr>
            <w:r w:rsidRPr="00E91D65">
              <w:rPr>
                <w:b/>
                <w:color w:val="FFFFFF"/>
                <w:sz w:val="28"/>
                <w:szCs w:val="28"/>
              </w:rPr>
              <w:t>POTVRĐENO</w:t>
            </w:r>
          </w:p>
        </w:tc>
        <w:tc>
          <w:tcPr>
            <w:tcW w:w="1779" w:type="dxa"/>
            <w:tcBorders>
              <w:top w:val="single" w:sz="4" w:space="0" w:color="000000"/>
              <w:left w:val="single" w:sz="4" w:space="0" w:color="000000"/>
              <w:bottom w:val="single" w:sz="4" w:space="0" w:color="000000"/>
              <w:right w:val="single" w:sz="4" w:space="0" w:color="000000"/>
            </w:tcBorders>
            <w:shd w:val="clear" w:color="auto" w:fill="70AD47"/>
            <w:vAlign w:val="center"/>
          </w:tcPr>
          <w:p w14:paraId="2F94F2E1" w14:textId="77777777" w:rsidR="00A31B3E" w:rsidRPr="00E91D65" w:rsidRDefault="006805A5">
            <w:pPr>
              <w:spacing w:before="40" w:after="40"/>
              <w:jc w:val="center"/>
              <w:rPr>
                <w:sz w:val="32"/>
                <w:szCs w:val="32"/>
              </w:rPr>
            </w:pPr>
            <w:r w:rsidRPr="00E91D65">
              <w:rPr>
                <w:b/>
                <w:color w:val="FFFFFF"/>
                <w:sz w:val="32"/>
                <w:szCs w:val="32"/>
              </w:rPr>
              <w:t>OBNOVA</w:t>
            </w:r>
          </w:p>
        </w:tc>
      </w:tr>
      <w:tr w:rsidR="00E91D65" w14:paraId="45201768" w14:textId="77777777" w:rsidTr="00E91D65">
        <w:trPr>
          <w:cantSplit/>
        </w:trPr>
        <w:tc>
          <w:tcPr>
            <w:tcW w:w="177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0A94E0F" w14:textId="77777777" w:rsidR="00E91D65" w:rsidRPr="00E91D65" w:rsidRDefault="00E91D65" w:rsidP="00E91D65">
            <w:pPr>
              <w:spacing w:before="40" w:after="40"/>
              <w:jc w:val="center"/>
              <w:rPr>
                <w:sz w:val="36"/>
                <w:szCs w:val="36"/>
              </w:rPr>
            </w:pPr>
            <w:r w:rsidRPr="00E91D65">
              <w:rPr>
                <w:color w:val="000000"/>
                <w:sz w:val="36"/>
                <w:szCs w:val="36"/>
              </w:rPr>
              <w:t>1545.</w:t>
            </w:r>
          </w:p>
        </w:tc>
        <w:tc>
          <w:tcPr>
            <w:tcW w:w="177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A24624A" w14:textId="77777777" w:rsidR="00E91D65" w:rsidRPr="00E91D65" w:rsidRDefault="00E91D65" w:rsidP="00E91D65">
            <w:pPr>
              <w:spacing w:before="40" w:after="40"/>
              <w:jc w:val="center"/>
              <w:rPr>
                <w:sz w:val="36"/>
                <w:szCs w:val="36"/>
              </w:rPr>
            </w:pPr>
            <w:r w:rsidRPr="00E91D65">
              <w:rPr>
                <w:color w:val="000000"/>
                <w:sz w:val="36"/>
                <w:szCs w:val="36"/>
              </w:rPr>
              <w:t>1563.</w:t>
            </w:r>
          </w:p>
        </w:tc>
        <w:tc>
          <w:tcPr>
            <w:tcW w:w="177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0DB9058" w14:textId="77777777" w:rsidR="00E91D65" w:rsidRPr="00E91D65" w:rsidRDefault="00E91D65" w:rsidP="00E91D65">
            <w:pPr>
              <w:spacing w:before="40" w:after="40"/>
              <w:jc w:val="center"/>
              <w:rPr>
                <w:sz w:val="36"/>
                <w:szCs w:val="36"/>
              </w:rPr>
            </w:pPr>
            <w:r w:rsidRPr="00E91D65">
              <w:rPr>
                <w:color w:val="000000"/>
                <w:sz w:val="36"/>
                <w:szCs w:val="36"/>
              </w:rPr>
              <w:t>PAVAO III.</w:t>
            </w:r>
          </w:p>
        </w:tc>
        <w:tc>
          <w:tcPr>
            <w:tcW w:w="177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23D432E" w14:textId="77777777" w:rsidR="00E91D65" w:rsidRPr="00E91D65" w:rsidRDefault="00E91D65" w:rsidP="00E91D65">
            <w:pPr>
              <w:spacing w:before="40" w:after="40"/>
              <w:jc w:val="center"/>
              <w:rPr>
                <w:sz w:val="36"/>
                <w:szCs w:val="36"/>
              </w:rPr>
            </w:pPr>
            <w:r w:rsidRPr="00E91D65">
              <w:rPr>
                <w:color w:val="000000"/>
                <w:sz w:val="36"/>
                <w:szCs w:val="36"/>
              </w:rPr>
              <w:t>18 GODINA</w:t>
            </w:r>
          </w:p>
        </w:tc>
        <w:tc>
          <w:tcPr>
            <w:tcW w:w="177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34712EE" w14:textId="1D66D2C5" w:rsidR="00E91D65" w:rsidRDefault="00E91D65" w:rsidP="00E91D65">
            <w:pPr>
              <w:spacing w:before="40" w:after="40" w:line="360" w:lineRule="auto"/>
              <w:jc w:val="center"/>
            </w:pPr>
            <w:r>
              <w:rPr>
                <w:color w:val="000000"/>
                <w:sz w:val="24"/>
              </w:rPr>
              <w:t>____________________________________________________</w:t>
            </w:r>
          </w:p>
        </w:tc>
        <w:tc>
          <w:tcPr>
            <w:tcW w:w="177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8ADF86B" w14:textId="60E79433" w:rsidR="00E91D65" w:rsidRDefault="00E91D65" w:rsidP="00E91D65">
            <w:pPr>
              <w:spacing w:before="40" w:after="40" w:line="360" w:lineRule="auto"/>
              <w:jc w:val="center"/>
            </w:pPr>
            <w:r>
              <w:rPr>
                <w:color w:val="000000"/>
                <w:sz w:val="24"/>
              </w:rPr>
              <w:t>____________________________________________________</w:t>
            </w:r>
          </w:p>
        </w:tc>
      </w:tr>
    </w:tbl>
    <w:p w14:paraId="7B2ED867" w14:textId="77777777" w:rsidR="00A31B3E" w:rsidRDefault="006805A5">
      <w:pPr>
        <w:keepNext/>
        <w:spacing w:before="100" w:after="40"/>
      </w:pPr>
      <w:r>
        <w:rPr>
          <w:b/>
          <w:color w:val="C96A00"/>
          <w:sz w:val="26"/>
        </w:rPr>
        <w:t>Aktivnost 3: Nauk – disciplina – duhovna obnova</w:t>
      </w:r>
      <w:r>
        <w:rPr>
          <w:i/>
          <w:color w:val="6B6B6B"/>
          <w:sz w:val="20"/>
        </w:rPr>
        <w:t xml:space="preserve"> (rad u paru, 7 minuta)</w:t>
      </w:r>
    </w:p>
    <w:p w14:paraId="4F30EFA3" w14:textId="77777777" w:rsidR="00A31B3E" w:rsidRDefault="006805A5">
      <w:pPr>
        <w:spacing w:after="0"/>
        <w:jc w:val="both"/>
      </w:pPr>
      <w:r>
        <w:rPr>
          <w:color w:val="000000"/>
        </w:rPr>
        <w:t>Rad u paru. Učenici će svaki podatak iz teksta svrstati u jednu od tri skupine: NAUK – DISCIPLINA I UPRAVA – DUHOVNA OBNOVA.</w:t>
      </w:r>
    </w:p>
    <w:p w14:paraId="236622BF" w14:textId="77777777" w:rsidR="00A31B3E" w:rsidRDefault="006805A5">
      <w:pPr>
        <w:spacing w:after="0"/>
        <w:jc w:val="both"/>
      </w:pPr>
      <w:r>
        <w:rPr>
          <w:i/>
          <w:color w:val="6B6B6B"/>
          <w:sz w:val="20"/>
        </w:rPr>
        <w:t>Rješenje: nauk – sakramenti, spasenje, istočni grijeh, Djevica Marija, štovanje svetaca; disciplina i uprava – uklanjanje zlouporaba, uređivanje crkvene discipline i uprave; duhovna obnova – obrazovanje svećenika, vjerski odgoj djece i mladih, jačanje duhovnoga života.</w:t>
      </w:r>
    </w:p>
    <w:p w14:paraId="204FCDC2" w14:textId="77777777" w:rsidR="00A31B3E" w:rsidRDefault="006805A5">
      <w:pPr>
        <w:keepNext/>
        <w:spacing w:before="220" w:after="0"/>
        <w:rPr>
          <w:color w:val="000000"/>
        </w:rPr>
      </w:pPr>
      <w:r>
        <w:rPr>
          <w:color w:val="000000"/>
        </w:rPr>
        <w:t>Radni predložak:</w:t>
      </w:r>
    </w:p>
    <w:p w14:paraId="24BF8715" w14:textId="24CA1786" w:rsidR="00E91D65" w:rsidRPr="004375A8" w:rsidRDefault="004375A8" w:rsidP="004375A8">
      <w:pPr>
        <w:keepNext/>
        <w:spacing w:before="220" w:after="0"/>
        <w:jc w:val="both"/>
        <w:rPr>
          <w:sz w:val="40"/>
          <w:szCs w:val="40"/>
        </w:rPr>
      </w:pPr>
      <w:r w:rsidRPr="004375A8">
        <w:rPr>
          <w:color w:val="002060"/>
          <w:sz w:val="40"/>
          <w:szCs w:val="40"/>
        </w:rPr>
        <w:t xml:space="preserve">vjerski </w:t>
      </w:r>
      <w:r w:rsidR="00E91D65" w:rsidRPr="004375A8">
        <w:rPr>
          <w:color w:val="002060"/>
          <w:sz w:val="40"/>
          <w:szCs w:val="40"/>
        </w:rPr>
        <w:t xml:space="preserve">odgoj </w:t>
      </w:r>
      <w:r w:rsidRPr="004375A8">
        <w:rPr>
          <w:color w:val="002060"/>
          <w:sz w:val="40"/>
          <w:szCs w:val="40"/>
        </w:rPr>
        <w:t xml:space="preserve">djece i mladih </w:t>
      </w:r>
      <w:r w:rsidR="00E91D65" w:rsidRPr="004375A8">
        <w:rPr>
          <w:color w:val="002060"/>
          <w:sz w:val="40"/>
          <w:szCs w:val="40"/>
        </w:rPr>
        <w:t>• spasenje • bolji red</w:t>
      </w:r>
      <w:r w:rsidRPr="004375A8">
        <w:rPr>
          <w:color w:val="002060"/>
          <w:sz w:val="40"/>
          <w:szCs w:val="40"/>
        </w:rPr>
        <w:t xml:space="preserve"> i uprava</w:t>
      </w:r>
      <w:r w:rsidR="00E91D65" w:rsidRPr="004375A8">
        <w:rPr>
          <w:color w:val="002060"/>
          <w:sz w:val="40"/>
          <w:szCs w:val="40"/>
        </w:rPr>
        <w:t xml:space="preserve"> • sakramenti • duhovni život • ukidanje zlouporaba </w:t>
      </w:r>
      <w:r w:rsidRPr="004375A8">
        <w:rPr>
          <w:color w:val="002060"/>
          <w:sz w:val="40"/>
          <w:szCs w:val="40"/>
        </w:rPr>
        <w:t xml:space="preserve">• štovanje svetaca </w:t>
      </w:r>
      <w:r w:rsidR="00E91D65" w:rsidRPr="004375A8">
        <w:rPr>
          <w:color w:val="002060"/>
          <w:sz w:val="40"/>
          <w:szCs w:val="40"/>
        </w:rPr>
        <w:t xml:space="preserve">• istočni grijeh • obrazovanje </w:t>
      </w:r>
      <w:r w:rsidRPr="004375A8">
        <w:rPr>
          <w:color w:val="002060"/>
          <w:sz w:val="40"/>
          <w:szCs w:val="40"/>
        </w:rPr>
        <w:t xml:space="preserve">svećenika </w:t>
      </w:r>
      <w:r w:rsidR="00E91D65" w:rsidRPr="004375A8">
        <w:rPr>
          <w:color w:val="002060"/>
          <w:sz w:val="40"/>
          <w:szCs w:val="40"/>
        </w:rPr>
        <w:t>• Djevica Marija</w:t>
      </w:r>
      <w:r w:rsidRPr="004375A8">
        <w:rPr>
          <w:sz w:val="40"/>
          <w:szCs w:val="40"/>
        </w:rPr>
        <w:t xml:space="preserve"> </w:t>
      </w:r>
    </w:p>
    <w:p w14:paraId="128EE47E" w14:textId="77777777" w:rsidR="004375A8" w:rsidRDefault="004375A8" w:rsidP="004375A8"/>
    <w:tbl>
      <w:tblPr>
        <w:tblStyle w:val="Reetkatablice"/>
        <w:tblW w:w="5000" w:type="pct"/>
        <w:tblLayout w:type="fixed"/>
        <w:tblLook w:val="04A0" w:firstRow="1" w:lastRow="0" w:firstColumn="1" w:lastColumn="0" w:noHBand="0" w:noVBand="1"/>
      </w:tblPr>
      <w:tblGrid>
        <w:gridCol w:w="3557"/>
        <w:gridCol w:w="3557"/>
        <w:gridCol w:w="3557"/>
      </w:tblGrid>
      <w:tr w:rsidR="00A31B3E" w14:paraId="2FDEAD30" w14:textId="77777777" w:rsidTr="004375A8">
        <w:tc>
          <w:tcPr>
            <w:tcW w:w="3557" w:type="dxa"/>
            <w:tcBorders>
              <w:top w:val="single" w:sz="4" w:space="0" w:color="000000"/>
              <w:left w:val="single" w:sz="4" w:space="0" w:color="000000"/>
              <w:bottom w:val="single" w:sz="4" w:space="0" w:color="000000"/>
              <w:right w:val="single" w:sz="4" w:space="0" w:color="000000"/>
            </w:tcBorders>
            <w:shd w:val="clear" w:color="auto" w:fill="5B9BD5"/>
            <w:vAlign w:val="center"/>
          </w:tcPr>
          <w:p w14:paraId="3095532F" w14:textId="77777777" w:rsidR="00A31B3E" w:rsidRDefault="006805A5">
            <w:pPr>
              <w:spacing w:before="40" w:after="40"/>
              <w:jc w:val="center"/>
            </w:pPr>
            <w:r>
              <w:rPr>
                <w:b/>
                <w:color w:val="FFFFFF"/>
                <w:sz w:val="40"/>
              </w:rPr>
              <w:t>NAUK</w:t>
            </w:r>
          </w:p>
        </w:tc>
        <w:tc>
          <w:tcPr>
            <w:tcW w:w="3557" w:type="dxa"/>
            <w:tcBorders>
              <w:top w:val="single" w:sz="4" w:space="0" w:color="000000"/>
              <w:left w:val="single" w:sz="4" w:space="0" w:color="000000"/>
              <w:bottom w:val="single" w:sz="4" w:space="0" w:color="000000"/>
              <w:right w:val="single" w:sz="4" w:space="0" w:color="000000"/>
            </w:tcBorders>
            <w:shd w:val="clear" w:color="auto" w:fill="ED7D31"/>
            <w:vAlign w:val="center"/>
          </w:tcPr>
          <w:p w14:paraId="6BA50564" w14:textId="77777777" w:rsidR="00A31B3E" w:rsidRDefault="006805A5">
            <w:pPr>
              <w:spacing w:before="40" w:after="40"/>
              <w:jc w:val="center"/>
            </w:pPr>
            <w:r>
              <w:rPr>
                <w:b/>
                <w:color w:val="FFFFFF"/>
                <w:sz w:val="40"/>
              </w:rPr>
              <w:t>DISCIPLINA I UPRAVA</w:t>
            </w:r>
          </w:p>
        </w:tc>
        <w:tc>
          <w:tcPr>
            <w:tcW w:w="3557" w:type="dxa"/>
            <w:tcBorders>
              <w:top w:val="single" w:sz="4" w:space="0" w:color="000000"/>
              <w:left w:val="single" w:sz="4" w:space="0" w:color="000000"/>
              <w:bottom w:val="single" w:sz="4" w:space="0" w:color="000000"/>
              <w:right w:val="single" w:sz="4" w:space="0" w:color="000000"/>
            </w:tcBorders>
            <w:shd w:val="clear" w:color="auto" w:fill="70AD47"/>
            <w:vAlign w:val="center"/>
          </w:tcPr>
          <w:p w14:paraId="34CCCCEF" w14:textId="77777777" w:rsidR="00A31B3E" w:rsidRDefault="006805A5">
            <w:pPr>
              <w:spacing w:before="40" w:after="40"/>
              <w:jc w:val="center"/>
            </w:pPr>
            <w:r>
              <w:rPr>
                <w:b/>
                <w:color w:val="FFFFFF"/>
                <w:sz w:val="40"/>
              </w:rPr>
              <w:t>DUHOVNA OBNOVA</w:t>
            </w:r>
          </w:p>
        </w:tc>
      </w:tr>
      <w:tr w:rsidR="004375A8" w14:paraId="4C7DF213" w14:textId="77777777" w:rsidTr="001A382C">
        <w:trPr>
          <w:cantSplit/>
        </w:trPr>
        <w:tc>
          <w:tcPr>
            <w:tcW w:w="3557" w:type="dxa"/>
            <w:tcBorders>
              <w:top w:val="single" w:sz="4" w:space="0" w:color="000000"/>
              <w:left w:val="single" w:sz="4" w:space="0" w:color="000000"/>
              <w:bottom w:val="single" w:sz="4" w:space="0" w:color="000000"/>
              <w:right w:val="single" w:sz="4" w:space="0" w:color="000000"/>
            </w:tcBorders>
            <w:vAlign w:val="center"/>
          </w:tcPr>
          <w:p w14:paraId="5239DC32" w14:textId="375DA5CA" w:rsidR="004375A8" w:rsidRDefault="004375A8" w:rsidP="004375A8">
            <w:pPr>
              <w:spacing w:before="40" w:after="40" w:line="360" w:lineRule="auto"/>
              <w:jc w:val="center"/>
            </w:pPr>
            <w:r>
              <w:rPr>
                <w:color w:val="000000"/>
                <w:sz w:val="24"/>
              </w:rPr>
              <w:t>______________________________________________________</w:t>
            </w:r>
          </w:p>
        </w:tc>
        <w:tc>
          <w:tcPr>
            <w:tcW w:w="3557" w:type="dxa"/>
            <w:tcBorders>
              <w:top w:val="single" w:sz="4" w:space="0" w:color="000000"/>
              <w:left w:val="single" w:sz="4" w:space="0" w:color="000000"/>
              <w:bottom w:val="single" w:sz="4" w:space="0" w:color="000000"/>
              <w:right w:val="single" w:sz="4" w:space="0" w:color="000000"/>
            </w:tcBorders>
            <w:vAlign w:val="center"/>
          </w:tcPr>
          <w:p w14:paraId="10C15A56" w14:textId="6F111E4A" w:rsidR="004375A8" w:rsidRDefault="004375A8" w:rsidP="004375A8">
            <w:pPr>
              <w:spacing w:before="40" w:after="40" w:line="360" w:lineRule="auto"/>
              <w:jc w:val="center"/>
            </w:pPr>
            <w:r>
              <w:rPr>
                <w:color w:val="000000"/>
                <w:sz w:val="24"/>
              </w:rPr>
              <w:t>______________________________________________________</w:t>
            </w:r>
          </w:p>
        </w:tc>
        <w:tc>
          <w:tcPr>
            <w:tcW w:w="3557" w:type="dxa"/>
            <w:tcBorders>
              <w:top w:val="single" w:sz="4" w:space="0" w:color="000000"/>
              <w:left w:val="single" w:sz="4" w:space="0" w:color="000000"/>
              <w:bottom w:val="single" w:sz="4" w:space="0" w:color="000000"/>
              <w:right w:val="single" w:sz="4" w:space="0" w:color="000000"/>
            </w:tcBorders>
            <w:vAlign w:val="center"/>
          </w:tcPr>
          <w:p w14:paraId="64B3457E" w14:textId="3D6FA228" w:rsidR="004375A8" w:rsidRDefault="004375A8" w:rsidP="004375A8">
            <w:pPr>
              <w:spacing w:before="40" w:after="40" w:line="360" w:lineRule="auto"/>
              <w:jc w:val="center"/>
            </w:pPr>
            <w:r>
              <w:rPr>
                <w:color w:val="000000"/>
                <w:sz w:val="24"/>
              </w:rPr>
              <w:t>______________________________________________________</w:t>
            </w:r>
          </w:p>
        </w:tc>
      </w:tr>
    </w:tbl>
    <w:p w14:paraId="16BCB40C" w14:textId="77777777" w:rsidR="00A31B3E" w:rsidRDefault="006805A5">
      <w:pPr>
        <w:keepNext/>
        <w:spacing w:before="100" w:after="40"/>
      </w:pPr>
      <w:r>
        <w:rPr>
          <w:b/>
          <w:color w:val="C96A00"/>
          <w:sz w:val="26"/>
        </w:rPr>
        <w:t>Aktivnost 4: Ignacije i isusovci</w:t>
      </w:r>
      <w:r>
        <w:rPr>
          <w:i/>
          <w:color w:val="6B6B6B"/>
          <w:sz w:val="20"/>
        </w:rPr>
        <w:t xml:space="preserve"> (rad u skupinama, 8 minuta)</w:t>
      </w:r>
    </w:p>
    <w:p w14:paraId="6053EE79" w14:textId="77777777" w:rsidR="00A31B3E" w:rsidRDefault="006805A5">
      <w:pPr>
        <w:spacing w:after="0"/>
        <w:jc w:val="both"/>
      </w:pPr>
      <w:r>
        <w:rPr>
          <w:color w:val="000000"/>
        </w:rPr>
        <w:t>Rad u skupinama. Učenici će iz teksta pronaći pet područja djelovanja isusovaca i svako prikazati jednom ključnom riječju. Izvjestitelj ima 30 sekundi za predstavljanje.</w:t>
      </w:r>
    </w:p>
    <w:p w14:paraId="0EF0880E" w14:textId="77777777" w:rsidR="00A31B3E" w:rsidRDefault="006805A5">
      <w:pPr>
        <w:spacing w:after="0"/>
        <w:jc w:val="both"/>
      </w:pPr>
      <w:r>
        <w:rPr>
          <w:i/>
          <w:color w:val="6B6B6B"/>
          <w:sz w:val="20"/>
        </w:rPr>
        <w:t>Rješenje: propovijedanje, ispovijedanje, poučavanje, misije, školstvo / obrazovanje / književnost.</w:t>
      </w:r>
    </w:p>
    <w:p w14:paraId="3CA02A5F" w14:textId="77777777" w:rsidR="00A31B3E" w:rsidRDefault="006805A5">
      <w:pPr>
        <w:keepNext/>
        <w:spacing w:before="220" w:after="0"/>
      </w:pPr>
      <w:r>
        <w:rPr>
          <w:color w:val="000000"/>
        </w:rPr>
        <w:t>Radni predložak:</w:t>
      </w:r>
    </w:p>
    <w:tbl>
      <w:tblPr>
        <w:tblStyle w:val="Reetkatablice"/>
        <w:tblW w:w="5000" w:type="pct"/>
        <w:tblLook w:val="04A0" w:firstRow="1" w:lastRow="0" w:firstColumn="1" w:lastColumn="0" w:noHBand="0" w:noVBand="1"/>
      </w:tblPr>
      <w:tblGrid>
        <w:gridCol w:w="2134"/>
        <w:gridCol w:w="2134"/>
        <w:gridCol w:w="2134"/>
        <w:gridCol w:w="2134"/>
        <w:gridCol w:w="2135"/>
      </w:tblGrid>
      <w:tr w:rsidR="00A31B3E" w14:paraId="2873E0CF" w14:textId="77777777" w:rsidTr="004375A8">
        <w:tc>
          <w:tcPr>
            <w:tcW w:w="10671" w:type="dxa"/>
            <w:gridSpan w:val="5"/>
            <w:tcBorders>
              <w:top w:val="single" w:sz="4" w:space="0" w:color="000000"/>
              <w:left w:val="single" w:sz="4" w:space="0" w:color="000000"/>
              <w:bottom w:val="single" w:sz="4" w:space="0" w:color="000000"/>
              <w:right w:val="single" w:sz="4" w:space="0" w:color="000000"/>
            </w:tcBorders>
            <w:shd w:val="clear" w:color="auto" w:fill="A56A9D"/>
            <w:vAlign w:val="center"/>
          </w:tcPr>
          <w:p w14:paraId="67865B92" w14:textId="77777777" w:rsidR="00A31B3E" w:rsidRDefault="006805A5">
            <w:pPr>
              <w:spacing w:before="40" w:after="40"/>
              <w:jc w:val="center"/>
            </w:pPr>
            <w:r>
              <w:rPr>
                <w:b/>
                <w:color w:val="FFFFFF"/>
                <w:sz w:val="40"/>
              </w:rPr>
              <w:t>ISUSOVCI</w:t>
            </w:r>
          </w:p>
        </w:tc>
      </w:tr>
      <w:tr w:rsidR="004375A8" w14:paraId="68D2BE13" w14:textId="77777777" w:rsidTr="00B02439">
        <w:trPr>
          <w:cantSplit/>
        </w:trPr>
        <w:tc>
          <w:tcPr>
            <w:tcW w:w="213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6113107" w14:textId="4D891D14" w:rsidR="004375A8" w:rsidRDefault="004375A8" w:rsidP="004375A8">
            <w:pPr>
              <w:spacing w:before="240" w:after="40"/>
              <w:jc w:val="center"/>
            </w:pPr>
            <w:r>
              <w:t>_________________</w:t>
            </w:r>
          </w:p>
        </w:tc>
        <w:tc>
          <w:tcPr>
            <w:tcW w:w="213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C92BF86" w14:textId="58CF0964" w:rsidR="004375A8" w:rsidRDefault="004375A8" w:rsidP="004375A8">
            <w:pPr>
              <w:spacing w:before="240" w:after="40"/>
              <w:jc w:val="center"/>
            </w:pPr>
            <w:r>
              <w:t>_________________</w:t>
            </w:r>
          </w:p>
        </w:tc>
        <w:tc>
          <w:tcPr>
            <w:tcW w:w="213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4CA3353" w14:textId="19A832FF" w:rsidR="004375A8" w:rsidRDefault="004375A8" w:rsidP="004375A8">
            <w:pPr>
              <w:spacing w:before="240" w:after="40"/>
              <w:jc w:val="center"/>
            </w:pPr>
            <w:r>
              <w:t>_________________</w:t>
            </w:r>
          </w:p>
        </w:tc>
        <w:tc>
          <w:tcPr>
            <w:tcW w:w="213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C1FC11C" w14:textId="64B9292A" w:rsidR="004375A8" w:rsidRDefault="004375A8" w:rsidP="004375A8">
            <w:pPr>
              <w:spacing w:before="240" w:after="40"/>
              <w:jc w:val="center"/>
            </w:pPr>
            <w:r>
              <w:t>_________________</w:t>
            </w:r>
          </w:p>
        </w:tc>
        <w:tc>
          <w:tcPr>
            <w:tcW w:w="213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08426D7" w14:textId="2E6D29DE" w:rsidR="004375A8" w:rsidRDefault="004375A8" w:rsidP="004375A8">
            <w:pPr>
              <w:spacing w:before="240" w:after="40"/>
              <w:jc w:val="center"/>
            </w:pPr>
            <w:r>
              <w:t>_________________</w:t>
            </w:r>
          </w:p>
        </w:tc>
      </w:tr>
    </w:tbl>
    <w:p w14:paraId="77D2D30A" w14:textId="77777777" w:rsidR="00A31B3E" w:rsidRDefault="006805A5">
      <w:pPr>
        <w:keepNext/>
        <w:spacing w:before="100" w:after="40"/>
      </w:pPr>
      <w:r>
        <w:rPr>
          <w:b/>
          <w:color w:val="C96A00"/>
          <w:sz w:val="26"/>
        </w:rPr>
        <w:t>Aktivnost 5: Misionar bez prisile</w:t>
      </w:r>
      <w:r>
        <w:rPr>
          <w:i/>
          <w:color w:val="6B6B6B"/>
          <w:sz w:val="20"/>
        </w:rPr>
        <w:t xml:space="preserve"> (rad u paru, 7 minuta)</w:t>
      </w:r>
    </w:p>
    <w:p w14:paraId="6DF720C3" w14:textId="77777777" w:rsidR="00A31B3E" w:rsidRDefault="006805A5">
      <w:pPr>
        <w:spacing w:after="0"/>
        <w:jc w:val="both"/>
      </w:pPr>
      <w:r>
        <w:rPr>
          <w:color w:val="000000"/>
        </w:rPr>
        <w:t>Rad u paru. Učenici će usporediti dvije tvrdnje: A) „Ako je cilj dobar, može se silom nametnuti vjera.“ B) „Vjera se naviješta svjedočenjem, učenjem i poštovanjem slobode.“ Par bira tvrdnju koja je u skladu s tekstom i navodi dokaz.</w:t>
      </w:r>
    </w:p>
    <w:p w14:paraId="3CB0DC0A" w14:textId="77777777" w:rsidR="00A31B3E" w:rsidRDefault="006805A5">
      <w:pPr>
        <w:spacing w:after="0"/>
        <w:jc w:val="both"/>
        <w:rPr>
          <w:i/>
          <w:color w:val="6B6B6B"/>
          <w:sz w:val="20"/>
        </w:rPr>
      </w:pPr>
      <w:r>
        <w:rPr>
          <w:i/>
          <w:color w:val="6B6B6B"/>
          <w:sz w:val="20"/>
        </w:rPr>
        <w:t>Rješenje: B. Tekst izričito navodi da su neki misionari koristili prisilu, ali da se isusovci s tim metodama nisu slagali jer se kršćanstvo ne smije nametati silom.</w:t>
      </w:r>
    </w:p>
    <w:p w14:paraId="2F9D6B83" w14:textId="77777777" w:rsidR="004375A8" w:rsidRDefault="004375A8" w:rsidP="004375A8"/>
    <w:p w14:paraId="4C35F65F" w14:textId="77777777" w:rsidR="004375A8" w:rsidRPr="004375A8" w:rsidRDefault="004375A8" w:rsidP="004375A8">
      <w:pPr>
        <w:jc w:val="both"/>
        <w:rPr>
          <w:color w:val="002060"/>
          <w:sz w:val="40"/>
          <w:szCs w:val="40"/>
        </w:rPr>
      </w:pPr>
      <w:r w:rsidRPr="004375A8">
        <w:rPr>
          <w:color w:val="002060"/>
          <w:sz w:val="40"/>
          <w:szCs w:val="40"/>
        </w:rPr>
        <w:t xml:space="preserve">A) „Ako je cilj dobar, može se silom nametnuti vjera.“ </w:t>
      </w:r>
    </w:p>
    <w:p w14:paraId="60ABECAB" w14:textId="17DB1EB6" w:rsidR="004375A8" w:rsidRPr="004375A8" w:rsidRDefault="004375A8" w:rsidP="004375A8">
      <w:pPr>
        <w:jc w:val="both"/>
        <w:rPr>
          <w:color w:val="002060"/>
          <w:sz w:val="40"/>
          <w:szCs w:val="40"/>
        </w:rPr>
      </w:pPr>
      <w:r w:rsidRPr="004375A8">
        <w:rPr>
          <w:color w:val="002060"/>
          <w:sz w:val="40"/>
          <w:szCs w:val="40"/>
        </w:rPr>
        <w:t>B) „Vjera se naviješta svjedočenjem, učenjem i poštovanjem slobode.“</w:t>
      </w:r>
    </w:p>
    <w:p w14:paraId="67F64791" w14:textId="77777777" w:rsidR="00A31B3E" w:rsidRDefault="006805A5">
      <w:pPr>
        <w:keepNext/>
        <w:spacing w:before="100" w:after="40"/>
      </w:pPr>
      <w:r>
        <w:rPr>
          <w:b/>
          <w:color w:val="C96A00"/>
          <w:sz w:val="26"/>
        </w:rPr>
        <w:t>Aktivnost 6: Dvije anegdote sv. Filipa Nerija</w:t>
      </w:r>
      <w:r>
        <w:rPr>
          <w:i/>
          <w:color w:val="6B6B6B"/>
          <w:sz w:val="20"/>
        </w:rPr>
        <w:t xml:space="preserve"> (rad u skupinama, 9 minuta)</w:t>
      </w:r>
    </w:p>
    <w:p w14:paraId="6E248101" w14:textId="211DF775" w:rsidR="00A31B3E" w:rsidRDefault="006805A5">
      <w:pPr>
        <w:spacing w:after="0"/>
        <w:jc w:val="both"/>
      </w:pPr>
      <w:r>
        <w:rPr>
          <w:color w:val="000000"/>
        </w:rPr>
        <w:t xml:space="preserve">Rad u skupinama. Učenici će </w:t>
      </w:r>
      <w:r w:rsidR="004375A8">
        <w:rPr>
          <w:color w:val="000000"/>
        </w:rPr>
        <w:t>u digitalnom udžbeniku</w:t>
      </w:r>
      <w:r>
        <w:rPr>
          <w:color w:val="000000"/>
        </w:rPr>
        <w:t xml:space="preserve"> pročitati obje anegdote: „Kokoš i perje“ i „Stvarna poniznost“. Prva polovica skupine traži pouku o riječima, druga pouku o poniznosti. Zatim sastavljaju zajedničku rečenicu: „Obnova počinje kada…“</w:t>
      </w:r>
    </w:p>
    <w:p w14:paraId="097602D2" w14:textId="77777777" w:rsidR="00A31B3E" w:rsidRDefault="006805A5">
      <w:pPr>
        <w:spacing w:after="0"/>
        <w:jc w:val="both"/>
        <w:rPr>
          <w:i/>
          <w:color w:val="6B6B6B"/>
          <w:sz w:val="20"/>
        </w:rPr>
      </w:pPr>
      <w:r>
        <w:rPr>
          <w:i/>
          <w:color w:val="6B6B6B"/>
          <w:sz w:val="20"/>
        </w:rPr>
        <w:t>Mogući odgovor: „Obnova počinje kada pazimo na svoje riječi i kada ponizno priznamo da još imamo što mijenjati u sebi.“</w:t>
      </w:r>
    </w:p>
    <w:p w14:paraId="5D21F236" w14:textId="77777777" w:rsidR="004375A8" w:rsidRDefault="004375A8">
      <w:pPr>
        <w:spacing w:after="0"/>
        <w:jc w:val="both"/>
        <w:rPr>
          <w:i/>
          <w:color w:val="6B6B6B"/>
          <w:sz w:val="20"/>
        </w:rPr>
      </w:pPr>
    </w:p>
    <w:tbl>
      <w:tblPr>
        <w:tblW w:w="10680" w:type="dxa"/>
        <w:jc w:val="center"/>
        <w:tblLayout w:type="fixed"/>
        <w:tblLook w:val="04A0" w:firstRow="1" w:lastRow="0" w:firstColumn="1" w:lastColumn="0" w:noHBand="0" w:noVBand="1"/>
      </w:tblPr>
      <w:tblGrid>
        <w:gridCol w:w="10680"/>
      </w:tblGrid>
      <w:tr w:rsidR="004375A8" w:rsidRPr="00A830E0" w14:paraId="5CC92D34" w14:textId="77777777" w:rsidTr="00C25584">
        <w:trPr>
          <w:trHeight w:val="1551"/>
          <w:jc w:val="center"/>
        </w:trPr>
        <w:tc>
          <w:tcPr>
            <w:tcW w:w="10680" w:type="dxa"/>
            <w:tcBorders>
              <w:top w:val="single" w:sz="6" w:space="0" w:color="A6A6A6"/>
              <w:left w:val="single" w:sz="6" w:space="0" w:color="A6A6A6"/>
              <w:bottom w:val="single" w:sz="6" w:space="0" w:color="A6A6A6"/>
              <w:right w:val="single" w:sz="6" w:space="0" w:color="A6A6A6"/>
            </w:tcBorders>
            <w:shd w:val="clear" w:color="auto" w:fill="F2F6FB"/>
            <w:tcMar>
              <w:top w:w="140" w:type="dxa"/>
              <w:left w:w="180" w:type="dxa"/>
              <w:bottom w:w="140" w:type="dxa"/>
              <w:right w:w="180" w:type="dxa"/>
            </w:tcMar>
          </w:tcPr>
          <w:p w14:paraId="049BB06C" w14:textId="77777777" w:rsidR="004375A8" w:rsidRDefault="004375A8" w:rsidP="00C25584">
            <w:pPr>
              <w:widowControl w:val="0"/>
              <w:shd w:val="clear" w:color="auto" w:fill="403A73"/>
              <w:spacing w:before="100" w:after="100"/>
              <w:jc w:val="center"/>
              <w:rPr>
                <w:b/>
                <w:color w:val="FFFFFF"/>
                <w:sz w:val="40"/>
              </w:rPr>
            </w:pPr>
            <w:r>
              <w:rPr>
                <w:b/>
                <w:color w:val="FFFFFF"/>
                <w:sz w:val="40"/>
              </w:rPr>
              <w:t xml:space="preserve">SV. FILIP NERI – </w:t>
            </w:r>
            <w:r w:rsidRPr="00A80672">
              <w:rPr>
                <w:b/>
                <w:color w:val="FFFFFF"/>
                <w:sz w:val="40"/>
              </w:rPr>
              <w:t>KOKOŠ I PERJE</w:t>
            </w:r>
          </w:p>
          <w:p w14:paraId="6075E9B2" w14:textId="3F82B9B6" w:rsidR="004375A8" w:rsidRPr="00A80672" w:rsidRDefault="004375A8" w:rsidP="00C25584">
            <w:pPr>
              <w:pStyle w:val="pdq2pgselectionanchorcontainer"/>
              <w:widowControl w:val="0"/>
              <w:spacing w:before="0" w:beforeAutospacing="0" w:after="0" w:afterAutospacing="0"/>
              <w:jc w:val="both"/>
              <w:rPr>
                <w:sz w:val="36"/>
                <w:szCs w:val="36"/>
              </w:rPr>
            </w:pPr>
            <w:r w:rsidRPr="00A80672">
              <w:rPr>
                <w:sz w:val="36"/>
                <w:szCs w:val="36"/>
              </w:rPr>
              <w:t>Prilikom ispovijedi jedna je žena rekla sv. Filipu Neriju da ima naviku ogovarati neke osobe. Svetac je odriješi i dade joj posebnu pokoru. Rekao joj je neka pođe kući, uzme kokoš pod ruku i vrati se k njemu. Putem neka kokoši počupa sve perje.</w:t>
            </w:r>
          </w:p>
          <w:p w14:paraId="2693383E" w14:textId="77777777" w:rsidR="004375A8" w:rsidRPr="00A80672" w:rsidRDefault="004375A8" w:rsidP="00C25584">
            <w:pPr>
              <w:pStyle w:val="StandardWeb"/>
              <w:widowControl w:val="0"/>
              <w:spacing w:before="0" w:beforeAutospacing="0" w:after="0" w:afterAutospacing="0"/>
              <w:jc w:val="both"/>
              <w:rPr>
                <w:sz w:val="36"/>
                <w:szCs w:val="36"/>
              </w:rPr>
            </w:pPr>
            <w:r w:rsidRPr="00A80672">
              <w:rPr>
                <w:sz w:val="36"/>
                <w:szCs w:val="36"/>
              </w:rPr>
              <w:t>Žena je učinila kako joj je sv. Filip rekao. Kada je ponovo došla, dao joj je novi zadatak, da se vrati kući i pokupi sve perje do posljednjeg koje je dolazeći pustila da padne na ulicu!</w:t>
            </w:r>
          </w:p>
          <w:p w14:paraId="78E16F8C" w14:textId="77777777" w:rsidR="004375A8" w:rsidRPr="00A80672" w:rsidRDefault="004375A8" w:rsidP="00C25584">
            <w:pPr>
              <w:pStyle w:val="StandardWeb"/>
              <w:widowControl w:val="0"/>
              <w:spacing w:before="0" w:beforeAutospacing="0" w:after="0" w:afterAutospacing="0"/>
              <w:jc w:val="both"/>
              <w:rPr>
                <w:sz w:val="36"/>
                <w:szCs w:val="36"/>
              </w:rPr>
            </w:pPr>
            <w:r w:rsidRPr="00A80672">
              <w:rPr>
                <w:sz w:val="36"/>
                <w:szCs w:val="36"/>
              </w:rPr>
              <w:t>Žena je odgovorila da je nemoguće pokupiti sve perje jer ga je vjetar posvuda raspršio.</w:t>
            </w:r>
          </w:p>
          <w:p w14:paraId="698D0E5C" w14:textId="7B814392" w:rsidR="004375A8" w:rsidRDefault="004375A8" w:rsidP="00C25584">
            <w:pPr>
              <w:widowControl w:val="0"/>
              <w:tabs>
                <w:tab w:val="left" w:pos="1380"/>
              </w:tabs>
              <w:rPr>
                <w:rStyle w:val="Naglaeno"/>
                <w:b w:val="0"/>
                <w:bCs w:val="0"/>
                <w:color w:val="002060"/>
                <w:sz w:val="36"/>
                <w:szCs w:val="36"/>
              </w:rPr>
            </w:pPr>
            <w:r w:rsidRPr="00A80672">
              <w:rPr>
                <w:sz w:val="36"/>
                <w:szCs w:val="36"/>
              </w:rPr>
              <w:t xml:space="preserve">Onda je sv. Filip rekao: </w:t>
            </w:r>
            <w:r w:rsidRPr="00A80672">
              <w:rPr>
                <w:rStyle w:val="Naglaeno"/>
                <w:b w:val="0"/>
                <w:bCs w:val="0"/>
                <w:color w:val="002060"/>
                <w:sz w:val="36"/>
                <w:szCs w:val="36"/>
              </w:rPr>
              <w:t>„Kao što je nemoguće sakupiti sve perje koje je vjetar jednom raspršio, tako je nemoguće povući mrmljanja i ogovaranja kad su jednom izišla iz usta.“</w:t>
            </w:r>
          </w:p>
          <w:p w14:paraId="30351D15" w14:textId="77777777" w:rsidR="004375A8" w:rsidRDefault="004375A8" w:rsidP="00C25584">
            <w:pPr>
              <w:widowControl w:val="0"/>
            </w:pPr>
          </w:p>
          <w:p w14:paraId="76F16995" w14:textId="386DF1A2" w:rsidR="004375A8" w:rsidRDefault="004375A8" w:rsidP="00C25584">
            <w:pPr>
              <w:widowControl w:val="0"/>
              <w:shd w:val="clear" w:color="auto" w:fill="403A73"/>
              <w:spacing w:before="100" w:after="100"/>
              <w:jc w:val="center"/>
              <w:rPr>
                <w:b/>
                <w:color w:val="FFFFFF"/>
                <w:sz w:val="40"/>
              </w:rPr>
            </w:pPr>
            <w:r>
              <w:rPr>
                <w:b/>
                <w:color w:val="FFFFFF"/>
                <w:sz w:val="40"/>
              </w:rPr>
              <w:t>S</w:t>
            </w:r>
            <w:r w:rsidR="00B2133D">
              <w:rPr>
                <w:b/>
                <w:color w:val="FFFFFF"/>
                <w:sz w:val="40"/>
              </w:rPr>
              <w:t>TVARNA PONIZNOST</w:t>
            </w:r>
          </w:p>
          <w:p w14:paraId="7A6D1C62" w14:textId="77777777" w:rsidR="00B2133D" w:rsidRPr="00B2133D" w:rsidRDefault="00B2133D" w:rsidP="00C25584">
            <w:pPr>
              <w:pStyle w:val="pdq2pgselectionanchorcontainer"/>
              <w:widowControl w:val="0"/>
              <w:spacing w:before="0" w:beforeAutospacing="0" w:after="0" w:afterAutospacing="0"/>
              <w:jc w:val="both"/>
              <w:rPr>
                <w:rFonts w:asciiTheme="majorHAnsi" w:hAnsiTheme="majorHAnsi" w:cstheme="majorHAnsi"/>
                <w:sz w:val="40"/>
                <w:szCs w:val="40"/>
              </w:rPr>
            </w:pPr>
            <w:r w:rsidRPr="00B2133D">
              <w:rPr>
                <w:rFonts w:asciiTheme="majorHAnsi" w:hAnsiTheme="majorHAnsi" w:cstheme="majorHAnsi"/>
                <w:sz w:val="40"/>
                <w:szCs w:val="40"/>
              </w:rPr>
              <w:t>Pročulo se po cijelom Rimu kako neka časna sestra živi sveto i pobožno te po cijele dane moli i vrši pokoru. Mnogi su je htjeli već za života častiti kao sveticu, a narod je svakodnevno hrlio k njoj. Papa je htio provjeriti radi li se tu o pravom svetom životu ili o nečemu drugome, pa je zamolio sv. Filipa Nerija da vidi o čemu se radi.</w:t>
            </w:r>
          </w:p>
          <w:p w14:paraId="46E6E1CC" w14:textId="77777777" w:rsidR="00B2133D" w:rsidRPr="00B2133D" w:rsidRDefault="00B2133D" w:rsidP="00C25584">
            <w:pPr>
              <w:pStyle w:val="StandardWeb"/>
              <w:widowControl w:val="0"/>
              <w:spacing w:before="0" w:beforeAutospacing="0" w:after="0" w:afterAutospacing="0"/>
              <w:jc w:val="both"/>
              <w:rPr>
                <w:rFonts w:asciiTheme="majorHAnsi" w:hAnsiTheme="majorHAnsi" w:cstheme="majorHAnsi"/>
                <w:sz w:val="40"/>
                <w:szCs w:val="40"/>
              </w:rPr>
            </w:pPr>
            <w:r w:rsidRPr="00B2133D">
              <w:rPr>
                <w:rFonts w:asciiTheme="majorHAnsi" w:hAnsiTheme="majorHAnsi" w:cstheme="majorHAnsi"/>
                <w:sz w:val="40"/>
                <w:szCs w:val="40"/>
              </w:rPr>
              <w:t>Filip je požurio do samostana u kojem je sestra živjela. Putem do samostana Filip je jako isprljao cipele. Kada je došao do samostana, zamolio je da pozovu „sveticu“, no sestra koja je bila na vratima odgovorila je da je sestra u kapelici u dubokoj molitvi i da ju ne smije ometati. No, Filip je bio uporan pa su je ipak pozvali.</w:t>
            </w:r>
          </w:p>
          <w:p w14:paraId="170959DD" w14:textId="597E450B" w:rsidR="004375A8" w:rsidRPr="00B2133D" w:rsidRDefault="00B2133D" w:rsidP="00C25584">
            <w:pPr>
              <w:pStyle w:val="StandardWeb"/>
              <w:widowControl w:val="0"/>
              <w:spacing w:before="0" w:beforeAutospacing="0" w:after="0" w:afterAutospacing="0"/>
              <w:jc w:val="both"/>
              <w:rPr>
                <w:rFonts w:asciiTheme="majorHAnsi" w:hAnsiTheme="majorHAnsi" w:cstheme="majorHAnsi"/>
                <w:sz w:val="40"/>
                <w:szCs w:val="40"/>
              </w:rPr>
            </w:pPr>
            <w:r w:rsidRPr="00B2133D">
              <w:rPr>
                <w:rFonts w:asciiTheme="majorHAnsi" w:hAnsiTheme="majorHAnsi" w:cstheme="majorHAnsi"/>
                <w:sz w:val="40"/>
                <w:szCs w:val="40"/>
              </w:rPr>
              <w:t xml:space="preserve">Kada je sestra došla, pitajući se što je tako hitno, Filip joj je odgovorio da ima prljave cipele i da je došao da mu ih očisti. „Svetica“ se strašno naljutila na sv. Filipa jer je zbog nevažnog razloga prekinuo molitvu. Filip je tako zaključio da je daleko od svetosti, jer joj nedostaje najbitnija stvar: </w:t>
            </w:r>
            <w:r w:rsidRPr="00B2133D">
              <w:rPr>
                <w:rStyle w:val="Naglaeno"/>
                <w:rFonts w:asciiTheme="majorHAnsi" w:hAnsiTheme="majorHAnsi" w:cstheme="majorHAnsi"/>
                <w:sz w:val="40"/>
                <w:szCs w:val="40"/>
              </w:rPr>
              <w:t>PONIZNOST...</w:t>
            </w:r>
          </w:p>
        </w:tc>
      </w:tr>
    </w:tbl>
    <w:p w14:paraId="4FC1B046" w14:textId="77777777" w:rsidR="004375A8" w:rsidRDefault="004375A8" w:rsidP="004375A8"/>
    <w:p w14:paraId="192C8087" w14:textId="5B4B781C" w:rsidR="00C25584" w:rsidRPr="00C25584" w:rsidRDefault="00C25584" w:rsidP="00C25584">
      <w:pPr>
        <w:jc w:val="center"/>
        <w:rPr>
          <w:color w:val="002060"/>
          <w:sz w:val="40"/>
          <w:szCs w:val="40"/>
        </w:rPr>
      </w:pPr>
      <w:r w:rsidRPr="00C25584">
        <w:rPr>
          <w:color w:val="002060"/>
          <w:sz w:val="40"/>
          <w:szCs w:val="40"/>
        </w:rPr>
        <w:t>Obnova počinje kada…</w:t>
      </w:r>
    </w:p>
    <w:p w14:paraId="0F56E4B8" w14:textId="77777777" w:rsidR="00A31B3E" w:rsidRDefault="006805A5">
      <w:pPr>
        <w:keepNext/>
        <w:spacing w:before="100" w:after="40"/>
      </w:pPr>
      <w:r>
        <w:rPr>
          <w:b/>
          <w:color w:val="C96A00"/>
          <w:sz w:val="26"/>
        </w:rPr>
        <w:t>Aktivnost 7: Mudre misli sv. Ivana od Križa</w:t>
      </w:r>
      <w:r>
        <w:rPr>
          <w:i/>
          <w:color w:val="6B6B6B"/>
          <w:sz w:val="20"/>
        </w:rPr>
        <w:t xml:space="preserve"> (individualni rad, 8 minuta)</w:t>
      </w:r>
    </w:p>
    <w:p w14:paraId="139123B0" w14:textId="1B438BC9" w:rsidR="00A31B3E" w:rsidRDefault="006805A5">
      <w:pPr>
        <w:spacing w:after="0"/>
        <w:jc w:val="both"/>
      </w:pPr>
      <w:r>
        <w:rPr>
          <w:color w:val="000000"/>
        </w:rPr>
        <w:t xml:space="preserve">Učenici će pročitati sve mudre misli sv. Ivana od Križa </w:t>
      </w:r>
      <w:r w:rsidR="002152DC">
        <w:rPr>
          <w:color w:val="000000"/>
        </w:rPr>
        <w:t xml:space="preserve">iz </w:t>
      </w:r>
      <w:r w:rsidR="00C25584">
        <w:rPr>
          <w:color w:val="000000"/>
        </w:rPr>
        <w:t>digitalnog udžbenika.</w:t>
      </w:r>
      <w:r>
        <w:rPr>
          <w:color w:val="000000"/>
        </w:rPr>
        <w:t xml:space="preserve"> Zatim odabiru po jednu misao za tri teme: DOBRO – LJUBAV – ODGOVORNOST. Ne moraju prepisivati cijeli tekst; zapisuju samo početak odabrane misli i temu.</w:t>
      </w:r>
    </w:p>
    <w:p w14:paraId="4212DD4C" w14:textId="77777777" w:rsidR="00A31B3E" w:rsidRDefault="006805A5">
      <w:pPr>
        <w:spacing w:after="0"/>
        <w:jc w:val="both"/>
        <w:rPr>
          <w:i/>
          <w:color w:val="6B6B6B"/>
          <w:sz w:val="20"/>
        </w:rPr>
      </w:pPr>
      <w:r>
        <w:rPr>
          <w:i/>
          <w:color w:val="6B6B6B"/>
          <w:sz w:val="20"/>
        </w:rPr>
        <w:t>Mogući izbori ovise o učeniku. Važno je da odabrana misao stvarno odgovara zadanoj temi, primjerice misao o prilici za dobro, polaganju računa o ljubavi ili odgovornom korištenju vremena.</w:t>
      </w:r>
    </w:p>
    <w:p w14:paraId="3C349B63" w14:textId="77777777" w:rsidR="00C25584" w:rsidRDefault="00C25584" w:rsidP="00C25584"/>
    <w:tbl>
      <w:tblPr>
        <w:tblW w:w="10680" w:type="dxa"/>
        <w:jc w:val="center"/>
        <w:tblLayout w:type="fixed"/>
        <w:tblLook w:val="04A0" w:firstRow="1" w:lastRow="0" w:firstColumn="1" w:lastColumn="0" w:noHBand="0" w:noVBand="1"/>
      </w:tblPr>
      <w:tblGrid>
        <w:gridCol w:w="10680"/>
      </w:tblGrid>
      <w:tr w:rsidR="00C25584" w14:paraId="4FA02F17" w14:textId="77777777" w:rsidTr="002152DC">
        <w:trPr>
          <w:trHeight w:val="7362"/>
          <w:jc w:val="center"/>
        </w:trPr>
        <w:tc>
          <w:tcPr>
            <w:tcW w:w="10680" w:type="dxa"/>
            <w:tcBorders>
              <w:top w:val="single" w:sz="6" w:space="0" w:color="A6A6A6"/>
              <w:left w:val="single" w:sz="6" w:space="0" w:color="A6A6A6"/>
              <w:bottom w:val="single" w:sz="6" w:space="0" w:color="A6A6A6"/>
              <w:right w:val="single" w:sz="6" w:space="0" w:color="A6A6A6"/>
            </w:tcBorders>
            <w:shd w:val="clear" w:color="auto" w:fill="F2F6FB"/>
            <w:tcMar>
              <w:top w:w="140" w:type="dxa"/>
              <w:left w:w="180" w:type="dxa"/>
              <w:bottom w:w="140" w:type="dxa"/>
              <w:right w:w="180" w:type="dxa"/>
            </w:tcMar>
          </w:tcPr>
          <w:p w14:paraId="00C89568" w14:textId="010C090D" w:rsidR="00C25584" w:rsidRDefault="00C25584" w:rsidP="00FF68DA">
            <w:pPr>
              <w:widowControl w:val="0"/>
              <w:shd w:val="clear" w:color="auto" w:fill="403A73"/>
              <w:spacing w:before="100" w:after="100"/>
              <w:jc w:val="center"/>
            </w:pPr>
            <w:r w:rsidRPr="00C25584">
              <w:rPr>
                <w:b/>
                <w:color w:val="FFFFFF"/>
                <w:sz w:val="40"/>
              </w:rPr>
              <w:t>MUDRE MISLI SV. IVANA OD KRIŽA</w:t>
            </w:r>
          </w:p>
          <w:p w14:paraId="3F9AA39A" w14:textId="77777777" w:rsidR="00C25584" w:rsidRDefault="002152DC" w:rsidP="002152DC">
            <w:pPr>
              <w:spacing w:before="100" w:after="100"/>
              <w:jc w:val="center"/>
              <w:rPr>
                <w:rFonts w:asciiTheme="minorHAnsi" w:eastAsia="Times New Roman" w:hAnsiTheme="minorHAnsi" w:cstheme="minorHAnsi"/>
                <w:lang w:eastAsia="hr-HR"/>
              </w:rPr>
            </w:pPr>
            <w:r>
              <w:rPr>
                <w:noProof/>
              </w:rPr>
              <w:drawing>
                <wp:inline distT="0" distB="0" distL="0" distR="0" wp14:anchorId="21BED34D" wp14:editId="32E95BD4">
                  <wp:extent cx="2700000" cy="1800000"/>
                  <wp:effectExtent l="0" t="0" r="5715" b="0"/>
                  <wp:docPr id="748546757" name="Slika 4" descr="SV. IVAN OD KRIŽA PROTIV MISTIČNIH FENOMENA Što misliti o mističnim  fenomenima - Glas Koncil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V. IVAN OD KRIŽA PROTIV MISTIČNIH FENOMENA Što misliti o mističnim  fenomenima - Glas Koncila"/>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700000" cy="1800000"/>
                          </a:xfrm>
                          <a:prstGeom prst="rect">
                            <a:avLst/>
                          </a:prstGeom>
                          <a:noFill/>
                          <a:ln>
                            <a:noFill/>
                          </a:ln>
                        </pic:spPr>
                      </pic:pic>
                    </a:graphicData>
                  </a:graphic>
                </wp:inline>
              </w:drawing>
            </w:r>
          </w:p>
          <w:p w14:paraId="47D6878A" w14:textId="380520ED" w:rsidR="002152DC" w:rsidRPr="002152DC" w:rsidRDefault="002152DC" w:rsidP="002152DC">
            <w:pPr>
              <w:pStyle w:val="Odlomakpopisa"/>
              <w:numPr>
                <w:ilvl w:val="0"/>
                <w:numId w:val="10"/>
              </w:numPr>
              <w:spacing w:after="0"/>
              <w:ind w:left="236" w:hanging="284"/>
              <w:jc w:val="both"/>
              <w:rPr>
                <w:rFonts w:asciiTheme="majorHAnsi" w:eastAsia="Times New Roman" w:hAnsiTheme="majorHAnsi" w:cstheme="majorHAnsi"/>
                <w:sz w:val="36"/>
                <w:szCs w:val="36"/>
                <w:lang w:val="hr-HR" w:eastAsia="hr-HR"/>
              </w:rPr>
            </w:pPr>
            <w:r w:rsidRPr="002152DC">
              <w:rPr>
                <w:rFonts w:asciiTheme="majorHAnsi" w:eastAsia="Times New Roman" w:hAnsiTheme="majorHAnsi" w:cstheme="majorHAnsi"/>
                <w:sz w:val="36"/>
                <w:szCs w:val="36"/>
                <w:lang w:val="hr-HR" w:eastAsia="hr-HR"/>
              </w:rPr>
              <w:t xml:space="preserve">Krjeposti izazivaju mir, utjehu, svjetlo, jasnoću, snagu, a požude trud, umor, muku, sljepoću. </w:t>
            </w:r>
          </w:p>
          <w:p w14:paraId="0C1A8DE1" w14:textId="76F16128" w:rsidR="002152DC" w:rsidRPr="002152DC" w:rsidRDefault="002152DC" w:rsidP="002152DC">
            <w:pPr>
              <w:pStyle w:val="Odlomakpopisa"/>
              <w:numPr>
                <w:ilvl w:val="0"/>
                <w:numId w:val="10"/>
              </w:numPr>
              <w:spacing w:after="0"/>
              <w:ind w:left="236" w:hanging="284"/>
              <w:jc w:val="both"/>
              <w:rPr>
                <w:rFonts w:asciiTheme="majorHAnsi" w:eastAsia="Times New Roman" w:hAnsiTheme="majorHAnsi" w:cstheme="majorHAnsi"/>
                <w:sz w:val="36"/>
                <w:szCs w:val="36"/>
                <w:lang w:val="hr-HR" w:eastAsia="hr-HR"/>
              </w:rPr>
            </w:pPr>
            <w:r w:rsidRPr="002152DC">
              <w:rPr>
                <w:rFonts w:asciiTheme="majorHAnsi" w:eastAsia="Times New Roman" w:hAnsiTheme="majorHAnsi" w:cstheme="majorHAnsi"/>
                <w:sz w:val="36"/>
                <w:szCs w:val="36"/>
                <w:lang w:val="hr-HR" w:eastAsia="hr-HR"/>
              </w:rPr>
              <w:t xml:space="preserve">Koji hoće da se prođe bez oslanjanja na učitelja koji bi ga vodio, bit će sličan voćki koja se nalazi osamljena, posred polja, bez gospodara; pa će joj plodove, koliko god rodili, brati prolaznici i neće dozrijevati. </w:t>
            </w:r>
          </w:p>
          <w:p w14:paraId="71C1B4EC" w14:textId="6A9E596C" w:rsidR="002152DC" w:rsidRPr="002152DC" w:rsidRDefault="002152DC" w:rsidP="002152DC">
            <w:pPr>
              <w:pStyle w:val="Odlomakpopisa"/>
              <w:numPr>
                <w:ilvl w:val="0"/>
                <w:numId w:val="10"/>
              </w:numPr>
              <w:spacing w:after="0"/>
              <w:ind w:left="236" w:hanging="284"/>
              <w:jc w:val="both"/>
              <w:rPr>
                <w:rFonts w:asciiTheme="majorHAnsi" w:eastAsia="Times New Roman" w:hAnsiTheme="majorHAnsi" w:cstheme="majorHAnsi"/>
                <w:sz w:val="36"/>
                <w:szCs w:val="36"/>
                <w:lang w:val="hr-HR" w:eastAsia="hr-HR"/>
              </w:rPr>
            </w:pPr>
            <w:r w:rsidRPr="002152DC">
              <w:rPr>
                <w:rFonts w:asciiTheme="majorHAnsi" w:eastAsia="Times New Roman" w:hAnsiTheme="majorHAnsi" w:cstheme="majorHAnsi"/>
                <w:sz w:val="36"/>
                <w:szCs w:val="36"/>
                <w:lang w:val="hr-HR" w:eastAsia="hr-HR"/>
              </w:rPr>
              <w:t xml:space="preserve">Dobrom rukom gospodara njegovana i čuvana voćka daje plod u svoje vrijeme. </w:t>
            </w:r>
          </w:p>
          <w:p w14:paraId="2F46A6D0" w14:textId="603430B4" w:rsidR="002152DC" w:rsidRPr="002152DC" w:rsidRDefault="002152DC" w:rsidP="002152DC">
            <w:pPr>
              <w:pStyle w:val="Odlomakpopisa"/>
              <w:numPr>
                <w:ilvl w:val="0"/>
                <w:numId w:val="10"/>
              </w:numPr>
              <w:spacing w:after="0"/>
              <w:ind w:left="236" w:hanging="284"/>
              <w:jc w:val="both"/>
              <w:rPr>
                <w:rFonts w:asciiTheme="majorHAnsi" w:eastAsia="Times New Roman" w:hAnsiTheme="majorHAnsi" w:cstheme="majorHAnsi"/>
                <w:sz w:val="36"/>
                <w:szCs w:val="36"/>
                <w:lang w:val="hr-HR" w:eastAsia="hr-HR"/>
              </w:rPr>
            </w:pPr>
            <w:r w:rsidRPr="002152DC">
              <w:rPr>
                <w:rFonts w:asciiTheme="majorHAnsi" w:eastAsia="Times New Roman" w:hAnsiTheme="majorHAnsi" w:cstheme="majorHAnsi"/>
                <w:sz w:val="36"/>
                <w:szCs w:val="36"/>
                <w:lang w:val="hr-HR" w:eastAsia="hr-HR"/>
              </w:rPr>
              <w:t xml:space="preserve">Gospodinu je milije djelo, koliko god bilo maleno, učinjeno skrovito i bez želje da bude poznato, negoli mnoga djela učinjena s tom željom; jer onaj koji s najčišćom ljubavlju radi za Gospodina, ne samo što se ništa ne brine da njegova djela vide ljudi, nego ih ne čini ni zato da bi ih Bog vidio. </w:t>
            </w:r>
          </w:p>
          <w:p w14:paraId="447A54C0" w14:textId="18CA02A3" w:rsidR="002152DC" w:rsidRPr="002152DC" w:rsidRDefault="002152DC" w:rsidP="002152DC">
            <w:pPr>
              <w:pStyle w:val="Odlomakpopisa"/>
              <w:numPr>
                <w:ilvl w:val="0"/>
                <w:numId w:val="10"/>
              </w:numPr>
              <w:spacing w:after="0"/>
              <w:ind w:left="236" w:hanging="284"/>
              <w:jc w:val="both"/>
              <w:rPr>
                <w:rFonts w:asciiTheme="majorHAnsi" w:eastAsia="Times New Roman" w:hAnsiTheme="majorHAnsi" w:cstheme="majorHAnsi"/>
                <w:sz w:val="36"/>
                <w:szCs w:val="36"/>
                <w:lang w:val="hr-HR" w:eastAsia="hr-HR"/>
              </w:rPr>
            </w:pPr>
            <w:r w:rsidRPr="002152DC">
              <w:rPr>
                <w:rFonts w:asciiTheme="majorHAnsi" w:eastAsia="Times New Roman" w:hAnsiTheme="majorHAnsi" w:cstheme="majorHAnsi"/>
                <w:sz w:val="36"/>
                <w:szCs w:val="36"/>
                <w:lang w:val="hr-HR" w:eastAsia="hr-HR"/>
              </w:rPr>
              <w:t xml:space="preserve">Tko propusti priliku za dobro sličan je onomu koji pusti da mu ptica uteče iz ruke: ne može je više uhvatiti. </w:t>
            </w:r>
          </w:p>
          <w:p w14:paraId="241225C4" w14:textId="7A655001" w:rsidR="002152DC" w:rsidRPr="002152DC" w:rsidRDefault="002152DC" w:rsidP="002152DC">
            <w:pPr>
              <w:pStyle w:val="Odlomakpopisa"/>
              <w:numPr>
                <w:ilvl w:val="0"/>
                <w:numId w:val="10"/>
              </w:numPr>
              <w:spacing w:after="0"/>
              <w:ind w:left="236" w:hanging="284"/>
              <w:jc w:val="both"/>
              <w:rPr>
                <w:rFonts w:asciiTheme="majorHAnsi" w:eastAsia="Times New Roman" w:hAnsiTheme="majorHAnsi" w:cstheme="majorHAnsi"/>
                <w:sz w:val="36"/>
                <w:szCs w:val="36"/>
                <w:lang w:val="hr-HR" w:eastAsia="hr-HR"/>
              </w:rPr>
            </w:pPr>
            <w:r w:rsidRPr="002152DC">
              <w:rPr>
                <w:rFonts w:asciiTheme="majorHAnsi" w:eastAsia="Times New Roman" w:hAnsiTheme="majorHAnsi" w:cstheme="majorHAnsi"/>
                <w:sz w:val="36"/>
                <w:szCs w:val="36"/>
                <w:lang w:val="hr-HR" w:eastAsia="hr-HR"/>
              </w:rPr>
              <w:t xml:space="preserve">Blažen onaj koji, puštajući po strani ugodnost i vlastite sklonosti, pazi u svome poslovanju na razum i na pravednost. </w:t>
            </w:r>
          </w:p>
          <w:p w14:paraId="673F85C6" w14:textId="4C901260" w:rsidR="002152DC" w:rsidRPr="002152DC" w:rsidRDefault="002152DC" w:rsidP="002152DC">
            <w:pPr>
              <w:pStyle w:val="Odlomakpopisa"/>
              <w:numPr>
                <w:ilvl w:val="0"/>
                <w:numId w:val="10"/>
              </w:numPr>
              <w:spacing w:after="0"/>
              <w:ind w:left="236" w:hanging="284"/>
              <w:jc w:val="both"/>
              <w:rPr>
                <w:rFonts w:asciiTheme="majorHAnsi" w:eastAsia="Times New Roman" w:hAnsiTheme="majorHAnsi" w:cstheme="majorHAnsi"/>
                <w:sz w:val="36"/>
                <w:szCs w:val="36"/>
                <w:lang w:val="hr-HR" w:eastAsia="hr-HR"/>
              </w:rPr>
            </w:pPr>
            <w:r w:rsidRPr="002152DC">
              <w:rPr>
                <w:rFonts w:asciiTheme="majorHAnsi" w:eastAsia="Times New Roman" w:hAnsiTheme="majorHAnsi" w:cstheme="majorHAnsi"/>
                <w:sz w:val="36"/>
                <w:szCs w:val="36"/>
                <w:lang w:val="hr-HR" w:eastAsia="hr-HR"/>
              </w:rPr>
              <w:t xml:space="preserve">Na kraju života polagat ćeš račun o ljubavi. Nauči se, dakle, ljubiti kako Bog hoće da ga ljubiš, i ostavi svoj osebujan način. </w:t>
            </w:r>
          </w:p>
          <w:p w14:paraId="0AFBF844" w14:textId="6C2A78D9" w:rsidR="002152DC" w:rsidRPr="002152DC" w:rsidRDefault="002152DC" w:rsidP="002152DC">
            <w:pPr>
              <w:pStyle w:val="Odlomakpopisa"/>
              <w:numPr>
                <w:ilvl w:val="0"/>
                <w:numId w:val="10"/>
              </w:numPr>
              <w:spacing w:after="0"/>
              <w:ind w:left="236" w:hanging="284"/>
              <w:jc w:val="both"/>
              <w:rPr>
                <w:rFonts w:asciiTheme="majorHAnsi" w:eastAsia="Times New Roman" w:hAnsiTheme="majorHAnsi" w:cstheme="majorHAnsi"/>
                <w:sz w:val="36"/>
                <w:szCs w:val="36"/>
                <w:lang w:val="hr-HR" w:eastAsia="hr-HR"/>
              </w:rPr>
            </w:pPr>
            <w:r w:rsidRPr="002152DC">
              <w:rPr>
                <w:rFonts w:asciiTheme="majorHAnsi" w:eastAsia="Times New Roman" w:hAnsiTheme="majorHAnsi" w:cstheme="majorHAnsi"/>
                <w:sz w:val="36"/>
                <w:szCs w:val="36"/>
                <w:lang w:val="hr-HR" w:eastAsia="hr-HR"/>
              </w:rPr>
              <w:t xml:space="preserve">Pazi da se ne uplićeš u tuđe poslove, te da ih se i ne sjećaš, jer tko zna hoćeš li obaviti svoje koje si dužan. </w:t>
            </w:r>
          </w:p>
          <w:p w14:paraId="7F6FFB6D" w14:textId="4105E2BB" w:rsidR="002152DC" w:rsidRPr="002152DC" w:rsidRDefault="002152DC" w:rsidP="002152DC">
            <w:pPr>
              <w:pStyle w:val="Odlomakpopisa"/>
              <w:numPr>
                <w:ilvl w:val="0"/>
                <w:numId w:val="10"/>
              </w:numPr>
              <w:spacing w:after="0"/>
              <w:ind w:left="236" w:hanging="284"/>
              <w:jc w:val="both"/>
              <w:rPr>
                <w:rFonts w:asciiTheme="majorHAnsi" w:eastAsia="Times New Roman" w:hAnsiTheme="majorHAnsi" w:cstheme="majorHAnsi"/>
                <w:sz w:val="36"/>
                <w:szCs w:val="36"/>
                <w:lang w:val="hr-HR" w:eastAsia="hr-HR"/>
              </w:rPr>
            </w:pPr>
            <w:r w:rsidRPr="002152DC">
              <w:rPr>
                <w:rFonts w:asciiTheme="majorHAnsi" w:eastAsia="Times New Roman" w:hAnsiTheme="majorHAnsi" w:cstheme="majorHAnsi"/>
                <w:sz w:val="36"/>
                <w:szCs w:val="36"/>
                <w:lang w:val="hr-HR" w:eastAsia="hr-HR"/>
              </w:rPr>
              <w:t xml:space="preserve">Ako na nekoj osobi ne odsijevaju krjeposti koje su tebi na pameti, neće ona biti manje vrijedna pred Bogom, po drugim krjepostima o kojima ti ne slutiš. </w:t>
            </w:r>
          </w:p>
          <w:p w14:paraId="060D83AE" w14:textId="77132086" w:rsidR="002152DC" w:rsidRPr="002152DC" w:rsidRDefault="002152DC" w:rsidP="002152DC">
            <w:pPr>
              <w:pStyle w:val="Odlomakpopisa"/>
              <w:numPr>
                <w:ilvl w:val="0"/>
                <w:numId w:val="10"/>
              </w:numPr>
              <w:spacing w:after="0"/>
              <w:ind w:left="236" w:hanging="284"/>
              <w:jc w:val="both"/>
              <w:rPr>
                <w:rFonts w:asciiTheme="majorHAnsi" w:eastAsia="Times New Roman" w:hAnsiTheme="majorHAnsi" w:cstheme="majorHAnsi"/>
                <w:sz w:val="36"/>
                <w:szCs w:val="36"/>
                <w:lang w:val="hr-HR" w:eastAsia="hr-HR"/>
              </w:rPr>
            </w:pPr>
            <w:r w:rsidRPr="002152DC">
              <w:rPr>
                <w:rFonts w:asciiTheme="majorHAnsi" w:eastAsia="Times New Roman" w:hAnsiTheme="majorHAnsi" w:cstheme="majorHAnsi"/>
                <w:sz w:val="36"/>
                <w:szCs w:val="36"/>
                <w:lang w:val="hr-HR" w:eastAsia="hr-HR"/>
              </w:rPr>
              <w:t xml:space="preserve">U nevoljama se odmah s pouzdanjem uteci Bogu i bit ćeš ojačan, rasvijetljen i poučen. </w:t>
            </w:r>
          </w:p>
          <w:p w14:paraId="4F816015" w14:textId="5501E561" w:rsidR="002152DC" w:rsidRPr="002152DC" w:rsidRDefault="002152DC" w:rsidP="002152DC">
            <w:pPr>
              <w:pStyle w:val="Odlomakpopisa"/>
              <w:numPr>
                <w:ilvl w:val="0"/>
                <w:numId w:val="10"/>
              </w:numPr>
              <w:spacing w:after="0"/>
              <w:ind w:left="236" w:hanging="284"/>
              <w:jc w:val="both"/>
              <w:rPr>
                <w:rFonts w:asciiTheme="majorHAnsi" w:eastAsia="Times New Roman" w:hAnsiTheme="majorHAnsi" w:cstheme="majorHAnsi"/>
                <w:sz w:val="36"/>
                <w:szCs w:val="36"/>
                <w:lang w:val="hr-HR" w:eastAsia="hr-HR"/>
              </w:rPr>
            </w:pPr>
            <w:r w:rsidRPr="002152DC">
              <w:rPr>
                <w:rFonts w:asciiTheme="majorHAnsi" w:eastAsia="Times New Roman" w:hAnsiTheme="majorHAnsi" w:cstheme="majorHAnsi"/>
                <w:sz w:val="36"/>
                <w:szCs w:val="36"/>
                <w:lang w:val="hr-HR" w:eastAsia="hr-HR"/>
              </w:rPr>
              <w:t xml:space="preserve">Što koristi da Bogu dadeš jednu stvar, kad on od tebe traži drugu? Razmisli što Bog od tebe traži i izvrši to, pa će na taj način tvoje srce ostati zadovoljnije negoli sa stvarima koje su tebi po ćudi. </w:t>
            </w:r>
          </w:p>
          <w:p w14:paraId="4A326593" w14:textId="77777777" w:rsidR="002152DC" w:rsidRDefault="002152DC" w:rsidP="002152DC">
            <w:pPr>
              <w:pStyle w:val="Odlomakpopisa"/>
              <w:numPr>
                <w:ilvl w:val="0"/>
                <w:numId w:val="10"/>
              </w:numPr>
              <w:spacing w:after="0"/>
              <w:ind w:left="236" w:hanging="284"/>
              <w:jc w:val="both"/>
              <w:rPr>
                <w:rFonts w:asciiTheme="majorHAnsi" w:eastAsia="Times New Roman" w:hAnsiTheme="majorHAnsi" w:cstheme="majorHAnsi"/>
                <w:sz w:val="36"/>
                <w:szCs w:val="36"/>
                <w:lang w:val="hr-HR" w:eastAsia="hr-HR"/>
              </w:rPr>
            </w:pPr>
            <w:r w:rsidRPr="002152DC">
              <w:rPr>
                <w:rFonts w:asciiTheme="majorHAnsi" w:eastAsia="Times New Roman" w:hAnsiTheme="majorHAnsi" w:cstheme="majorHAnsi"/>
                <w:sz w:val="36"/>
                <w:szCs w:val="36"/>
                <w:lang w:val="hr-HR" w:eastAsia="hr-HR"/>
              </w:rPr>
              <w:t xml:space="preserve">Budući da ćeš se kod polaganja računa kajati što sadašnje vrijeme nisi upotrijebio na službu Bogu, zašto ga sada ne upotrebljavaš onako kako bi na času smrti htio da si ga upotrijebio? </w:t>
            </w:r>
          </w:p>
          <w:p w14:paraId="76301BD9" w14:textId="77777777" w:rsidR="002152DC" w:rsidRDefault="002152DC" w:rsidP="002152DC">
            <w:pPr>
              <w:pStyle w:val="Odlomakpopisa"/>
              <w:numPr>
                <w:ilvl w:val="0"/>
                <w:numId w:val="10"/>
              </w:numPr>
              <w:spacing w:after="0"/>
              <w:ind w:left="236" w:hanging="284"/>
              <w:jc w:val="both"/>
              <w:rPr>
                <w:rFonts w:asciiTheme="majorHAnsi" w:eastAsia="Times New Roman" w:hAnsiTheme="majorHAnsi" w:cstheme="majorHAnsi"/>
                <w:sz w:val="36"/>
                <w:szCs w:val="36"/>
                <w:lang w:val="hr-HR" w:eastAsia="hr-HR"/>
              </w:rPr>
            </w:pPr>
            <w:r w:rsidRPr="002152DC">
              <w:rPr>
                <w:rFonts w:asciiTheme="majorHAnsi" w:eastAsia="Times New Roman" w:hAnsiTheme="majorHAnsi" w:cstheme="majorHAnsi"/>
                <w:sz w:val="36"/>
                <w:szCs w:val="36"/>
                <w:lang w:val="hr-HR" w:eastAsia="hr-HR"/>
              </w:rPr>
              <w:t>Što koristi čovjeku da steče cijeli svijet, ako dušu svoju izgubi?</w:t>
            </w:r>
          </w:p>
          <w:p w14:paraId="326E4BCF" w14:textId="77777777" w:rsidR="002152DC" w:rsidRDefault="002152DC" w:rsidP="002152DC">
            <w:pPr>
              <w:spacing w:after="0"/>
              <w:jc w:val="both"/>
              <w:rPr>
                <w:rFonts w:asciiTheme="majorHAnsi" w:eastAsia="Times New Roman" w:hAnsiTheme="majorHAnsi" w:cstheme="majorHAnsi"/>
                <w:sz w:val="36"/>
                <w:szCs w:val="36"/>
                <w:lang w:val="hr-HR" w:eastAsia="hr-HR"/>
              </w:rPr>
            </w:pPr>
          </w:p>
          <w:p w14:paraId="698287CA" w14:textId="4C5F198B" w:rsidR="002152DC" w:rsidRPr="002152DC" w:rsidRDefault="002152DC" w:rsidP="002152DC">
            <w:pPr>
              <w:spacing w:after="0"/>
              <w:jc w:val="center"/>
              <w:rPr>
                <w:rFonts w:asciiTheme="majorHAnsi" w:eastAsia="Times New Roman" w:hAnsiTheme="majorHAnsi" w:cstheme="majorHAnsi"/>
                <w:sz w:val="40"/>
                <w:szCs w:val="40"/>
                <w:lang w:val="hr-HR" w:eastAsia="hr-HR"/>
              </w:rPr>
            </w:pPr>
            <w:r w:rsidRPr="002152DC">
              <w:rPr>
                <w:color w:val="002060"/>
                <w:sz w:val="40"/>
                <w:szCs w:val="40"/>
              </w:rPr>
              <w:t>DOBRO – LJUBAV – ODGOVORNOST</w:t>
            </w:r>
          </w:p>
        </w:tc>
      </w:tr>
    </w:tbl>
    <w:p w14:paraId="5B2AF2C4" w14:textId="77777777" w:rsidR="00A31B3E" w:rsidRDefault="006805A5">
      <w:pPr>
        <w:keepNext/>
        <w:spacing w:before="100" w:after="40"/>
      </w:pPr>
      <w:r>
        <w:rPr>
          <w:b/>
          <w:color w:val="C96A00"/>
          <w:sz w:val="26"/>
        </w:rPr>
        <w:t>Aktivnost 8: Mudre misli sv. Terezije Avilske</w:t>
      </w:r>
      <w:r>
        <w:rPr>
          <w:i/>
          <w:color w:val="6B6B6B"/>
          <w:sz w:val="20"/>
        </w:rPr>
        <w:t xml:space="preserve"> (rad u paru, 8 minuta)</w:t>
      </w:r>
    </w:p>
    <w:p w14:paraId="19B0363A" w14:textId="77777777" w:rsidR="00A31B3E" w:rsidRDefault="006805A5">
      <w:pPr>
        <w:spacing w:after="0"/>
        <w:jc w:val="both"/>
      </w:pPr>
      <w:r>
        <w:rPr>
          <w:color w:val="000000"/>
        </w:rPr>
        <w:t>Rad u paru. Učenici će pročitati sve mudre misli sv. Terezije Avilske. Par bira tri savjeta koji mogu pomoći dobrom razgovoru i suradnji te ih preoblikuje u tri kratka pravila za današnji život.</w:t>
      </w:r>
    </w:p>
    <w:p w14:paraId="181D0D90" w14:textId="77777777" w:rsidR="00A31B3E" w:rsidRDefault="006805A5">
      <w:pPr>
        <w:spacing w:after="0"/>
        <w:jc w:val="both"/>
        <w:rPr>
          <w:i/>
          <w:color w:val="6B6B6B"/>
          <w:sz w:val="20"/>
        </w:rPr>
      </w:pPr>
      <w:r>
        <w:rPr>
          <w:i/>
          <w:color w:val="6B6B6B"/>
          <w:sz w:val="20"/>
        </w:rPr>
        <w:t>Mogući odgovor: budi ljubazan; govori jednostavno i skromno; prije nego tvrdiš nešto, dobro provjeri; ne slušaj ogovaranje.</w:t>
      </w:r>
    </w:p>
    <w:p w14:paraId="1C97720A" w14:textId="77777777" w:rsidR="00D318B2" w:rsidRDefault="00D318B2" w:rsidP="00D318B2"/>
    <w:tbl>
      <w:tblPr>
        <w:tblW w:w="10680" w:type="dxa"/>
        <w:jc w:val="center"/>
        <w:tblLayout w:type="fixed"/>
        <w:tblLook w:val="04A0" w:firstRow="1" w:lastRow="0" w:firstColumn="1" w:lastColumn="0" w:noHBand="0" w:noVBand="1"/>
      </w:tblPr>
      <w:tblGrid>
        <w:gridCol w:w="10680"/>
      </w:tblGrid>
      <w:tr w:rsidR="002152DC" w14:paraId="571D0540" w14:textId="77777777" w:rsidTr="00D318B2">
        <w:trPr>
          <w:jc w:val="center"/>
        </w:trPr>
        <w:tc>
          <w:tcPr>
            <w:tcW w:w="10680" w:type="dxa"/>
            <w:tcBorders>
              <w:top w:val="single" w:sz="6" w:space="0" w:color="A6A6A6"/>
              <w:left w:val="single" w:sz="6" w:space="0" w:color="A6A6A6"/>
              <w:bottom w:val="single" w:sz="6" w:space="0" w:color="A6A6A6"/>
              <w:right w:val="single" w:sz="6" w:space="0" w:color="A6A6A6"/>
            </w:tcBorders>
            <w:shd w:val="clear" w:color="auto" w:fill="F2F6FB"/>
            <w:tcMar>
              <w:top w:w="140" w:type="dxa"/>
              <w:left w:w="180" w:type="dxa"/>
              <w:bottom w:w="140" w:type="dxa"/>
              <w:right w:w="180" w:type="dxa"/>
            </w:tcMar>
          </w:tcPr>
          <w:p w14:paraId="36BC25ED" w14:textId="0EB07B49" w:rsidR="002152DC" w:rsidRDefault="002152DC" w:rsidP="00D318B2">
            <w:pPr>
              <w:shd w:val="clear" w:color="auto" w:fill="403A73"/>
              <w:spacing w:before="100" w:after="100"/>
              <w:jc w:val="center"/>
            </w:pPr>
            <w:r w:rsidRPr="00C25584">
              <w:rPr>
                <w:b/>
                <w:color w:val="FFFFFF"/>
                <w:sz w:val="40"/>
              </w:rPr>
              <w:t xml:space="preserve">MUDRE MISLI </w:t>
            </w:r>
            <w:r w:rsidRPr="002152DC">
              <w:rPr>
                <w:b/>
                <w:color w:val="FFFFFF"/>
                <w:sz w:val="40"/>
              </w:rPr>
              <w:t>SV. TEREZIJE AVILSKE</w:t>
            </w:r>
          </w:p>
          <w:p w14:paraId="6B07BEFA" w14:textId="1EF98A4E" w:rsidR="002152DC" w:rsidRDefault="002152DC" w:rsidP="00D318B2">
            <w:pPr>
              <w:spacing w:before="100" w:after="100"/>
              <w:jc w:val="center"/>
              <w:rPr>
                <w:rFonts w:asciiTheme="minorHAnsi" w:eastAsia="Times New Roman" w:hAnsiTheme="minorHAnsi" w:cstheme="minorHAnsi"/>
                <w:lang w:eastAsia="hr-HR"/>
              </w:rPr>
            </w:pPr>
            <w:r>
              <w:rPr>
                <w:noProof/>
              </w:rPr>
              <w:drawing>
                <wp:inline distT="0" distB="0" distL="0" distR="0" wp14:anchorId="557DE9AB" wp14:editId="663B9A31">
                  <wp:extent cx="1818000" cy="1800000"/>
                  <wp:effectExtent l="0" t="0" r="0" b="0"/>
                  <wp:docPr id="1890272880" name="Slika 5" descr="Terezija Avilska – Wikipedi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Terezija Avilska – Wikipedija"/>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818000" cy="1800000"/>
                          </a:xfrm>
                          <a:prstGeom prst="rect">
                            <a:avLst/>
                          </a:prstGeom>
                          <a:noFill/>
                          <a:ln>
                            <a:noFill/>
                          </a:ln>
                        </pic:spPr>
                      </pic:pic>
                    </a:graphicData>
                  </a:graphic>
                </wp:inline>
              </w:drawing>
            </w:r>
          </w:p>
          <w:p w14:paraId="01C15814" w14:textId="77777777" w:rsidR="002152DC" w:rsidRPr="002152DC" w:rsidRDefault="002152DC" w:rsidP="00D318B2">
            <w:pPr>
              <w:pStyle w:val="Odlomakpopisa"/>
              <w:numPr>
                <w:ilvl w:val="0"/>
                <w:numId w:val="10"/>
              </w:numPr>
              <w:spacing w:after="0"/>
              <w:jc w:val="both"/>
              <w:rPr>
                <w:rFonts w:asciiTheme="majorHAnsi" w:eastAsia="Times New Roman" w:hAnsiTheme="majorHAnsi" w:cstheme="majorHAnsi"/>
                <w:sz w:val="36"/>
                <w:szCs w:val="36"/>
                <w:lang w:val="hr-HR" w:eastAsia="hr-HR"/>
              </w:rPr>
            </w:pPr>
            <w:r w:rsidRPr="002152DC">
              <w:rPr>
                <w:rFonts w:asciiTheme="majorHAnsi" w:eastAsia="Times New Roman" w:hAnsiTheme="majorHAnsi" w:cstheme="majorHAnsi"/>
                <w:sz w:val="36"/>
                <w:szCs w:val="36"/>
                <w:lang w:val="hr-HR" w:eastAsia="hr-HR"/>
              </w:rPr>
              <w:t>U svim svojim poslovima budi tih i skroman!</w:t>
            </w:r>
          </w:p>
          <w:p w14:paraId="715C9EE6" w14:textId="77777777" w:rsidR="002152DC" w:rsidRPr="002152DC" w:rsidRDefault="002152DC" w:rsidP="00D318B2">
            <w:pPr>
              <w:pStyle w:val="Odlomakpopisa"/>
              <w:numPr>
                <w:ilvl w:val="0"/>
                <w:numId w:val="10"/>
              </w:numPr>
              <w:spacing w:after="0"/>
              <w:jc w:val="both"/>
              <w:rPr>
                <w:rFonts w:asciiTheme="majorHAnsi" w:eastAsia="Times New Roman" w:hAnsiTheme="majorHAnsi" w:cstheme="majorHAnsi"/>
                <w:sz w:val="36"/>
                <w:szCs w:val="36"/>
                <w:lang w:val="hr-HR" w:eastAsia="hr-HR"/>
              </w:rPr>
            </w:pPr>
            <w:r w:rsidRPr="002152DC">
              <w:rPr>
                <w:rFonts w:asciiTheme="majorHAnsi" w:eastAsia="Times New Roman" w:hAnsiTheme="majorHAnsi" w:cstheme="majorHAnsi"/>
                <w:sz w:val="36"/>
                <w:szCs w:val="36"/>
                <w:lang w:val="hr-HR" w:eastAsia="hr-HR"/>
              </w:rPr>
              <w:t>Ne budi svojevoljan i tvrdoglav, osobito u nevažnim stvarima!</w:t>
            </w:r>
          </w:p>
          <w:p w14:paraId="0948E123" w14:textId="77777777" w:rsidR="002152DC" w:rsidRPr="002152DC" w:rsidRDefault="002152DC" w:rsidP="00D318B2">
            <w:pPr>
              <w:pStyle w:val="Odlomakpopisa"/>
              <w:numPr>
                <w:ilvl w:val="0"/>
                <w:numId w:val="10"/>
              </w:numPr>
              <w:spacing w:after="0"/>
              <w:jc w:val="both"/>
              <w:rPr>
                <w:rFonts w:asciiTheme="majorHAnsi" w:eastAsia="Times New Roman" w:hAnsiTheme="majorHAnsi" w:cstheme="majorHAnsi"/>
                <w:sz w:val="36"/>
                <w:szCs w:val="36"/>
                <w:lang w:val="hr-HR" w:eastAsia="hr-HR"/>
              </w:rPr>
            </w:pPr>
            <w:r w:rsidRPr="002152DC">
              <w:rPr>
                <w:rFonts w:asciiTheme="majorHAnsi" w:eastAsia="Times New Roman" w:hAnsiTheme="majorHAnsi" w:cstheme="majorHAnsi"/>
                <w:sz w:val="36"/>
                <w:szCs w:val="36"/>
                <w:lang w:val="hr-HR" w:eastAsia="hr-HR"/>
              </w:rPr>
              <w:t>Sa svakim budi jednako ljubazan!</w:t>
            </w:r>
          </w:p>
          <w:p w14:paraId="4BF19E68" w14:textId="77777777" w:rsidR="002152DC" w:rsidRPr="002152DC" w:rsidRDefault="002152DC" w:rsidP="00D318B2">
            <w:pPr>
              <w:pStyle w:val="Odlomakpopisa"/>
              <w:numPr>
                <w:ilvl w:val="0"/>
                <w:numId w:val="10"/>
              </w:numPr>
              <w:spacing w:after="0"/>
              <w:jc w:val="both"/>
              <w:rPr>
                <w:rFonts w:asciiTheme="majorHAnsi" w:eastAsia="Times New Roman" w:hAnsiTheme="majorHAnsi" w:cstheme="majorHAnsi"/>
                <w:sz w:val="36"/>
                <w:szCs w:val="36"/>
                <w:lang w:val="hr-HR" w:eastAsia="hr-HR"/>
              </w:rPr>
            </w:pPr>
            <w:r w:rsidRPr="002152DC">
              <w:rPr>
                <w:rFonts w:asciiTheme="majorHAnsi" w:eastAsia="Times New Roman" w:hAnsiTheme="majorHAnsi" w:cstheme="majorHAnsi"/>
                <w:sz w:val="36"/>
                <w:szCs w:val="36"/>
                <w:lang w:val="hr-HR" w:eastAsia="hr-HR"/>
              </w:rPr>
              <w:t>Ne izruguj se ničemu!</w:t>
            </w:r>
          </w:p>
          <w:p w14:paraId="0F56D972" w14:textId="77777777" w:rsidR="002152DC" w:rsidRPr="002152DC" w:rsidRDefault="002152DC" w:rsidP="00D318B2">
            <w:pPr>
              <w:pStyle w:val="Odlomakpopisa"/>
              <w:numPr>
                <w:ilvl w:val="0"/>
                <w:numId w:val="10"/>
              </w:numPr>
              <w:spacing w:after="0"/>
              <w:jc w:val="both"/>
              <w:rPr>
                <w:rFonts w:asciiTheme="majorHAnsi" w:eastAsia="Times New Roman" w:hAnsiTheme="majorHAnsi" w:cstheme="majorHAnsi"/>
                <w:sz w:val="36"/>
                <w:szCs w:val="36"/>
                <w:lang w:val="hr-HR" w:eastAsia="hr-HR"/>
              </w:rPr>
            </w:pPr>
            <w:r w:rsidRPr="002152DC">
              <w:rPr>
                <w:rFonts w:asciiTheme="majorHAnsi" w:eastAsia="Times New Roman" w:hAnsiTheme="majorHAnsi" w:cstheme="majorHAnsi"/>
                <w:sz w:val="36"/>
                <w:szCs w:val="36"/>
                <w:lang w:val="hr-HR" w:eastAsia="hr-HR"/>
              </w:rPr>
              <w:t>Kada je potrebno da nekoga opomeneš, opomeni ponizno, skromno, imajući na pameti svoje vlastite pogreške.</w:t>
            </w:r>
          </w:p>
          <w:p w14:paraId="11E09FD7" w14:textId="77777777" w:rsidR="002152DC" w:rsidRPr="002152DC" w:rsidRDefault="002152DC" w:rsidP="00D318B2">
            <w:pPr>
              <w:pStyle w:val="Odlomakpopisa"/>
              <w:numPr>
                <w:ilvl w:val="0"/>
                <w:numId w:val="10"/>
              </w:numPr>
              <w:spacing w:after="0"/>
              <w:jc w:val="both"/>
              <w:rPr>
                <w:rFonts w:asciiTheme="majorHAnsi" w:eastAsia="Times New Roman" w:hAnsiTheme="majorHAnsi" w:cstheme="majorHAnsi"/>
                <w:sz w:val="36"/>
                <w:szCs w:val="36"/>
                <w:lang w:val="hr-HR" w:eastAsia="hr-HR"/>
              </w:rPr>
            </w:pPr>
            <w:r w:rsidRPr="002152DC">
              <w:rPr>
                <w:rFonts w:asciiTheme="majorHAnsi" w:eastAsia="Times New Roman" w:hAnsiTheme="majorHAnsi" w:cstheme="majorHAnsi"/>
                <w:sz w:val="36"/>
                <w:szCs w:val="36"/>
                <w:lang w:val="hr-HR" w:eastAsia="hr-HR"/>
              </w:rPr>
              <w:t>Prilagođavaj se svojoj okolini: budi veseo s radosnima, žalostan sa žalosnima!</w:t>
            </w:r>
          </w:p>
          <w:p w14:paraId="7160C223" w14:textId="77777777" w:rsidR="002152DC" w:rsidRPr="002152DC" w:rsidRDefault="002152DC" w:rsidP="00D318B2">
            <w:pPr>
              <w:pStyle w:val="Odlomakpopisa"/>
              <w:numPr>
                <w:ilvl w:val="0"/>
                <w:numId w:val="10"/>
              </w:numPr>
              <w:spacing w:after="0"/>
              <w:jc w:val="both"/>
              <w:rPr>
                <w:rFonts w:asciiTheme="majorHAnsi" w:eastAsia="Times New Roman" w:hAnsiTheme="majorHAnsi" w:cstheme="majorHAnsi"/>
                <w:sz w:val="36"/>
                <w:szCs w:val="36"/>
                <w:lang w:val="hr-HR" w:eastAsia="hr-HR"/>
              </w:rPr>
            </w:pPr>
            <w:r w:rsidRPr="002152DC">
              <w:rPr>
                <w:rFonts w:asciiTheme="majorHAnsi" w:eastAsia="Times New Roman" w:hAnsiTheme="majorHAnsi" w:cstheme="majorHAnsi"/>
                <w:sz w:val="36"/>
                <w:szCs w:val="36"/>
                <w:lang w:val="hr-HR" w:eastAsia="hr-HR"/>
              </w:rPr>
              <w:t>Prije nego govoriš usrdno se pomoli Bogu!</w:t>
            </w:r>
          </w:p>
          <w:p w14:paraId="28049A0C" w14:textId="77777777" w:rsidR="002152DC" w:rsidRPr="002152DC" w:rsidRDefault="002152DC" w:rsidP="00D318B2">
            <w:pPr>
              <w:pStyle w:val="Odlomakpopisa"/>
              <w:numPr>
                <w:ilvl w:val="0"/>
                <w:numId w:val="10"/>
              </w:numPr>
              <w:spacing w:after="0"/>
              <w:jc w:val="both"/>
              <w:rPr>
                <w:rFonts w:asciiTheme="majorHAnsi" w:eastAsia="Times New Roman" w:hAnsiTheme="majorHAnsi" w:cstheme="majorHAnsi"/>
                <w:sz w:val="36"/>
                <w:szCs w:val="36"/>
                <w:lang w:val="hr-HR" w:eastAsia="hr-HR"/>
              </w:rPr>
            </w:pPr>
            <w:r w:rsidRPr="002152DC">
              <w:rPr>
                <w:rFonts w:asciiTheme="majorHAnsi" w:eastAsia="Times New Roman" w:hAnsiTheme="majorHAnsi" w:cstheme="majorHAnsi"/>
                <w:sz w:val="36"/>
                <w:szCs w:val="36"/>
                <w:lang w:val="hr-HR" w:eastAsia="hr-HR"/>
              </w:rPr>
              <w:t>Iskaži svoje mišljenje jednostavno i skromno. Ništa odviše ne uzdiži, ništa odviše ne pokudi.</w:t>
            </w:r>
          </w:p>
          <w:p w14:paraId="53969666" w14:textId="77777777" w:rsidR="002152DC" w:rsidRPr="002152DC" w:rsidRDefault="002152DC" w:rsidP="00D318B2">
            <w:pPr>
              <w:pStyle w:val="Odlomakpopisa"/>
              <w:numPr>
                <w:ilvl w:val="0"/>
                <w:numId w:val="10"/>
              </w:numPr>
              <w:spacing w:after="0"/>
              <w:jc w:val="both"/>
              <w:rPr>
                <w:rFonts w:asciiTheme="majorHAnsi" w:eastAsia="Times New Roman" w:hAnsiTheme="majorHAnsi" w:cstheme="majorHAnsi"/>
                <w:sz w:val="36"/>
                <w:szCs w:val="36"/>
                <w:lang w:val="hr-HR" w:eastAsia="hr-HR"/>
              </w:rPr>
            </w:pPr>
            <w:r w:rsidRPr="002152DC">
              <w:rPr>
                <w:rFonts w:asciiTheme="majorHAnsi" w:eastAsia="Times New Roman" w:hAnsiTheme="majorHAnsi" w:cstheme="majorHAnsi"/>
                <w:sz w:val="36"/>
                <w:szCs w:val="36"/>
                <w:lang w:val="hr-HR" w:eastAsia="hr-HR"/>
              </w:rPr>
              <w:t>Dodaj svojim razgovorima uvijek nešto duhovnoga, izbjeći ćeš tada brbljanje i ogovaranje.</w:t>
            </w:r>
          </w:p>
          <w:p w14:paraId="5314B14D" w14:textId="77777777" w:rsidR="002152DC" w:rsidRPr="002152DC" w:rsidRDefault="002152DC" w:rsidP="00D318B2">
            <w:pPr>
              <w:pStyle w:val="Odlomakpopisa"/>
              <w:numPr>
                <w:ilvl w:val="0"/>
                <w:numId w:val="10"/>
              </w:numPr>
              <w:spacing w:after="0"/>
              <w:jc w:val="both"/>
              <w:rPr>
                <w:rFonts w:asciiTheme="majorHAnsi" w:eastAsia="Times New Roman" w:hAnsiTheme="majorHAnsi" w:cstheme="majorHAnsi"/>
                <w:sz w:val="36"/>
                <w:szCs w:val="36"/>
                <w:lang w:val="hr-HR" w:eastAsia="hr-HR"/>
              </w:rPr>
            </w:pPr>
            <w:r w:rsidRPr="002152DC">
              <w:rPr>
                <w:rFonts w:asciiTheme="majorHAnsi" w:eastAsia="Times New Roman" w:hAnsiTheme="majorHAnsi" w:cstheme="majorHAnsi"/>
                <w:sz w:val="36"/>
                <w:szCs w:val="36"/>
                <w:lang w:val="hr-HR" w:eastAsia="hr-HR"/>
              </w:rPr>
              <w:t>Ne jamči ni za što, a da se prije temeljito ne raspitaš kako stvar stoji.</w:t>
            </w:r>
          </w:p>
          <w:p w14:paraId="5BE2C68A" w14:textId="77777777" w:rsidR="002152DC" w:rsidRPr="002152DC" w:rsidRDefault="002152DC" w:rsidP="00D318B2">
            <w:pPr>
              <w:pStyle w:val="Odlomakpopisa"/>
              <w:numPr>
                <w:ilvl w:val="0"/>
                <w:numId w:val="10"/>
              </w:numPr>
              <w:spacing w:after="0"/>
              <w:jc w:val="both"/>
              <w:rPr>
                <w:rFonts w:asciiTheme="majorHAnsi" w:eastAsia="Times New Roman" w:hAnsiTheme="majorHAnsi" w:cstheme="majorHAnsi"/>
                <w:sz w:val="36"/>
                <w:szCs w:val="36"/>
                <w:lang w:val="hr-HR" w:eastAsia="hr-HR"/>
              </w:rPr>
            </w:pPr>
            <w:r w:rsidRPr="002152DC">
              <w:rPr>
                <w:rFonts w:asciiTheme="majorHAnsi" w:eastAsia="Times New Roman" w:hAnsiTheme="majorHAnsi" w:cstheme="majorHAnsi"/>
                <w:sz w:val="36"/>
                <w:szCs w:val="36"/>
                <w:lang w:val="hr-HR" w:eastAsia="hr-HR"/>
              </w:rPr>
              <w:t>Ne miješaj se u tuđe poslove, nego zadrži svoje mišljenje za sebe, ako protivno ne iziskuje potreba ili ljubav prema bližnjemu.</w:t>
            </w:r>
          </w:p>
          <w:p w14:paraId="25E787BB" w14:textId="77777777" w:rsidR="002152DC" w:rsidRPr="002152DC" w:rsidRDefault="002152DC" w:rsidP="00D318B2">
            <w:pPr>
              <w:pStyle w:val="Odlomakpopisa"/>
              <w:numPr>
                <w:ilvl w:val="0"/>
                <w:numId w:val="10"/>
              </w:numPr>
              <w:spacing w:after="0"/>
              <w:jc w:val="both"/>
              <w:rPr>
                <w:rFonts w:asciiTheme="majorHAnsi" w:eastAsia="Times New Roman" w:hAnsiTheme="majorHAnsi" w:cstheme="majorHAnsi"/>
                <w:sz w:val="36"/>
                <w:szCs w:val="36"/>
                <w:lang w:val="hr-HR" w:eastAsia="hr-HR"/>
              </w:rPr>
            </w:pPr>
            <w:r w:rsidRPr="002152DC">
              <w:rPr>
                <w:rFonts w:asciiTheme="majorHAnsi" w:eastAsia="Times New Roman" w:hAnsiTheme="majorHAnsi" w:cstheme="majorHAnsi"/>
                <w:sz w:val="36"/>
                <w:szCs w:val="36"/>
                <w:lang w:val="hr-HR" w:eastAsia="hr-HR"/>
              </w:rPr>
              <w:t>Slušaj ponizno ako se govori o duhovnim stvarima i upamti ono što ti može koristiti!</w:t>
            </w:r>
          </w:p>
          <w:p w14:paraId="3E4EE47B" w14:textId="77777777" w:rsidR="002152DC" w:rsidRPr="002152DC" w:rsidRDefault="002152DC" w:rsidP="00D318B2">
            <w:pPr>
              <w:pStyle w:val="Odlomakpopisa"/>
              <w:numPr>
                <w:ilvl w:val="0"/>
                <w:numId w:val="10"/>
              </w:numPr>
              <w:spacing w:after="0"/>
              <w:jc w:val="both"/>
              <w:rPr>
                <w:rFonts w:asciiTheme="majorHAnsi" w:eastAsia="Times New Roman" w:hAnsiTheme="majorHAnsi" w:cstheme="majorHAnsi"/>
                <w:sz w:val="36"/>
                <w:szCs w:val="36"/>
                <w:lang w:val="hr-HR" w:eastAsia="hr-HR"/>
              </w:rPr>
            </w:pPr>
            <w:r w:rsidRPr="002152DC">
              <w:rPr>
                <w:rFonts w:asciiTheme="majorHAnsi" w:eastAsia="Times New Roman" w:hAnsiTheme="majorHAnsi" w:cstheme="majorHAnsi"/>
                <w:sz w:val="36"/>
                <w:szCs w:val="36"/>
                <w:lang w:val="hr-HR" w:eastAsia="hr-HR"/>
              </w:rPr>
              <w:t>Otkrij ispovjedniku i duhovnom vodi sve napasti, pogreške i zle sklonosti jer će ti on savjetovati koje zapreka moraš odstraniti i koja sredstva upotrijebiti.</w:t>
            </w:r>
          </w:p>
          <w:p w14:paraId="73A00A76" w14:textId="77777777" w:rsidR="002152DC" w:rsidRPr="002152DC" w:rsidRDefault="002152DC" w:rsidP="00D318B2">
            <w:pPr>
              <w:pStyle w:val="Odlomakpopisa"/>
              <w:numPr>
                <w:ilvl w:val="0"/>
                <w:numId w:val="10"/>
              </w:numPr>
              <w:spacing w:after="0"/>
              <w:jc w:val="both"/>
              <w:rPr>
                <w:rFonts w:asciiTheme="majorHAnsi" w:eastAsia="Times New Roman" w:hAnsiTheme="majorHAnsi" w:cstheme="majorHAnsi"/>
                <w:sz w:val="36"/>
                <w:szCs w:val="36"/>
                <w:lang w:val="hr-HR" w:eastAsia="hr-HR"/>
              </w:rPr>
            </w:pPr>
            <w:r w:rsidRPr="002152DC">
              <w:rPr>
                <w:rFonts w:asciiTheme="majorHAnsi" w:eastAsia="Times New Roman" w:hAnsiTheme="majorHAnsi" w:cstheme="majorHAnsi"/>
                <w:sz w:val="36"/>
                <w:szCs w:val="36"/>
                <w:lang w:val="hr-HR" w:eastAsia="hr-HR"/>
              </w:rPr>
              <w:t>Mnogo ćeš napredovati u kreposti ako sve činiš tako kao da pred sobom vidiš Boga.</w:t>
            </w:r>
          </w:p>
          <w:p w14:paraId="55F29A79" w14:textId="76514FB9" w:rsidR="002152DC" w:rsidRPr="00D318B2" w:rsidRDefault="002152DC" w:rsidP="00D318B2">
            <w:pPr>
              <w:numPr>
                <w:ilvl w:val="0"/>
                <w:numId w:val="10"/>
              </w:numPr>
              <w:spacing w:after="0"/>
              <w:jc w:val="both"/>
              <w:rPr>
                <w:rFonts w:asciiTheme="majorHAnsi" w:eastAsia="Times New Roman" w:hAnsiTheme="majorHAnsi" w:cstheme="majorHAnsi"/>
                <w:sz w:val="36"/>
                <w:szCs w:val="36"/>
                <w:lang w:val="hr-HR" w:eastAsia="hr-HR"/>
              </w:rPr>
            </w:pPr>
            <w:r w:rsidRPr="002152DC">
              <w:rPr>
                <w:rFonts w:asciiTheme="majorHAnsi" w:eastAsia="Times New Roman" w:hAnsiTheme="majorHAnsi" w:cstheme="majorHAnsi"/>
                <w:sz w:val="36"/>
                <w:szCs w:val="36"/>
                <w:lang w:val="hr-HR" w:eastAsia="hr-HR"/>
              </w:rPr>
              <w:t>Ne slušaj ogovaranje.</w:t>
            </w:r>
          </w:p>
        </w:tc>
      </w:tr>
    </w:tbl>
    <w:p w14:paraId="06F1B625" w14:textId="77777777" w:rsidR="00A31B3E" w:rsidRDefault="006805A5">
      <w:pPr>
        <w:keepNext/>
        <w:spacing w:before="100" w:after="40"/>
      </w:pPr>
      <w:r>
        <w:rPr>
          <w:b/>
          <w:color w:val="C96A00"/>
          <w:sz w:val="26"/>
        </w:rPr>
        <w:t>Aktivnost 9: Mudre misli sv. Filipa Nerija</w:t>
      </w:r>
      <w:r>
        <w:rPr>
          <w:i/>
          <w:color w:val="6B6B6B"/>
          <w:sz w:val="20"/>
        </w:rPr>
        <w:t xml:space="preserve"> (rad u skupinama, 8 minuta)</w:t>
      </w:r>
    </w:p>
    <w:p w14:paraId="01E5623E" w14:textId="77777777" w:rsidR="00A31B3E" w:rsidRDefault="006805A5">
      <w:pPr>
        <w:spacing w:after="0"/>
        <w:jc w:val="both"/>
      </w:pPr>
      <w:r>
        <w:rPr>
          <w:color w:val="000000"/>
        </w:rPr>
        <w:t>Rad u skupinama. Učenici će pročitati sve mudre misli sv. Filipa Nerija. Svaka skupina bira: jednu misao o vremenu, jednu o veselju i jednu o karakteru / poniznosti. Zatim obrazlaže koja bi najviše pomogla čovjeku koji želi raditi na sebi.</w:t>
      </w:r>
    </w:p>
    <w:p w14:paraId="57F68BDC" w14:textId="77777777" w:rsidR="00A31B3E" w:rsidRDefault="006805A5">
      <w:pPr>
        <w:spacing w:after="0"/>
        <w:jc w:val="both"/>
        <w:rPr>
          <w:i/>
          <w:color w:val="6B6B6B"/>
          <w:sz w:val="20"/>
        </w:rPr>
      </w:pPr>
      <w:r>
        <w:rPr>
          <w:i/>
          <w:color w:val="6B6B6B"/>
          <w:sz w:val="20"/>
        </w:rPr>
        <w:t>Mogući izbori: „Blaženi vi, mladići, što imate vremena činiti dobro.“; „Sinci, budite veseli; glavno je da ne griješite.“; „Vježbajte karakter se u malim stvarima…“; „Budite smjerni i ponizni…“</w:t>
      </w:r>
    </w:p>
    <w:p w14:paraId="1F71C53D" w14:textId="77777777" w:rsidR="00D318B2" w:rsidRDefault="00D318B2" w:rsidP="00D318B2"/>
    <w:tbl>
      <w:tblPr>
        <w:tblW w:w="10680" w:type="dxa"/>
        <w:jc w:val="center"/>
        <w:tblLayout w:type="fixed"/>
        <w:tblLook w:val="04A0" w:firstRow="1" w:lastRow="0" w:firstColumn="1" w:lastColumn="0" w:noHBand="0" w:noVBand="1"/>
      </w:tblPr>
      <w:tblGrid>
        <w:gridCol w:w="10680"/>
      </w:tblGrid>
      <w:tr w:rsidR="00D318B2" w14:paraId="7D3B2202" w14:textId="77777777" w:rsidTr="00FF68DA">
        <w:trPr>
          <w:jc w:val="center"/>
        </w:trPr>
        <w:tc>
          <w:tcPr>
            <w:tcW w:w="10680" w:type="dxa"/>
            <w:tcBorders>
              <w:top w:val="single" w:sz="6" w:space="0" w:color="A6A6A6"/>
              <w:left w:val="single" w:sz="6" w:space="0" w:color="A6A6A6"/>
              <w:bottom w:val="single" w:sz="6" w:space="0" w:color="A6A6A6"/>
              <w:right w:val="single" w:sz="6" w:space="0" w:color="A6A6A6"/>
            </w:tcBorders>
            <w:shd w:val="clear" w:color="auto" w:fill="F2F6FB"/>
            <w:tcMar>
              <w:top w:w="140" w:type="dxa"/>
              <w:left w:w="180" w:type="dxa"/>
              <w:bottom w:w="140" w:type="dxa"/>
              <w:right w:w="180" w:type="dxa"/>
            </w:tcMar>
          </w:tcPr>
          <w:p w14:paraId="6AA869E8" w14:textId="675310B5" w:rsidR="00D318B2" w:rsidRDefault="00D318B2" w:rsidP="00FF68DA">
            <w:pPr>
              <w:shd w:val="clear" w:color="auto" w:fill="403A73"/>
              <w:spacing w:before="100" w:after="100"/>
              <w:jc w:val="center"/>
            </w:pPr>
            <w:r w:rsidRPr="00C25584">
              <w:rPr>
                <w:b/>
                <w:color w:val="FFFFFF"/>
                <w:sz w:val="40"/>
              </w:rPr>
              <w:t xml:space="preserve">MUDRE MISLI </w:t>
            </w:r>
            <w:r w:rsidRPr="00D318B2">
              <w:rPr>
                <w:b/>
                <w:color w:val="FFFFFF"/>
                <w:sz w:val="40"/>
              </w:rPr>
              <w:t>SV. FILIPA NERIJA</w:t>
            </w:r>
          </w:p>
          <w:p w14:paraId="59F3E4B0" w14:textId="034ECFB5" w:rsidR="00D318B2" w:rsidRDefault="00D318B2" w:rsidP="00FF68DA">
            <w:pPr>
              <w:spacing w:before="100" w:after="100"/>
              <w:jc w:val="center"/>
              <w:rPr>
                <w:rFonts w:asciiTheme="minorHAnsi" w:eastAsia="Times New Roman" w:hAnsiTheme="minorHAnsi" w:cstheme="minorHAnsi"/>
                <w:lang w:eastAsia="hr-HR"/>
              </w:rPr>
            </w:pPr>
            <w:r>
              <w:rPr>
                <w:noProof/>
                <w:sz w:val="40"/>
                <w:szCs w:val="40"/>
              </w:rPr>
              <w:drawing>
                <wp:inline distT="0" distB="0" distL="0" distR="0" wp14:anchorId="0182FDB1" wp14:editId="2D323F3F">
                  <wp:extent cx="1396800" cy="1800000"/>
                  <wp:effectExtent l="0" t="0" r="0" b="0"/>
                  <wp:docPr id="196099313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396800" cy="1800000"/>
                          </a:xfrm>
                          <a:prstGeom prst="rect">
                            <a:avLst/>
                          </a:prstGeom>
                          <a:noFill/>
                        </pic:spPr>
                      </pic:pic>
                    </a:graphicData>
                  </a:graphic>
                </wp:inline>
              </w:drawing>
            </w:r>
          </w:p>
          <w:p w14:paraId="33E8EB91" w14:textId="77777777" w:rsidR="00D318B2" w:rsidRPr="00D318B2" w:rsidRDefault="00D318B2" w:rsidP="00D318B2">
            <w:pPr>
              <w:pStyle w:val="Odlomakpopisa"/>
              <w:numPr>
                <w:ilvl w:val="0"/>
                <w:numId w:val="10"/>
              </w:numPr>
              <w:spacing w:after="0"/>
              <w:jc w:val="both"/>
              <w:rPr>
                <w:rFonts w:asciiTheme="majorHAnsi" w:eastAsia="Times New Roman" w:hAnsiTheme="majorHAnsi" w:cstheme="majorHAnsi"/>
                <w:sz w:val="36"/>
                <w:szCs w:val="36"/>
                <w:lang w:val="hr-HR" w:eastAsia="hr-HR"/>
              </w:rPr>
            </w:pPr>
            <w:r w:rsidRPr="00D318B2">
              <w:rPr>
                <w:rFonts w:asciiTheme="majorHAnsi" w:eastAsia="Times New Roman" w:hAnsiTheme="majorHAnsi" w:cstheme="majorHAnsi"/>
                <w:sz w:val="36"/>
                <w:szCs w:val="36"/>
                <w:lang w:val="hr-HR" w:eastAsia="hr-HR"/>
              </w:rPr>
              <w:t>Blaženi vi, mladići, što imate vremena činiti dobro.</w:t>
            </w:r>
          </w:p>
          <w:p w14:paraId="09A1D70C" w14:textId="77777777" w:rsidR="00D318B2" w:rsidRPr="00D318B2" w:rsidRDefault="00D318B2" w:rsidP="00D318B2">
            <w:pPr>
              <w:pStyle w:val="Odlomakpopisa"/>
              <w:numPr>
                <w:ilvl w:val="0"/>
                <w:numId w:val="10"/>
              </w:numPr>
              <w:spacing w:after="0"/>
              <w:jc w:val="both"/>
              <w:rPr>
                <w:rFonts w:asciiTheme="majorHAnsi" w:eastAsia="Times New Roman" w:hAnsiTheme="majorHAnsi" w:cstheme="majorHAnsi"/>
                <w:sz w:val="36"/>
                <w:szCs w:val="36"/>
                <w:lang w:val="hr-HR" w:eastAsia="hr-HR"/>
              </w:rPr>
            </w:pPr>
            <w:r w:rsidRPr="00D318B2">
              <w:rPr>
                <w:rFonts w:asciiTheme="majorHAnsi" w:eastAsia="Times New Roman" w:hAnsiTheme="majorHAnsi" w:cstheme="majorHAnsi"/>
                <w:sz w:val="36"/>
                <w:szCs w:val="36"/>
                <w:lang w:val="hr-HR" w:eastAsia="hr-HR"/>
              </w:rPr>
              <w:t>Nije vrijeme spavanja, jer nebo nije za lijenčine.</w:t>
            </w:r>
          </w:p>
          <w:p w14:paraId="20C391C5" w14:textId="77777777" w:rsidR="00D318B2" w:rsidRPr="00D318B2" w:rsidRDefault="00D318B2" w:rsidP="00D318B2">
            <w:pPr>
              <w:pStyle w:val="Odlomakpopisa"/>
              <w:numPr>
                <w:ilvl w:val="0"/>
                <w:numId w:val="10"/>
              </w:numPr>
              <w:spacing w:after="0"/>
              <w:jc w:val="both"/>
              <w:rPr>
                <w:rFonts w:asciiTheme="majorHAnsi" w:eastAsia="Times New Roman" w:hAnsiTheme="majorHAnsi" w:cstheme="majorHAnsi"/>
                <w:sz w:val="36"/>
                <w:szCs w:val="36"/>
                <w:lang w:val="hr-HR" w:eastAsia="hr-HR"/>
              </w:rPr>
            </w:pPr>
            <w:r w:rsidRPr="00D318B2">
              <w:rPr>
                <w:rFonts w:asciiTheme="majorHAnsi" w:eastAsia="Times New Roman" w:hAnsiTheme="majorHAnsi" w:cstheme="majorHAnsi"/>
                <w:sz w:val="36"/>
                <w:szCs w:val="36"/>
                <w:lang w:val="hr-HR" w:eastAsia="hr-HR"/>
              </w:rPr>
              <w:t>Sinci, budite veseli; glavno je da ne griješite.</w:t>
            </w:r>
          </w:p>
          <w:p w14:paraId="09BC0511" w14:textId="77777777" w:rsidR="00D318B2" w:rsidRPr="00D318B2" w:rsidRDefault="00D318B2" w:rsidP="00D318B2">
            <w:pPr>
              <w:pStyle w:val="Odlomakpopisa"/>
              <w:numPr>
                <w:ilvl w:val="0"/>
                <w:numId w:val="10"/>
              </w:numPr>
              <w:spacing w:after="0"/>
              <w:jc w:val="both"/>
              <w:rPr>
                <w:rFonts w:asciiTheme="majorHAnsi" w:eastAsia="Times New Roman" w:hAnsiTheme="majorHAnsi" w:cstheme="majorHAnsi"/>
                <w:sz w:val="36"/>
                <w:szCs w:val="36"/>
                <w:lang w:val="hr-HR" w:eastAsia="hr-HR"/>
              </w:rPr>
            </w:pPr>
            <w:r w:rsidRPr="00D318B2">
              <w:rPr>
                <w:rFonts w:asciiTheme="majorHAnsi" w:eastAsia="Times New Roman" w:hAnsiTheme="majorHAnsi" w:cstheme="majorHAnsi"/>
                <w:sz w:val="36"/>
                <w:szCs w:val="36"/>
                <w:lang w:val="hr-HR" w:eastAsia="hr-HR"/>
              </w:rPr>
              <w:t>Ali čuvajte se pretjerana veselja, jer ono iščupa i ono malo dobra što ste sabrali.</w:t>
            </w:r>
          </w:p>
          <w:p w14:paraId="0D1B1021" w14:textId="77777777" w:rsidR="00D318B2" w:rsidRPr="00D318B2" w:rsidRDefault="00D318B2" w:rsidP="00D318B2">
            <w:pPr>
              <w:pStyle w:val="Odlomakpopisa"/>
              <w:numPr>
                <w:ilvl w:val="0"/>
                <w:numId w:val="10"/>
              </w:numPr>
              <w:spacing w:after="0"/>
              <w:jc w:val="both"/>
              <w:rPr>
                <w:rFonts w:asciiTheme="majorHAnsi" w:eastAsia="Times New Roman" w:hAnsiTheme="majorHAnsi" w:cstheme="majorHAnsi"/>
                <w:sz w:val="36"/>
                <w:szCs w:val="36"/>
                <w:lang w:val="hr-HR" w:eastAsia="hr-HR"/>
              </w:rPr>
            </w:pPr>
            <w:r w:rsidRPr="00D318B2">
              <w:rPr>
                <w:rFonts w:asciiTheme="majorHAnsi" w:eastAsia="Times New Roman" w:hAnsiTheme="majorHAnsi" w:cstheme="majorHAnsi"/>
                <w:sz w:val="36"/>
                <w:szCs w:val="36"/>
                <w:lang w:val="hr-HR" w:eastAsia="hr-HR"/>
              </w:rPr>
              <w:t>Ne valja zanemariti pobožnih vježbanja; ako ćeš na pristojne zabave, izvrši prije svoje pobožnosti, a onda pođi.</w:t>
            </w:r>
          </w:p>
          <w:p w14:paraId="6246893E" w14:textId="5D0A3A56" w:rsidR="00D318B2" w:rsidRPr="00D318B2" w:rsidRDefault="00D318B2" w:rsidP="00D318B2">
            <w:pPr>
              <w:pStyle w:val="Odlomakpopisa"/>
              <w:numPr>
                <w:ilvl w:val="0"/>
                <w:numId w:val="10"/>
              </w:numPr>
              <w:spacing w:after="0"/>
              <w:jc w:val="both"/>
              <w:rPr>
                <w:rFonts w:asciiTheme="majorHAnsi" w:eastAsia="Times New Roman" w:hAnsiTheme="majorHAnsi" w:cstheme="majorHAnsi"/>
                <w:sz w:val="36"/>
                <w:szCs w:val="36"/>
                <w:lang w:val="hr-HR" w:eastAsia="hr-HR"/>
              </w:rPr>
            </w:pPr>
            <w:r w:rsidRPr="00D318B2">
              <w:rPr>
                <w:rFonts w:asciiTheme="majorHAnsi" w:eastAsia="Times New Roman" w:hAnsiTheme="majorHAnsi" w:cstheme="majorHAnsi"/>
                <w:sz w:val="36"/>
                <w:szCs w:val="36"/>
                <w:lang w:val="hr-HR" w:eastAsia="hr-HR"/>
              </w:rPr>
              <w:t>Vježbajte karakter u malim stvarima, da uzmognete lakše trpjeti u velikima.</w:t>
            </w:r>
          </w:p>
          <w:p w14:paraId="470C05C3" w14:textId="77777777" w:rsidR="00D318B2" w:rsidRPr="00D318B2" w:rsidRDefault="00D318B2" w:rsidP="00D318B2">
            <w:pPr>
              <w:pStyle w:val="Odlomakpopisa"/>
              <w:numPr>
                <w:ilvl w:val="0"/>
                <w:numId w:val="10"/>
              </w:numPr>
              <w:spacing w:after="0"/>
              <w:jc w:val="both"/>
              <w:rPr>
                <w:rFonts w:asciiTheme="majorHAnsi" w:eastAsia="Times New Roman" w:hAnsiTheme="majorHAnsi" w:cstheme="majorHAnsi"/>
                <w:sz w:val="36"/>
                <w:szCs w:val="36"/>
                <w:lang w:val="hr-HR" w:eastAsia="hr-HR"/>
              </w:rPr>
            </w:pPr>
            <w:r w:rsidRPr="00D318B2">
              <w:rPr>
                <w:rFonts w:asciiTheme="majorHAnsi" w:eastAsia="Times New Roman" w:hAnsiTheme="majorHAnsi" w:cstheme="majorHAnsi"/>
                <w:sz w:val="36"/>
                <w:szCs w:val="36"/>
                <w:lang w:val="hr-HR" w:eastAsia="hr-HR"/>
              </w:rPr>
              <w:t>Za izbor staleža treba vremena, savjeta i molitve.</w:t>
            </w:r>
          </w:p>
          <w:p w14:paraId="3345D572" w14:textId="77777777" w:rsidR="00D318B2" w:rsidRPr="00D318B2" w:rsidRDefault="00D318B2" w:rsidP="00D318B2">
            <w:pPr>
              <w:pStyle w:val="Odlomakpopisa"/>
              <w:numPr>
                <w:ilvl w:val="0"/>
                <w:numId w:val="10"/>
              </w:numPr>
              <w:spacing w:after="0"/>
              <w:jc w:val="both"/>
              <w:rPr>
                <w:rFonts w:asciiTheme="majorHAnsi" w:eastAsia="Times New Roman" w:hAnsiTheme="majorHAnsi" w:cstheme="majorHAnsi"/>
                <w:sz w:val="36"/>
                <w:szCs w:val="36"/>
                <w:lang w:val="hr-HR" w:eastAsia="hr-HR"/>
              </w:rPr>
            </w:pPr>
            <w:r w:rsidRPr="00D318B2">
              <w:rPr>
                <w:rFonts w:asciiTheme="majorHAnsi" w:eastAsia="Times New Roman" w:hAnsiTheme="majorHAnsi" w:cstheme="majorHAnsi"/>
                <w:sz w:val="36"/>
                <w:szCs w:val="36"/>
                <w:lang w:val="hr-HR" w:eastAsia="hr-HR"/>
              </w:rPr>
              <w:t>Da sačuvaš čistoću, najbolji je lijek: otvoriti čim prije sve svoje misli ispovjedniku.</w:t>
            </w:r>
          </w:p>
          <w:p w14:paraId="191A3475" w14:textId="77777777" w:rsidR="00D318B2" w:rsidRPr="00D318B2" w:rsidRDefault="00D318B2" w:rsidP="00D318B2">
            <w:pPr>
              <w:pStyle w:val="Odlomakpopisa"/>
              <w:numPr>
                <w:ilvl w:val="0"/>
                <w:numId w:val="10"/>
              </w:numPr>
              <w:spacing w:after="0"/>
              <w:jc w:val="both"/>
              <w:rPr>
                <w:rFonts w:asciiTheme="majorHAnsi" w:eastAsia="Times New Roman" w:hAnsiTheme="majorHAnsi" w:cstheme="majorHAnsi"/>
                <w:sz w:val="36"/>
                <w:szCs w:val="36"/>
                <w:lang w:val="hr-HR" w:eastAsia="hr-HR"/>
              </w:rPr>
            </w:pPr>
            <w:r w:rsidRPr="00D318B2">
              <w:rPr>
                <w:rFonts w:asciiTheme="majorHAnsi" w:eastAsia="Times New Roman" w:hAnsiTheme="majorHAnsi" w:cstheme="majorHAnsi"/>
                <w:sz w:val="36"/>
                <w:szCs w:val="36"/>
                <w:lang w:val="hr-HR" w:eastAsia="hr-HR"/>
              </w:rPr>
              <w:t>Ne hranite razmaženo svoje tijelo: izbjegavajte zločeste drugove i svaki govor koji nije dobar.</w:t>
            </w:r>
          </w:p>
          <w:p w14:paraId="1D5B2F44" w14:textId="77777777" w:rsidR="00D318B2" w:rsidRPr="00D318B2" w:rsidRDefault="00D318B2" w:rsidP="00D318B2">
            <w:pPr>
              <w:pStyle w:val="Odlomakpopisa"/>
              <w:numPr>
                <w:ilvl w:val="0"/>
                <w:numId w:val="10"/>
              </w:numPr>
              <w:spacing w:after="0"/>
              <w:jc w:val="both"/>
              <w:rPr>
                <w:rFonts w:asciiTheme="majorHAnsi" w:eastAsia="Times New Roman" w:hAnsiTheme="majorHAnsi" w:cstheme="majorHAnsi"/>
                <w:sz w:val="36"/>
                <w:szCs w:val="36"/>
                <w:lang w:val="hr-HR" w:eastAsia="hr-HR"/>
              </w:rPr>
            </w:pPr>
            <w:r w:rsidRPr="00D318B2">
              <w:rPr>
                <w:rFonts w:asciiTheme="majorHAnsi" w:eastAsia="Times New Roman" w:hAnsiTheme="majorHAnsi" w:cstheme="majorHAnsi"/>
                <w:sz w:val="36"/>
                <w:szCs w:val="36"/>
                <w:lang w:val="hr-HR" w:eastAsia="hr-HR"/>
              </w:rPr>
              <w:t>Čuvajte se besposlice, navlastito u popodnevnim satima, jer tada običava đavao nasrtati jače.</w:t>
            </w:r>
          </w:p>
          <w:p w14:paraId="4E311779" w14:textId="77777777" w:rsidR="00D318B2" w:rsidRPr="00D318B2" w:rsidRDefault="00D318B2" w:rsidP="00D318B2">
            <w:pPr>
              <w:pStyle w:val="Odlomakpopisa"/>
              <w:numPr>
                <w:ilvl w:val="0"/>
                <w:numId w:val="10"/>
              </w:numPr>
              <w:spacing w:after="0"/>
              <w:jc w:val="both"/>
              <w:rPr>
                <w:rFonts w:asciiTheme="majorHAnsi" w:eastAsia="Times New Roman" w:hAnsiTheme="majorHAnsi" w:cstheme="majorHAnsi"/>
                <w:sz w:val="36"/>
                <w:szCs w:val="36"/>
                <w:lang w:val="hr-HR" w:eastAsia="hr-HR"/>
              </w:rPr>
            </w:pPr>
            <w:r w:rsidRPr="00D318B2">
              <w:rPr>
                <w:rFonts w:asciiTheme="majorHAnsi" w:eastAsia="Times New Roman" w:hAnsiTheme="majorHAnsi" w:cstheme="majorHAnsi"/>
                <w:sz w:val="36"/>
                <w:szCs w:val="36"/>
                <w:lang w:val="hr-HR" w:eastAsia="hr-HR"/>
              </w:rPr>
              <w:t>Budite smjerni i ponizni, jer prava čuvarica čistoće jest poniznost.</w:t>
            </w:r>
          </w:p>
          <w:p w14:paraId="4C5E59A5" w14:textId="77777777" w:rsidR="00D318B2" w:rsidRPr="00D318B2" w:rsidRDefault="00D318B2" w:rsidP="00D318B2">
            <w:pPr>
              <w:pStyle w:val="Odlomakpopisa"/>
              <w:numPr>
                <w:ilvl w:val="0"/>
                <w:numId w:val="10"/>
              </w:numPr>
              <w:spacing w:after="0"/>
              <w:jc w:val="both"/>
              <w:rPr>
                <w:rFonts w:asciiTheme="majorHAnsi" w:eastAsia="Times New Roman" w:hAnsiTheme="majorHAnsi" w:cstheme="majorHAnsi"/>
                <w:sz w:val="36"/>
                <w:szCs w:val="36"/>
                <w:lang w:val="hr-HR" w:eastAsia="hr-HR"/>
              </w:rPr>
            </w:pPr>
            <w:r w:rsidRPr="00D318B2">
              <w:rPr>
                <w:rFonts w:asciiTheme="majorHAnsi" w:eastAsia="Times New Roman" w:hAnsiTheme="majorHAnsi" w:cstheme="majorHAnsi"/>
                <w:sz w:val="36"/>
                <w:szCs w:val="36"/>
                <w:lang w:val="hr-HR" w:eastAsia="hr-HR"/>
              </w:rPr>
              <w:t>Ispovijedajte se često.</w:t>
            </w:r>
          </w:p>
          <w:p w14:paraId="5AA1DCDE" w14:textId="77777777" w:rsidR="00D318B2" w:rsidRPr="00D318B2" w:rsidRDefault="00D318B2" w:rsidP="00D318B2">
            <w:pPr>
              <w:pStyle w:val="Odlomakpopisa"/>
              <w:numPr>
                <w:ilvl w:val="0"/>
                <w:numId w:val="10"/>
              </w:numPr>
              <w:spacing w:after="0"/>
              <w:jc w:val="both"/>
              <w:rPr>
                <w:rFonts w:asciiTheme="majorHAnsi" w:eastAsia="Times New Roman" w:hAnsiTheme="majorHAnsi" w:cstheme="majorHAnsi"/>
                <w:sz w:val="36"/>
                <w:szCs w:val="36"/>
                <w:lang w:val="hr-HR" w:eastAsia="hr-HR"/>
              </w:rPr>
            </w:pPr>
            <w:r w:rsidRPr="00D318B2">
              <w:rPr>
                <w:rFonts w:asciiTheme="majorHAnsi" w:eastAsia="Times New Roman" w:hAnsiTheme="majorHAnsi" w:cstheme="majorHAnsi"/>
                <w:sz w:val="36"/>
                <w:szCs w:val="36"/>
                <w:lang w:val="hr-HR" w:eastAsia="hr-HR"/>
              </w:rPr>
              <w:t>Budite pobožni prema blaženoj Djevici Mariji, jer je to najbolje sredstvo, da isprosite milosti od Boga.</w:t>
            </w:r>
          </w:p>
          <w:p w14:paraId="0EA306E5" w14:textId="77777777" w:rsidR="00D318B2" w:rsidRPr="00D318B2" w:rsidRDefault="00D318B2" w:rsidP="00D318B2">
            <w:pPr>
              <w:pStyle w:val="Odlomakpopisa"/>
              <w:numPr>
                <w:ilvl w:val="0"/>
                <w:numId w:val="10"/>
              </w:numPr>
              <w:spacing w:after="0"/>
              <w:jc w:val="both"/>
              <w:rPr>
                <w:rFonts w:asciiTheme="majorHAnsi" w:eastAsia="Times New Roman" w:hAnsiTheme="majorHAnsi" w:cstheme="majorHAnsi"/>
                <w:sz w:val="36"/>
                <w:szCs w:val="36"/>
                <w:lang w:val="hr-HR" w:eastAsia="hr-HR"/>
              </w:rPr>
            </w:pPr>
            <w:r w:rsidRPr="00D318B2">
              <w:rPr>
                <w:rFonts w:asciiTheme="majorHAnsi" w:eastAsia="Times New Roman" w:hAnsiTheme="majorHAnsi" w:cstheme="majorHAnsi"/>
                <w:sz w:val="36"/>
                <w:szCs w:val="36"/>
                <w:lang w:val="hr-HR" w:eastAsia="hr-HR"/>
              </w:rPr>
              <w:t>Kad se ispovijedate, recite prije najteže grijehe, da vas đavao ne napastuje zatajiti ih kad ste pri koncu.</w:t>
            </w:r>
          </w:p>
          <w:p w14:paraId="1F4C354B" w14:textId="77777777" w:rsidR="00D318B2" w:rsidRPr="00D318B2" w:rsidRDefault="00D318B2" w:rsidP="00D318B2">
            <w:pPr>
              <w:pStyle w:val="Odlomakpopisa"/>
              <w:numPr>
                <w:ilvl w:val="0"/>
                <w:numId w:val="10"/>
              </w:numPr>
              <w:spacing w:after="0"/>
              <w:jc w:val="both"/>
              <w:rPr>
                <w:rFonts w:asciiTheme="majorHAnsi" w:eastAsia="Times New Roman" w:hAnsiTheme="majorHAnsi" w:cstheme="majorHAnsi"/>
                <w:sz w:val="36"/>
                <w:szCs w:val="36"/>
                <w:lang w:val="hr-HR" w:eastAsia="hr-HR"/>
              </w:rPr>
            </w:pPr>
            <w:r w:rsidRPr="00D318B2">
              <w:rPr>
                <w:rFonts w:asciiTheme="majorHAnsi" w:eastAsia="Times New Roman" w:hAnsiTheme="majorHAnsi" w:cstheme="majorHAnsi"/>
                <w:sz w:val="36"/>
                <w:szCs w:val="36"/>
                <w:lang w:val="hr-HR" w:eastAsia="hr-HR"/>
              </w:rPr>
              <w:t>Nastojte da Bog bude vazda pred vašim očima.</w:t>
            </w:r>
          </w:p>
          <w:p w14:paraId="49A53744" w14:textId="77777777" w:rsidR="00D318B2" w:rsidRPr="00D318B2" w:rsidRDefault="00D318B2" w:rsidP="00D318B2">
            <w:pPr>
              <w:pStyle w:val="Odlomakpopisa"/>
              <w:numPr>
                <w:ilvl w:val="0"/>
                <w:numId w:val="10"/>
              </w:numPr>
              <w:spacing w:after="0"/>
              <w:jc w:val="both"/>
              <w:rPr>
                <w:rFonts w:asciiTheme="majorHAnsi" w:eastAsia="Times New Roman" w:hAnsiTheme="majorHAnsi" w:cstheme="majorHAnsi"/>
                <w:sz w:val="36"/>
                <w:szCs w:val="36"/>
                <w:lang w:val="hr-HR" w:eastAsia="hr-HR"/>
              </w:rPr>
            </w:pPr>
            <w:r w:rsidRPr="00D318B2">
              <w:rPr>
                <w:rFonts w:asciiTheme="majorHAnsi" w:eastAsia="Times New Roman" w:hAnsiTheme="majorHAnsi" w:cstheme="majorHAnsi"/>
                <w:sz w:val="36"/>
                <w:szCs w:val="36"/>
                <w:lang w:val="hr-HR" w:eastAsia="hr-HR"/>
              </w:rPr>
              <w:t>Dođe li vam koja napast, potecite odmah Gospodinu, i odvratite misao na druge stvari.</w:t>
            </w:r>
          </w:p>
          <w:p w14:paraId="349FC80A" w14:textId="5E38CD47" w:rsidR="00D318B2" w:rsidRPr="00D318B2" w:rsidRDefault="00D318B2" w:rsidP="00D318B2">
            <w:pPr>
              <w:pStyle w:val="Odlomakpopisa"/>
              <w:numPr>
                <w:ilvl w:val="0"/>
                <w:numId w:val="10"/>
              </w:numPr>
              <w:spacing w:after="0"/>
              <w:jc w:val="both"/>
              <w:rPr>
                <w:rFonts w:asciiTheme="majorHAnsi" w:eastAsia="Times New Roman" w:hAnsiTheme="majorHAnsi" w:cstheme="majorHAnsi"/>
                <w:sz w:val="36"/>
                <w:szCs w:val="36"/>
                <w:lang w:val="hr-HR" w:eastAsia="hr-HR"/>
              </w:rPr>
            </w:pPr>
            <w:r w:rsidRPr="00D318B2">
              <w:rPr>
                <w:rFonts w:asciiTheme="majorHAnsi" w:eastAsia="Times New Roman" w:hAnsiTheme="majorHAnsi" w:cstheme="majorHAnsi"/>
                <w:sz w:val="36"/>
                <w:szCs w:val="36"/>
                <w:lang w:val="hr-HR" w:eastAsia="hr-HR"/>
              </w:rPr>
              <w:t>One tri opomene, koje se čitaju u životopisima sv. otaca, a koje je dao sveti pustinjak trojici mladića, koji su se željeli spasiti usred svijeta, neka budu zasječene i u vašoj pameti:</w:t>
            </w:r>
          </w:p>
          <w:p w14:paraId="70C9EB37" w14:textId="77777777" w:rsidR="00D318B2" w:rsidRPr="00D318B2" w:rsidRDefault="00D318B2" w:rsidP="00D318B2">
            <w:pPr>
              <w:pStyle w:val="Odlomakpopisa"/>
              <w:spacing w:after="0"/>
              <w:jc w:val="both"/>
              <w:rPr>
                <w:rFonts w:asciiTheme="majorHAnsi" w:eastAsia="Times New Roman" w:hAnsiTheme="majorHAnsi" w:cstheme="majorHAnsi"/>
                <w:sz w:val="36"/>
                <w:szCs w:val="36"/>
                <w:lang w:val="hr-HR" w:eastAsia="hr-HR"/>
              </w:rPr>
            </w:pPr>
            <w:r w:rsidRPr="00D318B2">
              <w:rPr>
                <w:rFonts w:asciiTheme="majorHAnsi" w:eastAsia="Times New Roman" w:hAnsiTheme="majorHAnsi" w:cstheme="majorHAnsi"/>
                <w:sz w:val="36"/>
                <w:szCs w:val="36"/>
                <w:lang w:val="hr-HR" w:eastAsia="hr-HR"/>
              </w:rPr>
              <w:t>IZBJEGAVAJ GREŠNU PRIGODU!</w:t>
            </w:r>
          </w:p>
          <w:p w14:paraId="0D51970B" w14:textId="77777777" w:rsidR="00D318B2" w:rsidRPr="00D318B2" w:rsidRDefault="00D318B2" w:rsidP="00D318B2">
            <w:pPr>
              <w:pStyle w:val="Odlomakpopisa"/>
              <w:spacing w:after="0"/>
              <w:jc w:val="both"/>
              <w:rPr>
                <w:rFonts w:asciiTheme="majorHAnsi" w:eastAsia="Times New Roman" w:hAnsiTheme="majorHAnsi" w:cstheme="majorHAnsi"/>
                <w:sz w:val="36"/>
                <w:szCs w:val="36"/>
                <w:lang w:val="hr-HR" w:eastAsia="hr-HR"/>
              </w:rPr>
            </w:pPr>
            <w:r w:rsidRPr="00D318B2">
              <w:rPr>
                <w:rFonts w:asciiTheme="majorHAnsi" w:eastAsia="Times New Roman" w:hAnsiTheme="majorHAnsi" w:cstheme="majorHAnsi"/>
                <w:sz w:val="36"/>
                <w:szCs w:val="36"/>
                <w:lang w:val="hr-HR" w:eastAsia="hr-HR"/>
              </w:rPr>
              <w:t>IZBJEGAVAJ GREŠNU PRIGODU!</w:t>
            </w:r>
          </w:p>
          <w:p w14:paraId="4ED0F822" w14:textId="77777777" w:rsidR="00D318B2" w:rsidRDefault="00D318B2" w:rsidP="00D318B2">
            <w:pPr>
              <w:spacing w:after="0"/>
              <w:ind w:left="720"/>
              <w:jc w:val="both"/>
              <w:rPr>
                <w:rFonts w:asciiTheme="majorHAnsi" w:eastAsia="Times New Roman" w:hAnsiTheme="majorHAnsi" w:cstheme="majorHAnsi"/>
                <w:sz w:val="36"/>
                <w:szCs w:val="36"/>
                <w:lang w:val="hr-HR" w:eastAsia="hr-HR"/>
              </w:rPr>
            </w:pPr>
            <w:r w:rsidRPr="00D318B2">
              <w:rPr>
                <w:rFonts w:asciiTheme="majorHAnsi" w:eastAsia="Times New Roman" w:hAnsiTheme="majorHAnsi" w:cstheme="majorHAnsi"/>
                <w:sz w:val="36"/>
                <w:szCs w:val="36"/>
                <w:lang w:val="hr-HR" w:eastAsia="hr-HR"/>
              </w:rPr>
              <w:t>IZBJEGAVAJ GREŠNU PRIGODU!</w:t>
            </w:r>
          </w:p>
          <w:p w14:paraId="4A373C6A" w14:textId="77777777" w:rsidR="00D318B2" w:rsidRDefault="00D318B2" w:rsidP="00D318B2">
            <w:pPr>
              <w:spacing w:after="0"/>
              <w:ind w:left="720"/>
              <w:jc w:val="both"/>
              <w:rPr>
                <w:rFonts w:asciiTheme="majorHAnsi" w:eastAsia="Times New Roman" w:hAnsiTheme="majorHAnsi" w:cstheme="majorHAnsi"/>
                <w:sz w:val="36"/>
                <w:szCs w:val="36"/>
                <w:lang w:val="hr-HR" w:eastAsia="hr-HR"/>
              </w:rPr>
            </w:pPr>
          </w:p>
          <w:p w14:paraId="679293C0" w14:textId="55FB10B3" w:rsidR="00D318B2" w:rsidRPr="00D318B2" w:rsidRDefault="00D318B2" w:rsidP="00D318B2">
            <w:pPr>
              <w:spacing w:after="0"/>
              <w:ind w:left="720"/>
              <w:jc w:val="center"/>
              <w:rPr>
                <w:rFonts w:asciiTheme="majorHAnsi" w:eastAsia="Times New Roman" w:hAnsiTheme="majorHAnsi" w:cstheme="majorHAnsi"/>
                <w:sz w:val="40"/>
                <w:szCs w:val="40"/>
                <w:lang w:val="hr-HR" w:eastAsia="hr-HR"/>
              </w:rPr>
            </w:pPr>
            <w:r w:rsidRPr="00D318B2">
              <w:rPr>
                <w:rFonts w:asciiTheme="majorHAnsi" w:eastAsia="Times New Roman" w:hAnsiTheme="majorHAnsi" w:cstheme="majorHAnsi"/>
                <w:color w:val="002060"/>
                <w:sz w:val="40"/>
                <w:szCs w:val="40"/>
                <w:lang w:val="hr-HR" w:eastAsia="hr-HR"/>
              </w:rPr>
              <w:t>jedna misao o vremenu, jedna o veselju i jedna o karakteru / poniznosti</w:t>
            </w:r>
          </w:p>
        </w:tc>
      </w:tr>
    </w:tbl>
    <w:p w14:paraId="20EAB168" w14:textId="77777777" w:rsidR="00D318B2" w:rsidRDefault="00D318B2" w:rsidP="00D318B2"/>
    <w:p w14:paraId="69E5EB0C" w14:textId="77777777" w:rsidR="00A31B3E" w:rsidRDefault="006805A5">
      <w:pPr>
        <w:keepNext/>
        <w:spacing w:before="100" w:after="40"/>
      </w:pPr>
      <w:r>
        <w:rPr>
          <w:b/>
          <w:color w:val="C96A00"/>
          <w:sz w:val="26"/>
        </w:rPr>
        <w:t>Aktivnost 10: Goetheova misao – osjećaj i savjest</w:t>
      </w:r>
      <w:r>
        <w:rPr>
          <w:i/>
          <w:color w:val="6B6B6B"/>
          <w:sz w:val="20"/>
        </w:rPr>
        <w:t xml:space="preserve"> (individualni rad, 6 minuta)</w:t>
      </w:r>
    </w:p>
    <w:p w14:paraId="3477195B" w14:textId="5FA9BC76" w:rsidR="00A31B3E" w:rsidRDefault="006805A5">
      <w:pPr>
        <w:spacing w:after="0"/>
        <w:jc w:val="both"/>
      </w:pPr>
      <w:r>
        <w:rPr>
          <w:color w:val="000000"/>
        </w:rPr>
        <w:t xml:space="preserve">Učenici će pročitati misao s </w:t>
      </w:r>
      <w:r w:rsidR="00D318B2">
        <w:rPr>
          <w:color w:val="000000"/>
        </w:rPr>
        <w:t xml:space="preserve">margine </w:t>
      </w:r>
      <w:r>
        <w:rPr>
          <w:color w:val="000000"/>
        </w:rPr>
        <w:t>stranice: „Nikad nećeš izgubiti pravi put budeš li radio prema osjećaju i savjesti.“ U najviše dvije rečenice objašnjavaju što za njih znači riječ SAVJEST u donošenju odluka.</w:t>
      </w:r>
    </w:p>
    <w:p w14:paraId="58148469" w14:textId="77777777" w:rsidR="00A31B3E" w:rsidRDefault="006805A5">
      <w:pPr>
        <w:spacing w:after="0"/>
        <w:jc w:val="both"/>
        <w:rPr>
          <w:i/>
          <w:color w:val="6B6B6B"/>
          <w:sz w:val="20"/>
        </w:rPr>
      </w:pPr>
      <w:r>
        <w:rPr>
          <w:i/>
          <w:color w:val="6B6B6B"/>
          <w:sz w:val="20"/>
        </w:rPr>
        <w:t>Mogući odgovor: Savjest pomaže prosuditi je li nešto dobro ili loše i potiče čovjeka da izabere odgovorno ponašanje.</w:t>
      </w:r>
    </w:p>
    <w:p w14:paraId="7733C60A" w14:textId="77777777" w:rsidR="00D318B2" w:rsidRPr="00D318B2" w:rsidRDefault="00D318B2" w:rsidP="00D318B2"/>
    <w:p w14:paraId="0B88F87C" w14:textId="20B155BC" w:rsidR="00D318B2" w:rsidRPr="00D318B2" w:rsidRDefault="00D318B2" w:rsidP="00D318B2">
      <w:pPr>
        <w:jc w:val="center"/>
        <w:rPr>
          <w:color w:val="002060"/>
          <w:sz w:val="40"/>
          <w:szCs w:val="40"/>
        </w:rPr>
      </w:pPr>
      <w:r w:rsidRPr="00D318B2">
        <w:rPr>
          <w:color w:val="002060"/>
          <w:sz w:val="40"/>
          <w:szCs w:val="40"/>
        </w:rPr>
        <w:t>Nikad nećeš izgubiti pravi put budeš li radio prema osjećaju i savjesti.</w:t>
      </w:r>
    </w:p>
    <w:p w14:paraId="26288D82" w14:textId="77777777" w:rsidR="00A31B3E" w:rsidRDefault="006805A5">
      <w:pPr>
        <w:keepNext/>
        <w:spacing w:before="100" w:after="40"/>
      </w:pPr>
      <w:r>
        <w:rPr>
          <w:b/>
          <w:color w:val="C96A00"/>
          <w:sz w:val="26"/>
        </w:rPr>
        <w:t>Aktivnost 11: Kad zalutam, kako se vraćam?</w:t>
      </w:r>
      <w:r>
        <w:rPr>
          <w:i/>
          <w:color w:val="6B6B6B"/>
          <w:sz w:val="20"/>
        </w:rPr>
        <w:t xml:space="preserve"> (rad u skupinama, 7 minuta)</w:t>
      </w:r>
    </w:p>
    <w:p w14:paraId="7CC97423" w14:textId="77777777" w:rsidR="00A31B3E" w:rsidRDefault="006805A5">
      <w:pPr>
        <w:spacing w:after="0"/>
        <w:jc w:val="both"/>
      </w:pPr>
      <w:r>
        <w:rPr>
          <w:color w:val="000000"/>
        </w:rPr>
        <w:t>Rad u skupinama. Učenici polaze od završnoga udžbeničkog teksta o lutanju, padovima i povratku. Na plakat u tri koraka zapisuju: ZALUTAM – ZASTANEM – VRAĆAM SE. U svaki korak dodaju po jednu opću radnju, bez osobnih ispovijesti.</w:t>
      </w:r>
    </w:p>
    <w:p w14:paraId="57796098" w14:textId="77777777" w:rsidR="00A31B3E" w:rsidRDefault="006805A5">
      <w:pPr>
        <w:spacing w:after="0"/>
        <w:jc w:val="both"/>
        <w:rPr>
          <w:i/>
          <w:color w:val="6B6B6B"/>
          <w:sz w:val="20"/>
        </w:rPr>
      </w:pPr>
      <w:r>
        <w:rPr>
          <w:i/>
          <w:color w:val="6B6B6B"/>
          <w:sz w:val="20"/>
        </w:rPr>
        <w:t>Mogući odgovor: zalutam – pogriješim; zastanem – priznam i razmislim; vraćam se – ispravim što mogu, tražim oprost i pomoć.</w:t>
      </w:r>
    </w:p>
    <w:p w14:paraId="709BA7F2" w14:textId="77777777" w:rsidR="00D318B2" w:rsidRDefault="00D318B2" w:rsidP="00D318B2"/>
    <w:p w14:paraId="30AA5061" w14:textId="10DA61C6" w:rsidR="00D318B2" w:rsidRPr="00D318B2" w:rsidRDefault="00D318B2" w:rsidP="00D318B2">
      <w:pPr>
        <w:jc w:val="center"/>
        <w:rPr>
          <w:color w:val="002060"/>
          <w:sz w:val="40"/>
          <w:szCs w:val="40"/>
        </w:rPr>
      </w:pPr>
      <w:r w:rsidRPr="00D318B2">
        <w:rPr>
          <w:color w:val="002060"/>
          <w:sz w:val="40"/>
          <w:szCs w:val="40"/>
        </w:rPr>
        <w:t>ZALUTAM – ZASTANEM – VRAĆAM SE</w:t>
      </w:r>
    </w:p>
    <w:p w14:paraId="667B870D" w14:textId="77777777" w:rsidR="00A31B3E" w:rsidRDefault="006805A5">
      <w:pPr>
        <w:keepNext/>
        <w:spacing w:before="100" w:after="40"/>
      </w:pPr>
      <w:r>
        <w:rPr>
          <w:b/>
          <w:color w:val="C96A00"/>
          <w:sz w:val="26"/>
        </w:rPr>
        <w:t>Aktivnost 12: Učimo iz umjetnosti</w:t>
      </w:r>
      <w:r>
        <w:rPr>
          <w:i/>
          <w:color w:val="6B6B6B"/>
          <w:sz w:val="20"/>
        </w:rPr>
        <w:t xml:space="preserve"> (rad u paru, 8 minuta)</w:t>
      </w:r>
    </w:p>
    <w:p w14:paraId="2BF8E3C7" w14:textId="77777777" w:rsidR="00A31B3E" w:rsidRDefault="006805A5">
      <w:pPr>
        <w:spacing w:after="0"/>
        <w:jc w:val="both"/>
        <w:rPr>
          <w:color w:val="000000"/>
        </w:rPr>
      </w:pPr>
      <w:r>
        <w:rPr>
          <w:color w:val="000000"/>
        </w:rPr>
        <w:t>Rad u paru. Učenici će promotriti reprodukciju „Tridentski koncil“ na str. 42. Najprije opisuju prostor, boje i raspored osoba, a zatim povezuju sliku s koncilom i obnovom Crkve.</w:t>
      </w:r>
    </w:p>
    <w:p w14:paraId="18F75E43" w14:textId="77777777" w:rsidR="00CA5631" w:rsidRDefault="00CA5631">
      <w:pPr>
        <w:spacing w:after="0"/>
        <w:jc w:val="both"/>
      </w:pPr>
    </w:p>
    <w:p w14:paraId="06470BE8" w14:textId="77777777" w:rsidR="00A31B3E" w:rsidRPr="00CA5631" w:rsidRDefault="006805A5" w:rsidP="00CA5631">
      <w:pPr>
        <w:rPr>
          <w:b/>
          <w:bCs/>
        </w:rPr>
      </w:pPr>
      <w:r w:rsidRPr="00CA5631">
        <w:rPr>
          <w:b/>
          <w:bCs/>
        </w:rPr>
        <w:t>Informativno o umjetniku:</w:t>
      </w:r>
    </w:p>
    <w:p w14:paraId="6EA0891D" w14:textId="1CF9DD22" w:rsidR="00A31B3E" w:rsidRDefault="00CA5631">
      <w:pPr>
        <w:spacing w:after="0"/>
        <w:jc w:val="both"/>
      </w:pPr>
      <w:r>
        <w:t xml:space="preserve">Slika prikazuje XXIII. zasjedanje </w:t>
      </w:r>
      <w:r w:rsidRPr="00CA5631">
        <w:t>Tridentskog sabora (ili Tridentskog koncila)</w:t>
      </w:r>
      <w:r>
        <w:t xml:space="preserve"> održano 1563. </w:t>
      </w:r>
      <w:r w:rsidRPr="00CA5631">
        <w:t>u katedrali sv. Vigilija u Trentu</w:t>
      </w:r>
      <w:r>
        <w:t xml:space="preserve">. Pripisuje se talijanskoj školi (često se veže uz slikara </w:t>
      </w:r>
      <w:r w:rsidRPr="00CA5631">
        <w:rPr>
          <w:color w:val="0070C0"/>
        </w:rPr>
        <w:t>Paola Farinatisja</w:t>
      </w:r>
      <w:r>
        <w:t>), a danas se čuva u pariškom muzeju Louvre.</w:t>
      </w:r>
    </w:p>
    <w:p w14:paraId="1FB90277" w14:textId="2D8FDB61" w:rsidR="00A31B3E" w:rsidRDefault="00CA5631">
      <w:pPr>
        <w:spacing w:before="220" w:after="0"/>
        <w:jc w:val="center"/>
      </w:pPr>
      <w:r>
        <w:rPr>
          <w:noProof/>
        </w:rPr>
        <w:drawing>
          <wp:inline distT="0" distB="0" distL="0" distR="0" wp14:anchorId="445084F3" wp14:editId="14F79CB9">
            <wp:extent cx="4752000" cy="3240000"/>
            <wp:effectExtent l="0" t="0" r="0" b="0"/>
            <wp:docPr id="1817922667" name="Slika 6" descr="Council of Trent (1545 - 1563). Italian scho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ouncil of Trent (1545 - 1563). Italian school"/>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752000" cy="3240000"/>
                    </a:xfrm>
                    <a:prstGeom prst="rect">
                      <a:avLst/>
                    </a:prstGeom>
                    <a:noFill/>
                    <a:ln>
                      <a:noFill/>
                    </a:ln>
                  </pic:spPr>
                </pic:pic>
              </a:graphicData>
            </a:graphic>
          </wp:inline>
        </w:drawing>
      </w:r>
    </w:p>
    <w:p w14:paraId="17A05C7C" w14:textId="77777777" w:rsidR="00A31B3E" w:rsidRDefault="006805A5">
      <w:pPr>
        <w:spacing w:after="80"/>
        <w:jc w:val="center"/>
      </w:pPr>
      <w:r>
        <w:rPr>
          <w:i/>
          <w:color w:val="6B6B6B"/>
          <w:sz w:val="18"/>
        </w:rPr>
        <w:t>Tridentski koncil, djelo nepoznata autora</w:t>
      </w:r>
    </w:p>
    <w:p w14:paraId="7E08BEEF" w14:textId="77777777" w:rsidR="00A31B3E" w:rsidRDefault="006805A5">
      <w:pPr>
        <w:keepNext/>
        <w:spacing w:before="220" w:after="0"/>
      </w:pPr>
      <w:r>
        <w:rPr>
          <w:color w:val="000000"/>
        </w:rPr>
        <w:t>Razgovor:</w:t>
      </w:r>
    </w:p>
    <w:p w14:paraId="3091D860" w14:textId="77777777" w:rsidR="00A31B3E" w:rsidRDefault="006805A5">
      <w:pPr>
        <w:pStyle w:val="Odlomakpopisa"/>
        <w:numPr>
          <w:ilvl w:val="0"/>
          <w:numId w:val="3"/>
        </w:numPr>
        <w:spacing w:after="20"/>
        <w:jc w:val="both"/>
      </w:pPr>
      <w:r>
        <w:rPr>
          <w:color w:val="000000"/>
        </w:rPr>
        <w:t>Kakav je prvi dojam prizora?</w:t>
      </w:r>
      <w:r>
        <w:rPr>
          <w:color w:val="6B6B6B"/>
          <w:sz w:val="18"/>
        </w:rPr>
        <w:t xml:space="preserve"> (Svečan, ozbiljan, velik i organiziran.)</w:t>
      </w:r>
    </w:p>
    <w:p w14:paraId="6626B6F6" w14:textId="77777777" w:rsidR="00A31B3E" w:rsidRDefault="006805A5">
      <w:pPr>
        <w:pStyle w:val="Odlomakpopisa"/>
        <w:numPr>
          <w:ilvl w:val="0"/>
          <w:numId w:val="3"/>
        </w:numPr>
        <w:spacing w:after="20"/>
        <w:jc w:val="both"/>
      </w:pPr>
      <w:r>
        <w:rPr>
          <w:color w:val="000000"/>
        </w:rPr>
        <w:t>Koje boje i svjetlo uočavate?</w:t>
      </w:r>
      <w:r>
        <w:rPr>
          <w:color w:val="6B6B6B"/>
          <w:sz w:val="18"/>
        </w:rPr>
        <w:t xml:space="preserve"> (Svijetli i tamni tonovi prostora i odjeće.)</w:t>
      </w:r>
    </w:p>
    <w:p w14:paraId="7645DE45" w14:textId="77777777" w:rsidR="00A31B3E" w:rsidRDefault="006805A5">
      <w:pPr>
        <w:pStyle w:val="Odlomakpopisa"/>
        <w:numPr>
          <w:ilvl w:val="0"/>
          <w:numId w:val="3"/>
        </w:numPr>
        <w:spacing w:after="20"/>
        <w:jc w:val="both"/>
      </w:pPr>
      <w:r>
        <w:rPr>
          <w:color w:val="000000"/>
        </w:rPr>
        <w:t>Kako su ljudi raspoređeni?</w:t>
      </w:r>
      <w:r>
        <w:rPr>
          <w:color w:val="6B6B6B"/>
          <w:sz w:val="18"/>
        </w:rPr>
        <w:t xml:space="preserve"> (U velikom skupu, redovima i skupinama.)</w:t>
      </w:r>
    </w:p>
    <w:p w14:paraId="716CF446" w14:textId="77777777" w:rsidR="00A31B3E" w:rsidRDefault="006805A5">
      <w:pPr>
        <w:pStyle w:val="Odlomakpopisa"/>
        <w:numPr>
          <w:ilvl w:val="0"/>
          <w:numId w:val="3"/>
        </w:numPr>
        <w:spacing w:after="20"/>
        <w:jc w:val="both"/>
      </w:pPr>
      <w:r>
        <w:rPr>
          <w:color w:val="000000"/>
        </w:rPr>
        <w:t>Što nam veličina prostora i broj ljudi govore o događaju?</w:t>
      </w:r>
      <w:r>
        <w:rPr>
          <w:color w:val="6B6B6B"/>
          <w:sz w:val="18"/>
        </w:rPr>
        <w:t xml:space="preserve"> (Da je riječ o važnom crkvenom saboru / koncilu.)</w:t>
      </w:r>
    </w:p>
    <w:p w14:paraId="7BE42154" w14:textId="77777777" w:rsidR="00A31B3E" w:rsidRDefault="006805A5">
      <w:pPr>
        <w:pStyle w:val="Odlomakpopisa"/>
        <w:numPr>
          <w:ilvl w:val="0"/>
          <w:numId w:val="3"/>
        </w:numPr>
        <w:spacing w:after="20"/>
        <w:jc w:val="both"/>
      </w:pPr>
      <w:r>
        <w:rPr>
          <w:color w:val="000000"/>
        </w:rPr>
        <w:t>Koji događaj prikazuje djelo?</w:t>
      </w:r>
      <w:r>
        <w:rPr>
          <w:color w:val="6B6B6B"/>
          <w:sz w:val="18"/>
        </w:rPr>
        <w:t xml:space="preserve"> (Tridentski koncil.)</w:t>
      </w:r>
    </w:p>
    <w:p w14:paraId="79DF961D" w14:textId="77777777" w:rsidR="00A31B3E" w:rsidRDefault="006805A5">
      <w:pPr>
        <w:pStyle w:val="Odlomakpopisa"/>
        <w:numPr>
          <w:ilvl w:val="0"/>
          <w:numId w:val="3"/>
        </w:numPr>
        <w:spacing w:after="20"/>
        <w:jc w:val="both"/>
      </w:pPr>
      <w:r>
        <w:rPr>
          <w:color w:val="000000"/>
        </w:rPr>
        <w:t>Kako se prizor povezuje s obnovom Crkve?</w:t>
      </w:r>
      <w:r>
        <w:rPr>
          <w:color w:val="6B6B6B"/>
          <w:sz w:val="18"/>
        </w:rPr>
        <w:t xml:space="preserve"> (Pokazuje zajedničko raspravljanje i donošenje odluka o nauku i životu Crkve.)</w:t>
      </w:r>
    </w:p>
    <w:p w14:paraId="118EC775" w14:textId="77777777" w:rsidR="00A31B3E" w:rsidRDefault="006805A5">
      <w:pPr>
        <w:keepNext/>
        <w:spacing w:before="100" w:after="40"/>
      </w:pPr>
      <w:r>
        <w:rPr>
          <w:b/>
          <w:color w:val="C96A00"/>
          <w:sz w:val="26"/>
        </w:rPr>
        <w:t>Aktivnost 13: Četiri lica obnove</w:t>
      </w:r>
      <w:r>
        <w:rPr>
          <w:i/>
          <w:color w:val="6B6B6B"/>
          <w:sz w:val="20"/>
        </w:rPr>
        <w:t xml:space="preserve"> (individualni rad – crtanje bojicama, 8 minuta)</w:t>
      </w:r>
    </w:p>
    <w:p w14:paraId="2D867CCA" w14:textId="77777777" w:rsidR="00A31B3E" w:rsidRDefault="006805A5">
      <w:pPr>
        <w:spacing w:after="0"/>
        <w:jc w:val="both"/>
      </w:pPr>
      <w:r>
        <w:rPr>
          <w:color w:val="000000"/>
        </w:rPr>
        <w:t>Učenici će u četiri kadra nacrtati: TRIDENT – NAUK I RED – ISUSOVCI – MISIJE. U svakom kadru crtaju jedan simbol i pišu najviše četiri riječi.</w:t>
      </w:r>
    </w:p>
    <w:p w14:paraId="1B6E2E72" w14:textId="77777777" w:rsidR="00A31B3E" w:rsidRDefault="006805A5">
      <w:pPr>
        <w:keepNext/>
        <w:spacing w:before="220" w:after="0"/>
      </w:pPr>
      <w:r>
        <w:rPr>
          <w:color w:val="000000"/>
        </w:rPr>
        <w:t>Radni predložak:</w:t>
      </w:r>
    </w:p>
    <w:p w14:paraId="6CF895D1" w14:textId="2BA7A338" w:rsidR="00A31B3E" w:rsidRDefault="00A80672">
      <w:pPr>
        <w:spacing w:before="220" w:after="0"/>
        <w:jc w:val="center"/>
      </w:pPr>
      <w:r w:rsidRPr="00A80672">
        <w:rPr>
          <w:noProof/>
        </w:rPr>
        <w:drawing>
          <wp:inline distT="0" distB="0" distL="0" distR="0" wp14:anchorId="592D5D5B" wp14:editId="213843A0">
            <wp:extent cx="6292800" cy="3240000"/>
            <wp:effectExtent l="0" t="0" r="0" b="0"/>
            <wp:docPr id="746877480"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6877480" name=""/>
                    <pic:cNvPicPr/>
                  </pic:nvPicPr>
                  <pic:blipFill rotWithShape="1">
                    <a:blip r:embed="rId15"/>
                    <a:srcRect t="4326" b="4176"/>
                    <a:stretch>
                      <a:fillRect/>
                    </a:stretch>
                  </pic:blipFill>
                  <pic:spPr bwMode="auto">
                    <a:xfrm>
                      <a:off x="0" y="0"/>
                      <a:ext cx="6292800" cy="3240000"/>
                    </a:xfrm>
                    <a:prstGeom prst="rect">
                      <a:avLst/>
                    </a:prstGeom>
                    <a:ln>
                      <a:noFill/>
                    </a:ln>
                    <a:extLst>
                      <a:ext uri="{53640926-AAD7-44D8-BBD7-CCE9431645EC}">
                        <a14:shadowObscured xmlns:a14="http://schemas.microsoft.com/office/drawing/2010/main"/>
                      </a:ext>
                    </a:extLst>
                  </pic:spPr>
                </pic:pic>
              </a:graphicData>
            </a:graphic>
          </wp:inline>
        </w:drawing>
      </w:r>
    </w:p>
    <w:p w14:paraId="17985AEE" w14:textId="77777777" w:rsidR="00A31B3E" w:rsidRDefault="006805A5">
      <w:pPr>
        <w:keepNext/>
        <w:spacing w:before="440" w:after="0"/>
      </w:pPr>
      <w:r>
        <w:rPr>
          <w:i/>
          <w:color w:val="6B6B6B"/>
          <w:sz w:val="21"/>
        </w:rPr>
        <w:t>Mogući primjer rješenja:</w:t>
      </w:r>
    </w:p>
    <w:p w14:paraId="4AE5146F" w14:textId="446176EC" w:rsidR="00A31B3E" w:rsidRDefault="007B3F6F">
      <w:pPr>
        <w:spacing w:before="220" w:after="0"/>
        <w:jc w:val="center"/>
      </w:pPr>
      <w:r w:rsidRPr="007B3F6F">
        <w:rPr>
          <w:noProof/>
        </w:rPr>
        <w:drawing>
          <wp:inline distT="0" distB="0" distL="0" distR="0" wp14:anchorId="6A1C2575" wp14:editId="2ACD4A43">
            <wp:extent cx="6782435" cy="2260600"/>
            <wp:effectExtent l="0" t="0" r="0" b="6350"/>
            <wp:docPr id="413396993"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3396993" name=""/>
                    <pic:cNvPicPr/>
                  </pic:nvPicPr>
                  <pic:blipFill>
                    <a:blip r:embed="rId16"/>
                    <a:stretch>
                      <a:fillRect/>
                    </a:stretch>
                  </pic:blipFill>
                  <pic:spPr>
                    <a:xfrm>
                      <a:off x="0" y="0"/>
                      <a:ext cx="6782435" cy="2260600"/>
                    </a:xfrm>
                    <a:prstGeom prst="rect">
                      <a:avLst/>
                    </a:prstGeom>
                  </pic:spPr>
                </pic:pic>
              </a:graphicData>
            </a:graphic>
          </wp:inline>
        </w:drawing>
      </w:r>
    </w:p>
    <w:p w14:paraId="514DB419" w14:textId="77777777" w:rsidR="00A31B3E" w:rsidRDefault="006805A5">
      <w:pPr>
        <w:keepNext/>
        <w:spacing w:before="100" w:after="40"/>
      </w:pPr>
      <w:r>
        <w:rPr>
          <w:b/>
          <w:color w:val="C96A00"/>
          <w:sz w:val="26"/>
        </w:rPr>
        <w:t>Aktivnost 14: Obnova počinje iznutra</w:t>
      </w:r>
      <w:r>
        <w:rPr>
          <w:i/>
          <w:color w:val="6B6B6B"/>
          <w:sz w:val="20"/>
        </w:rPr>
        <w:t xml:space="preserve"> (individualni rad – crtanje bojicama, 8 minuta)</w:t>
      </w:r>
    </w:p>
    <w:p w14:paraId="2D0311C1" w14:textId="20A41B04" w:rsidR="00A31B3E" w:rsidRDefault="006805A5">
      <w:pPr>
        <w:spacing w:after="0"/>
        <w:jc w:val="both"/>
      </w:pPr>
      <w:r>
        <w:rPr>
          <w:color w:val="000000"/>
        </w:rPr>
        <w:t>Učenici će u četiri polja nacrtati: RIJEČI – PONIZNOST – DOBRO – POVRATAK. U svakom polju crtaju jedan simbol i najviše četiri riječi povezane s porukama tekstova.</w:t>
      </w:r>
    </w:p>
    <w:p w14:paraId="69CCD774" w14:textId="77777777" w:rsidR="00A31B3E" w:rsidRDefault="006805A5">
      <w:pPr>
        <w:keepNext/>
        <w:spacing w:before="220" w:after="0"/>
      </w:pPr>
      <w:r>
        <w:rPr>
          <w:color w:val="000000"/>
        </w:rPr>
        <w:t>Radni predložak:</w:t>
      </w:r>
    </w:p>
    <w:p w14:paraId="72725BC6" w14:textId="64D65DB5" w:rsidR="00A31B3E" w:rsidRDefault="00A80672">
      <w:pPr>
        <w:spacing w:before="220" w:after="0"/>
        <w:jc w:val="center"/>
      </w:pPr>
      <w:r w:rsidRPr="00A80672">
        <w:rPr>
          <w:noProof/>
        </w:rPr>
        <w:drawing>
          <wp:inline distT="0" distB="0" distL="0" distR="0" wp14:anchorId="0ED5C42B" wp14:editId="3E917077">
            <wp:extent cx="6580800" cy="3240000"/>
            <wp:effectExtent l="0" t="0" r="0" b="0"/>
            <wp:docPr id="1607621946"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7621946" name=""/>
                    <pic:cNvPicPr/>
                  </pic:nvPicPr>
                  <pic:blipFill rotWithShape="1">
                    <a:blip r:embed="rId17"/>
                    <a:srcRect t="5324" b="7170"/>
                    <a:stretch>
                      <a:fillRect/>
                    </a:stretch>
                  </pic:blipFill>
                  <pic:spPr bwMode="auto">
                    <a:xfrm>
                      <a:off x="0" y="0"/>
                      <a:ext cx="6580800" cy="3240000"/>
                    </a:xfrm>
                    <a:prstGeom prst="rect">
                      <a:avLst/>
                    </a:prstGeom>
                    <a:ln>
                      <a:noFill/>
                    </a:ln>
                    <a:extLst>
                      <a:ext uri="{53640926-AAD7-44D8-BBD7-CCE9431645EC}">
                        <a14:shadowObscured xmlns:a14="http://schemas.microsoft.com/office/drawing/2010/main"/>
                      </a:ext>
                    </a:extLst>
                  </pic:spPr>
                </pic:pic>
              </a:graphicData>
            </a:graphic>
          </wp:inline>
        </w:drawing>
      </w:r>
    </w:p>
    <w:p w14:paraId="2837A495" w14:textId="77777777" w:rsidR="00A31B3E" w:rsidRDefault="006805A5">
      <w:pPr>
        <w:keepNext/>
        <w:spacing w:before="440" w:after="0"/>
      </w:pPr>
      <w:r>
        <w:rPr>
          <w:i/>
          <w:color w:val="6B6B6B"/>
          <w:sz w:val="21"/>
        </w:rPr>
        <w:t>Mogući primjer rješenja:</w:t>
      </w:r>
    </w:p>
    <w:p w14:paraId="79B1A019" w14:textId="4AABE1B4" w:rsidR="00A31B3E" w:rsidRDefault="007B3F6F">
      <w:pPr>
        <w:spacing w:before="220" w:after="0"/>
        <w:jc w:val="center"/>
      </w:pPr>
      <w:r w:rsidRPr="007B3F6F">
        <w:rPr>
          <w:noProof/>
        </w:rPr>
        <w:drawing>
          <wp:inline distT="0" distB="0" distL="0" distR="0" wp14:anchorId="3EFE8238" wp14:editId="415CCFFE">
            <wp:extent cx="6782435" cy="2260600"/>
            <wp:effectExtent l="0" t="0" r="0" b="6350"/>
            <wp:docPr id="1361470853"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1470853" name=""/>
                    <pic:cNvPicPr/>
                  </pic:nvPicPr>
                  <pic:blipFill>
                    <a:blip r:embed="rId18"/>
                    <a:stretch>
                      <a:fillRect/>
                    </a:stretch>
                  </pic:blipFill>
                  <pic:spPr>
                    <a:xfrm>
                      <a:off x="0" y="0"/>
                      <a:ext cx="6782435" cy="2260600"/>
                    </a:xfrm>
                    <a:prstGeom prst="rect">
                      <a:avLst/>
                    </a:prstGeom>
                  </pic:spPr>
                </pic:pic>
              </a:graphicData>
            </a:graphic>
          </wp:inline>
        </w:drawing>
      </w:r>
    </w:p>
    <w:p w14:paraId="2E57D339" w14:textId="77777777" w:rsidR="00A31B3E" w:rsidRDefault="006805A5">
      <w:pPr>
        <w:keepNext/>
        <w:spacing w:before="100" w:after="40"/>
      </w:pPr>
      <w:r>
        <w:rPr>
          <w:b/>
          <w:color w:val="C96A00"/>
          <w:sz w:val="26"/>
        </w:rPr>
        <w:t>Aktivnost 15: Poučna priča</w:t>
      </w:r>
      <w:r>
        <w:rPr>
          <w:i/>
          <w:color w:val="6B6B6B"/>
          <w:sz w:val="20"/>
        </w:rPr>
        <w:t xml:space="preserve"> (individualni rad i razgovor, 7 minuta)</w:t>
      </w:r>
    </w:p>
    <w:p w14:paraId="7A4EFA29" w14:textId="77777777" w:rsidR="00A31B3E" w:rsidRDefault="006805A5">
      <w:pPr>
        <w:spacing w:after="220"/>
        <w:jc w:val="both"/>
      </w:pPr>
      <w:r>
        <w:rPr>
          <w:i/>
          <w:color w:val="000000"/>
        </w:rPr>
        <w:t>Vjeroučitelj će pročitati poučnu priču.</w:t>
      </w:r>
    </w:p>
    <w:p w14:paraId="42DFE989" w14:textId="77777777" w:rsidR="00A31B3E" w:rsidRDefault="006805A5">
      <w:pPr>
        <w:spacing w:after="0"/>
      </w:pPr>
      <w:r>
        <w:rPr>
          <w:b/>
          <w:color w:val="000000"/>
        </w:rPr>
        <w:t>Stara kuća i temelj</w:t>
      </w:r>
    </w:p>
    <w:p w14:paraId="230F0350" w14:textId="77777777" w:rsidR="00A31B3E" w:rsidRDefault="006805A5">
      <w:pPr>
        <w:spacing w:after="0"/>
        <w:jc w:val="both"/>
      </w:pPr>
      <w:r>
        <w:rPr>
          <w:color w:val="000000"/>
        </w:rPr>
        <w:t>Obitelj je naslijedila staru kamenu kuću na selu. Svi su željeli odmah obojiti zidove, promijeniti zavjese i postaviti novu rasvjetu. Majstor koji je došao pogledati kuću rekao je: „Prije boje moramo vidjeti temelj.“ U podrumu su pronašli vlagu i jednu napuknutu gredu. Nekoliko tjedana nije bilo vidljivih promjena izvana, ali radilo se mnogo: ojačali su gredu, zaustavili vlagu i popravili krov. Tek nakon toga došle su boje i novi prozori. Kad je kuća bila gotova, najmlađi član obitelji rekao je: „Najvažniji popravak uopće se ne vidi.“ Majstor je odgovorio: „Baš zato kuća sada može dugo stajati.“</w:t>
      </w:r>
    </w:p>
    <w:p w14:paraId="11FEE60A" w14:textId="77777777" w:rsidR="00A31B3E" w:rsidRDefault="006805A5">
      <w:pPr>
        <w:keepNext/>
        <w:spacing w:before="220" w:after="0"/>
      </w:pPr>
      <w:r>
        <w:rPr>
          <w:color w:val="000000"/>
        </w:rPr>
        <w:t>Razgovor:</w:t>
      </w:r>
    </w:p>
    <w:p w14:paraId="7ACBB62A" w14:textId="77777777" w:rsidR="00A31B3E" w:rsidRDefault="006805A5">
      <w:pPr>
        <w:pStyle w:val="Odlomakpopisa"/>
        <w:numPr>
          <w:ilvl w:val="0"/>
          <w:numId w:val="3"/>
        </w:numPr>
        <w:spacing w:after="20"/>
        <w:jc w:val="both"/>
      </w:pPr>
      <w:r>
        <w:rPr>
          <w:color w:val="000000"/>
        </w:rPr>
        <w:t>Zašto majstor nije odmah počeo bojiti zidove?</w:t>
      </w:r>
      <w:r>
        <w:rPr>
          <w:color w:val="6B6B6B"/>
          <w:sz w:val="18"/>
        </w:rPr>
        <w:t xml:space="preserve"> (Najprije je trebalo popraviti temeljne probleme.)</w:t>
      </w:r>
    </w:p>
    <w:p w14:paraId="741873B9" w14:textId="77777777" w:rsidR="00A31B3E" w:rsidRDefault="006805A5">
      <w:pPr>
        <w:pStyle w:val="Odlomakpopisa"/>
        <w:numPr>
          <w:ilvl w:val="0"/>
          <w:numId w:val="3"/>
        </w:numPr>
        <w:spacing w:after="20"/>
        <w:jc w:val="both"/>
      </w:pPr>
      <w:r>
        <w:rPr>
          <w:color w:val="000000"/>
        </w:rPr>
        <w:t>Koji su popravci bili najvažniji iako se izvana nisu odmah vidjeli?</w:t>
      </w:r>
      <w:r>
        <w:rPr>
          <w:color w:val="6B6B6B"/>
          <w:sz w:val="18"/>
        </w:rPr>
        <w:t xml:space="preserve"> (Temelj, greda, vlaga i krov.)</w:t>
      </w:r>
    </w:p>
    <w:p w14:paraId="691C73D2" w14:textId="77777777" w:rsidR="00A31B3E" w:rsidRDefault="006805A5">
      <w:pPr>
        <w:pStyle w:val="Odlomakpopisa"/>
        <w:numPr>
          <w:ilvl w:val="0"/>
          <w:numId w:val="3"/>
        </w:numPr>
        <w:spacing w:after="20"/>
        <w:jc w:val="both"/>
      </w:pPr>
      <w:r>
        <w:rPr>
          <w:color w:val="000000"/>
        </w:rPr>
        <w:t>Kako se priča povezuje s obnovom Crkve?</w:t>
      </w:r>
      <w:r>
        <w:rPr>
          <w:color w:val="6B6B6B"/>
          <w:sz w:val="18"/>
        </w:rPr>
        <w:t xml:space="preserve"> (Prava obnova uključuje unutarnje promjene, odgovornost i ispravljanje problema, a ne samo vanjski izgled.)</w:t>
      </w:r>
    </w:p>
    <w:p w14:paraId="0394239F" w14:textId="77777777" w:rsidR="00A31B3E" w:rsidRDefault="006805A5">
      <w:pPr>
        <w:spacing w:before="220" w:after="0"/>
        <w:jc w:val="both"/>
      </w:pPr>
      <w:r w:rsidRPr="00230C89">
        <w:rPr>
          <w:b/>
          <w:bCs/>
          <w:color w:val="000000"/>
        </w:rPr>
        <w:t>Pouka:</w:t>
      </w:r>
      <w:r>
        <w:rPr>
          <w:color w:val="000000"/>
        </w:rPr>
        <w:t xml:space="preserve"> Obnova je trajna kada počne od temelja – od istine, odgovornosti, obraćenja i dobrih navika.</w:t>
      </w:r>
    </w:p>
    <w:p w14:paraId="6527468D" w14:textId="77777777" w:rsidR="00A31B3E" w:rsidRDefault="006805A5">
      <w:pPr>
        <w:keepNext/>
        <w:spacing w:before="100" w:after="40"/>
      </w:pPr>
      <w:r>
        <w:rPr>
          <w:b/>
          <w:color w:val="C96A00"/>
          <w:sz w:val="26"/>
        </w:rPr>
        <w:t>Aktivnost 16: Zapišimo!</w:t>
      </w:r>
      <w:r>
        <w:rPr>
          <w:i/>
          <w:color w:val="6B6B6B"/>
          <w:sz w:val="20"/>
        </w:rPr>
        <w:t xml:space="preserve"> (individualni rad uz zajedničku provjeru, 7 minuta)</w:t>
      </w:r>
    </w:p>
    <w:p w14:paraId="2ECA8D7A" w14:textId="77777777" w:rsidR="00A31B3E" w:rsidRDefault="006805A5">
      <w:pPr>
        <w:spacing w:after="0"/>
        <w:jc w:val="both"/>
      </w:pPr>
      <w:r>
        <w:rPr>
          <w:color w:val="000000"/>
        </w:rPr>
        <w:t>Učenici će u bilježnicu dopuniti šest rečenica.</w:t>
      </w:r>
    </w:p>
    <w:p w14:paraId="2BA25DA2" w14:textId="77777777" w:rsidR="00A31B3E" w:rsidRDefault="006805A5">
      <w:pPr>
        <w:spacing w:after="0"/>
        <w:jc w:val="both"/>
        <w:rPr>
          <w:i/>
          <w:color w:val="6B6B6B"/>
          <w:sz w:val="20"/>
        </w:rPr>
      </w:pPr>
      <w:r>
        <w:rPr>
          <w:i/>
          <w:color w:val="6B6B6B"/>
          <w:sz w:val="20"/>
        </w:rPr>
        <w:t>Rješenje: 1545.; 1563.; Pavao III.; Ignacije Loyola; isusovci; silom.</w:t>
      </w:r>
    </w:p>
    <w:p w14:paraId="7D1A2613" w14:textId="77777777" w:rsidR="00A80672" w:rsidRDefault="00A80672" w:rsidP="00A80672"/>
    <w:tbl>
      <w:tblPr>
        <w:tblStyle w:val="Reetkatablice"/>
        <w:tblW w:w="5000" w:type="pct"/>
        <w:tblLook w:val="04A0" w:firstRow="1" w:lastRow="0" w:firstColumn="1" w:lastColumn="0" w:noHBand="0" w:noVBand="1"/>
      </w:tblPr>
      <w:tblGrid>
        <w:gridCol w:w="10665"/>
      </w:tblGrid>
      <w:tr w:rsidR="00A31B3E" w14:paraId="6D5D2457" w14:textId="77777777" w:rsidTr="00A80672">
        <w:tc>
          <w:tcPr>
            <w:tcW w:w="10681" w:type="dxa"/>
            <w:tcBorders>
              <w:top w:val="single" w:sz="6" w:space="0" w:color="C96A00"/>
              <w:left w:val="single" w:sz="6" w:space="0" w:color="C96A00"/>
              <w:bottom w:val="single" w:sz="6" w:space="0" w:color="C96A00"/>
              <w:right w:val="single" w:sz="6" w:space="0" w:color="C96A00"/>
            </w:tcBorders>
            <w:shd w:val="clear" w:color="auto" w:fill="FFF2CC"/>
          </w:tcPr>
          <w:p w14:paraId="0EEEE14D" w14:textId="77777777" w:rsidR="00A31B3E" w:rsidRDefault="006805A5">
            <w:pPr>
              <w:jc w:val="center"/>
              <w:rPr>
                <w:b/>
                <w:color w:val="C96A00"/>
                <w:sz w:val="48"/>
              </w:rPr>
            </w:pPr>
            <w:r>
              <w:rPr>
                <w:b/>
                <w:color w:val="C96A00"/>
                <w:sz w:val="48"/>
              </w:rPr>
              <w:t>OBNOVA CRKVE</w:t>
            </w:r>
          </w:p>
          <w:p w14:paraId="072529DB" w14:textId="77777777" w:rsidR="00230C89" w:rsidRPr="00230C89" w:rsidRDefault="00230C89" w:rsidP="00230C89">
            <w:pPr>
              <w:jc w:val="center"/>
              <w:rPr>
                <w:rFonts w:ascii="Times New Roman" w:eastAsia="Times New Roman" w:hAnsi="Times New Roman"/>
                <w:color w:val="002060"/>
                <w:sz w:val="40"/>
                <w:szCs w:val="40"/>
              </w:rPr>
            </w:pPr>
            <w:r w:rsidRPr="00230C89">
              <w:rPr>
                <w:color w:val="002060"/>
                <w:sz w:val="40"/>
                <w:szCs w:val="40"/>
              </w:rPr>
              <w:t>Ignacije Loyola; 1563.; silom; Pavao III.; isusovci; 1545.</w:t>
            </w:r>
          </w:p>
          <w:p w14:paraId="20F56A88" w14:textId="77777777" w:rsidR="00230C89" w:rsidRDefault="00230C89">
            <w:pPr>
              <w:jc w:val="center"/>
            </w:pPr>
          </w:p>
          <w:p w14:paraId="7D460B74" w14:textId="77777777" w:rsidR="00A31B3E" w:rsidRDefault="006805A5">
            <w:pPr>
              <w:spacing w:before="60"/>
              <w:jc w:val="both"/>
            </w:pPr>
            <w:r>
              <w:rPr>
                <w:color w:val="000000"/>
                <w:sz w:val="48"/>
              </w:rPr>
              <w:t>1. Tridentski koncil započeo je ____________.</w:t>
            </w:r>
          </w:p>
          <w:p w14:paraId="03326219" w14:textId="77777777" w:rsidR="00A31B3E" w:rsidRDefault="006805A5">
            <w:pPr>
              <w:spacing w:before="60"/>
              <w:jc w:val="both"/>
            </w:pPr>
            <w:r>
              <w:rPr>
                <w:color w:val="000000"/>
                <w:sz w:val="48"/>
              </w:rPr>
              <w:t>2. Završio je ____________.</w:t>
            </w:r>
          </w:p>
          <w:p w14:paraId="3EE9FD6C" w14:textId="77777777" w:rsidR="00A31B3E" w:rsidRDefault="006805A5">
            <w:pPr>
              <w:spacing w:before="60"/>
              <w:jc w:val="both"/>
            </w:pPr>
            <w:r>
              <w:rPr>
                <w:color w:val="000000"/>
                <w:sz w:val="48"/>
              </w:rPr>
              <w:t>3. Sazvao ga je papa ____________.</w:t>
            </w:r>
          </w:p>
          <w:p w14:paraId="31ABF5C0" w14:textId="77777777" w:rsidR="00A31B3E" w:rsidRDefault="006805A5">
            <w:pPr>
              <w:spacing w:before="60"/>
              <w:jc w:val="both"/>
            </w:pPr>
            <w:r>
              <w:rPr>
                <w:color w:val="000000"/>
                <w:sz w:val="48"/>
              </w:rPr>
              <w:t>4. Družbu Isusovu osnovao je sv. ____________.</w:t>
            </w:r>
          </w:p>
          <w:p w14:paraId="2CFF853E" w14:textId="77777777" w:rsidR="00A31B3E" w:rsidRDefault="006805A5">
            <w:pPr>
              <w:spacing w:before="60"/>
              <w:jc w:val="both"/>
            </w:pPr>
            <w:r>
              <w:rPr>
                <w:color w:val="000000"/>
                <w:sz w:val="48"/>
              </w:rPr>
              <w:t>5. Članovi Družbe Isusove zovu se ____________.</w:t>
            </w:r>
          </w:p>
          <w:p w14:paraId="61A761BB" w14:textId="77777777" w:rsidR="00A31B3E" w:rsidRDefault="006805A5">
            <w:pPr>
              <w:spacing w:before="60"/>
              <w:jc w:val="both"/>
            </w:pPr>
            <w:r>
              <w:rPr>
                <w:color w:val="000000"/>
                <w:sz w:val="48"/>
              </w:rPr>
              <w:t>6. Kršćanstvo se ne smije nametati ____________.</w:t>
            </w:r>
          </w:p>
        </w:tc>
      </w:tr>
    </w:tbl>
    <w:p w14:paraId="2947FC8B" w14:textId="77777777" w:rsidR="00A31B3E" w:rsidRDefault="006805A5">
      <w:pPr>
        <w:keepNext/>
        <w:spacing w:before="100" w:after="40"/>
      </w:pPr>
      <w:r>
        <w:rPr>
          <w:b/>
          <w:color w:val="C96A00"/>
          <w:sz w:val="26"/>
        </w:rPr>
        <w:t>Aktivnost 17: Radna bilježnica</w:t>
      </w:r>
      <w:r>
        <w:rPr>
          <w:i/>
          <w:color w:val="6B6B6B"/>
          <w:sz w:val="20"/>
        </w:rPr>
        <w:t xml:space="preserve"> (individualni rad uz zajedničku provjeru, 10 minuta)</w:t>
      </w:r>
    </w:p>
    <w:p w14:paraId="49B0195E" w14:textId="77777777" w:rsidR="00A31B3E" w:rsidRDefault="006805A5">
      <w:pPr>
        <w:spacing w:after="0"/>
        <w:jc w:val="both"/>
      </w:pPr>
      <w:r>
        <w:rPr>
          <w:color w:val="000000"/>
        </w:rPr>
        <w:t>Učenici će uz pomoć vjeroučitelja rješavati RB, str. 60–61 (mogu biti i odabrani zadatci po želji).</w:t>
      </w:r>
    </w:p>
    <w:p w14:paraId="03C9FFD2" w14:textId="77777777" w:rsidR="00A31B3E" w:rsidRDefault="006805A5">
      <w:pPr>
        <w:keepNext/>
        <w:spacing w:before="100" w:after="40"/>
      </w:pPr>
      <w:r>
        <w:rPr>
          <w:b/>
          <w:color w:val="C96A00"/>
          <w:sz w:val="26"/>
        </w:rPr>
        <w:t>Aktivnost 18: Formativna provjera</w:t>
      </w:r>
      <w:r>
        <w:rPr>
          <w:i/>
          <w:color w:val="6B6B6B"/>
          <w:sz w:val="20"/>
        </w:rPr>
        <w:t xml:space="preserve"> (frontalni rad i individualni odgovor, 6 minuta)</w:t>
      </w:r>
    </w:p>
    <w:p w14:paraId="7767D881" w14:textId="77777777" w:rsidR="00A31B3E" w:rsidRDefault="006805A5">
      <w:pPr>
        <w:pStyle w:val="Odlomakpopisa"/>
        <w:numPr>
          <w:ilvl w:val="0"/>
          <w:numId w:val="3"/>
        </w:numPr>
        <w:spacing w:after="20"/>
        <w:jc w:val="both"/>
      </w:pPr>
      <w:r>
        <w:rPr>
          <w:color w:val="000000"/>
        </w:rPr>
        <w:t>Kada je održan Tridentski koncil?</w:t>
      </w:r>
      <w:r>
        <w:rPr>
          <w:color w:val="6B6B6B"/>
          <w:sz w:val="18"/>
        </w:rPr>
        <w:t xml:space="preserve"> (1545.–1563.)</w:t>
      </w:r>
    </w:p>
    <w:p w14:paraId="65E9B610" w14:textId="77777777" w:rsidR="00A31B3E" w:rsidRDefault="006805A5">
      <w:pPr>
        <w:pStyle w:val="Odlomakpopisa"/>
        <w:numPr>
          <w:ilvl w:val="0"/>
          <w:numId w:val="3"/>
        </w:numPr>
        <w:spacing w:after="20"/>
        <w:jc w:val="both"/>
      </w:pPr>
      <w:r>
        <w:rPr>
          <w:color w:val="000000"/>
        </w:rPr>
        <w:t>Tko ga je sazvao?</w:t>
      </w:r>
      <w:r>
        <w:rPr>
          <w:color w:val="6B6B6B"/>
          <w:sz w:val="18"/>
        </w:rPr>
        <w:t xml:space="preserve"> (Papa Pavao III.)</w:t>
      </w:r>
    </w:p>
    <w:p w14:paraId="51FA5E8D" w14:textId="77777777" w:rsidR="00A31B3E" w:rsidRDefault="006805A5">
      <w:pPr>
        <w:pStyle w:val="Odlomakpopisa"/>
        <w:numPr>
          <w:ilvl w:val="0"/>
          <w:numId w:val="3"/>
        </w:numPr>
        <w:spacing w:after="20"/>
        <w:jc w:val="both"/>
      </w:pPr>
      <w:r>
        <w:rPr>
          <w:color w:val="000000"/>
        </w:rPr>
        <w:t>Tko je osnovao Družbu Isusovu?</w:t>
      </w:r>
      <w:r>
        <w:rPr>
          <w:color w:val="6B6B6B"/>
          <w:sz w:val="18"/>
        </w:rPr>
        <w:t xml:space="preserve"> (Sv. Ignacije Loyola.)</w:t>
      </w:r>
    </w:p>
    <w:p w14:paraId="0D0A1FCB" w14:textId="77777777" w:rsidR="00A31B3E" w:rsidRDefault="006805A5">
      <w:pPr>
        <w:pStyle w:val="Odlomakpopisa"/>
        <w:numPr>
          <w:ilvl w:val="0"/>
          <w:numId w:val="3"/>
        </w:numPr>
        <w:spacing w:after="20"/>
        <w:jc w:val="both"/>
      </w:pPr>
      <w:r>
        <w:rPr>
          <w:color w:val="000000"/>
        </w:rPr>
        <w:t>Navedi jedno područje djelovanja isusovaca.</w:t>
      </w:r>
      <w:r>
        <w:rPr>
          <w:color w:val="6B6B6B"/>
          <w:sz w:val="18"/>
        </w:rPr>
        <w:t xml:space="preserve"> (Propovijedanje, ispovijedanje, poučavanje, misije, školstvo ili književnost.)</w:t>
      </w:r>
    </w:p>
    <w:p w14:paraId="587256AF" w14:textId="77777777" w:rsidR="00A31B3E" w:rsidRDefault="006805A5">
      <w:pPr>
        <w:pStyle w:val="Odlomakpopisa"/>
        <w:numPr>
          <w:ilvl w:val="0"/>
          <w:numId w:val="3"/>
        </w:numPr>
        <w:spacing w:after="20"/>
        <w:jc w:val="both"/>
      </w:pPr>
      <w:r>
        <w:rPr>
          <w:color w:val="000000"/>
        </w:rPr>
        <w:t>Što tekst kaže o prisilnom nametanju kršćanstva?</w:t>
      </w:r>
      <w:r>
        <w:rPr>
          <w:color w:val="6B6B6B"/>
          <w:sz w:val="18"/>
        </w:rPr>
        <w:t xml:space="preserve"> (Kršćanstvo se ne smije nametati silom.)</w:t>
      </w:r>
    </w:p>
    <w:p w14:paraId="6D9C802E" w14:textId="73EF5F00" w:rsidR="00A31B3E" w:rsidRDefault="006805A5" w:rsidP="00CA5631">
      <w:pPr>
        <w:keepNext/>
        <w:spacing w:before="100" w:after="40"/>
      </w:pPr>
      <w:r>
        <w:rPr>
          <w:b/>
          <w:color w:val="C96A00"/>
          <w:sz w:val="26"/>
        </w:rPr>
        <w:t>Aktivnost 19: Digitalni zadatci</w:t>
      </w:r>
      <w:r>
        <w:rPr>
          <w:i/>
          <w:color w:val="6B6B6B"/>
          <w:sz w:val="20"/>
        </w:rPr>
        <w:t xml:space="preserve"> (individualni rad, rad u paru ili rad u skupinama, 10 minuta)</w:t>
      </w:r>
    </w:p>
    <w:p w14:paraId="27EE5807" w14:textId="77777777" w:rsidR="00A31B3E" w:rsidRDefault="006805A5">
      <w:r>
        <w:rPr>
          <w:b/>
        </w:rPr>
        <w:t xml:space="preserve">Nedigitalna alternativa: </w:t>
      </w:r>
      <w:r>
        <w:t>Vjeroučitelj čita šest kratkih misli iz priloženih digitalnih stranica, a učenici podižu karticu GOVOR, PONIZNOST, LJUBAV ili DOBRO prema glavnoj temi.</w:t>
      </w:r>
    </w:p>
    <w:p w14:paraId="2F485EFB" w14:textId="4E1DD51E" w:rsidR="004A1C11" w:rsidRDefault="004A1C11">
      <w:pPr>
        <w:rPr>
          <w:i/>
          <w:iCs/>
          <w:color w:val="808080" w:themeColor="background1" w:themeShade="80"/>
          <w:sz w:val="20"/>
          <w:szCs w:val="20"/>
        </w:rPr>
      </w:pPr>
      <w:r w:rsidRPr="004A1C11">
        <w:rPr>
          <w:i/>
          <w:iCs/>
          <w:color w:val="808080" w:themeColor="background1" w:themeShade="80"/>
          <w:sz w:val="20"/>
          <w:szCs w:val="20"/>
        </w:rPr>
        <w:t>Rješenje: 1. GOVOR • 2. LJUBAV • 3. PONIZNOST • 4. DOBRO • 5. LJUBAV • 6. DOBRO.</w:t>
      </w:r>
    </w:p>
    <w:p w14:paraId="7A216393" w14:textId="77777777" w:rsidR="004A1C11" w:rsidRPr="004A1C11" w:rsidRDefault="004A1C11">
      <w:pPr>
        <w:rPr>
          <w:i/>
          <w:iCs/>
          <w:color w:val="808080" w:themeColor="background1" w:themeShade="80"/>
          <w:sz w:val="20"/>
          <w:szCs w:val="20"/>
        </w:rPr>
      </w:pPr>
    </w:p>
    <w:p w14:paraId="79B2A1A6" w14:textId="38A476AF" w:rsidR="00CA5631" w:rsidRPr="00CA5631" w:rsidRDefault="00CA5631" w:rsidP="00CA5631">
      <w:pPr>
        <w:pStyle w:val="Odlomakpopisa"/>
        <w:numPr>
          <w:ilvl w:val="0"/>
          <w:numId w:val="12"/>
        </w:numPr>
        <w:spacing w:after="0"/>
        <w:rPr>
          <w:rFonts w:asciiTheme="majorHAnsi" w:eastAsia="Times New Roman" w:hAnsiTheme="majorHAnsi" w:cstheme="majorHAnsi"/>
          <w:lang w:val="hr-HR" w:eastAsia="hr-HR"/>
        </w:rPr>
      </w:pPr>
      <w:r w:rsidRPr="00CA5631">
        <w:rPr>
          <w:rFonts w:asciiTheme="majorHAnsi" w:eastAsia="Times New Roman" w:hAnsiTheme="majorHAnsi" w:cstheme="majorHAnsi"/>
          <w:lang w:val="hr-HR" w:eastAsia="hr-HR"/>
        </w:rPr>
        <w:t xml:space="preserve">„Ne slušaj ogovaranje.“ — sv. Terezija Avilska </w:t>
      </w:r>
    </w:p>
    <w:p w14:paraId="54F065E6" w14:textId="6EFCDD26" w:rsidR="00CA5631" w:rsidRPr="00CA5631" w:rsidRDefault="00CA5631" w:rsidP="00CA5631">
      <w:pPr>
        <w:pStyle w:val="Odlomakpopisa"/>
        <w:numPr>
          <w:ilvl w:val="0"/>
          <w:numId w:val="12"/>
        </w:numPr>
        <w:spacing w:after="0"/>
        <w:rPr>
          <w:rFonts w:asciiTheme="majorHAnsi" w:eastAsia="Times New Roman" w:hAnsiTheme="majorHAnsi" w:cstheme="majorHAnsi"/>
          <w:lang w:val="hr-HR" w:eastAsia="hr-HR"/>
        </w:rPr>
      </w:pPr>
      <w:r w:rsidRPr="00CA5631">
        <w:rPr>
          <w:rFonts w:asciiTheme="majorHAnsi" w:eastAsia="Times New Roman" w:hAnsiTheme="majorHAnsi" w:cstheme="majorHAnsi"/>
          <w:lang w:val="hr-HR" w:eastAsia="hr-HR"/>
        </w:rPr>
        <w:t xml:space="preserve">„Sa svakim budi jednako ljubazan!“ — sv. Terezija Avilska </w:t>
      </w:r>
    </w:p>
    <w:p w14:paraId="2582077E" w14:textId="56DB6CCB" w:rsidR="00CA5631" w:rsidRPr="00CA5631" w:rsidRDefault="00CA5631" w:rsidP="00CA5631">
      <w:pPr>
        <w:pStyle w:val="Odlomakpopisa"/>
        <w:numPr>
          <w:ilvl w:val="0"/>
          <w:numId w:val="12"/>
        </w:numPr>
        <w:spacing w:after="0"/>
        <w:rPr>
          <w:rFonts w:asciiTheme="majorHAnsi" w:eastAsia="Times New Roman" w:hAnsiTheme="majorHAnsi" w:cstheme="majorHAnsi"/>
          <w:lang w:val="hr-HR" w:eastAsia="hr-HR"/>
        </w:rPr>
      </w:pPr>
      <w:r w:rsidRPr="00CA5631">
        <w:rPr>
          <w:rFonts w:asciiTheme="majorHAnsi" w:eastAsia="Times New Roman" w:hAnsiTheme="majorHAnsi" w:cstheme="majorHAnsi"/>
          <w:lang w:val="hr-HR" w:eastAsia="hr-HR"/>
        </w:rPr>
        <w:t xml:space="preserve">„Budite smjerni i ponizni.“ — sv. Filip Neri </w:t>
      </w:r>
    </w:p>
    <w:p w14:paraId="08662593" w14:textId="790629B3" w:rsidR="00CA5631" w:rsidRPr="00CA5631" w:rsidRDefault="00CA5631" w:rsidP="00CA5631">
      <w:pPr>
        <w:pStyle w:val="Odlomakpopisa"/>
        <w:numPr>
          <w:ilvl w:val="0"/>
          <w:numId w:val="12"/>
        </w:numPr>
        <w:spacing w:after="0"/>
        <w:rPr>
          <w:rFonts w:asciiTheme="majorHAnsi" w:eastAsia="Times New Roman" w:hAnsiTheme="majorHAnsi" w:cstheme="majorHAnsi"/>
          <w:lang w:val="hr-HR" w:eastAsia="hr-HR"/>
        </w:rPr>
      </w:pPr>
      <w:r w:rsidRPr="00CA5631">
        <w:rPr>
          <w:rFonts w:asciiTheme="majorHAnsi" w:eastAsia="Times New Roman" w:hAnsiTheme="majorHAnsi" w:cstheme="majorHAnsi"/>
          <w:lang w:val="hr-HR" w:eastAsia="hr-HR"/>
        </w:rPr>
        <w:t xml:space="preserve">„Blaženi vi, mladići, što imate vremena činiti dobro.“ — sv. Filip Neri </w:t>
      </w:r>
    </w:p>
    <w:p w14:paraId="51BC1FBD" w14:textId="074C3849" w:rsidR="00CA5631" w:rsidRPr="00CA5631" w:rsidRDefault="00CA5631" w:rsidP="00CA5631">
      <w:pPr>
        <w:pStyle w:val="Odlomakpopisa"/>
        <w:numPr>
          <w:ilvl w:val="0"/>
          <w:numId w:val="12"/>
        </w:numPr>
        <w:spacing w:after="0"/>
        <w:rPr>
          <w:rFonts w:asciiTheme="majorHAnsi" w:eastAsia="Times New Roman" w:hAnsiTheme="majorHAnsi" w:cstheme="majorHAnsi"/>
          <w:lang w:val="hr-HR" w:eastAsia="hr-HR"/>
        </w:rPr>
      </w:pPr>
      <w:r w:rsidRPr="00CA5631">
        <w:rPr>
          <w:rFonts w:asciiTheme="majorHAnsi" w:eastAsia="Times New Roman" w:hAnsiTheme="majorHAnsi" w:cstheme="majorHAnsi"/>
          <w:lang w:val="hr-HR" w:eastAsia="hr-HR"/>
        </w:rPr>
        <w:t xml:space="preserve">„Na kraju života polagat ćeš račun o ljubavi.“ — sv. Ivan od Križa </w:t>
      </w:r>
    </w:p>
    <w:p w14:paraId="2E75F03A" w14:textId="29AA818D" w:rsidR="00CA5631" w:rsidRPr="00CA5631" w:rsidRDefault="00CA5631" w:rsidP="00CA5631">
      <w:pPr>
        <w:pStyle w:val="Odlomakpopisa"/>
        <w:numPr>
          <w:ilvl w:val="0"/>
          <w:numId w:val="12"/>
        </w:numPr>
        <w:rPr>
          <w:rFonts w:asciiTheme="majorHAnsi" w:hAnsiTheme="majorHAnsi" w:cstheme="majorHAnsi"/>
        </w:rPr>
      </w:pPr>
      <w:r w:rsidRPr="00CA5631">
        <w:rPr>
          <w:rFonts w:asciiTheme="majorHAnsi" w:eastAsia="Times New Roman" w:hAnsiTheme="majorHAnsi" w:cstheme="majorHAnsi"/>
          <w:lang w:val="hr-HR" w:eastAsia="hr-HR"/>
        </w:rPr>
        <w:t>„Tko propusti priliku za dobro sličan je onomu koji pusti da mu ptica uteče iz ruke.“ — sv. Ivan od Križa</w:t>
      </w:r>
    </w:p>
    <w:p w14:paraId="7DB3CCFF" w14:textId="77777777" w:rsidR="00A31B3E" w:rsidRDefault="006805A5">
      <w:pPr>
        <w:keepNext/>
        <w:spacing w:before="100" w:after="40"/>
      </w:pPr>
      <w:r>
        <w:rPr>
          <w:b/>
          <w:color w:val="C96A00"/>
          <w:sz w:val="26"/>
        </w:rPr>
        <w:t>Aktivnost 20: Mikropauza</w:t>
      </w:r>
      <w:r>
        <w:rPr>
          <w:i/>
          <w:color w:val="6B6B6B"/>
          <w:sz w:val="20"/>
        </w:rPr>
        <w:t xml:space="preserve"> (frontalni rad, 2 minuta)</w:t>
      </w:r>
    </w:p>
    <w:p w14:paraId="75CC4546" w14:textId="77777777" w:rsidR="00A31B3E" w:rsidRDefault="006805A5">
      <w:pPr>
        <w:spacing w:after="0"/>
        <w:jc w:val="both"/>
      </w:pPr>
      <w:r>
        <w:rPr>
          <w:color w:val="000000"/>
        </w:rPr>
        <w:t>Vjeroučitelj je koristi po želji u bilo kojem trenutku sata kada opadne koncentracija učenika. To može biti vic, zagonetka, pitalica, kratka šetnja po razredu, pokret ili druga pristojna aktivnost nevezana uz vjeronaučno gradivo.</w:t>
      </w:r>
    </w:p>
    <w:p w14:paraId="388A8B56" w14:textId="77777777" w:rsidR="00A31B3E" w:rsidRDefault="006805A5">
      <w:pPr>
        <w:spacing w:before="220" w:after="0"/>
        <w:rPr>
          <w:color w:val="7030A0"/>
        </w:rPr>
      </w:pPr>
      <w:r>
        <w:rPr>
          <w:color w:val="7030A0"/>
        </w:rPr>
        <w:t>Brzalica: „Čiča čvorak čuva četu čavki.“ Učenici je jednom izgovore polako, zatim dvaput što brže bez natjecanja i ismijavanja. Na znak „mirno“ nastavljaju rad.</w:t>
      </w:r>
    </w:p>
    <w:p w14:paraId="7B9DA30C" w14:textId="77777777" w:rsidR="00A80672" w:rsidRDefault="00A80672">
      <w:pPr>
        <w:spacing w:before="220" w:after="0"/>
      </w:pPr>
    </w:p>
    <w:tbl>
      <w:tblPr>
        <w:tblW w:w="5000" w:type="pct"/>
        <w:tblBorders>
          <w:top w:val="single" w:sz="4" w:space="0" w:color="00B050"/>
          <w:left w:val="single" w:sz="4" w:space="0" w:color="00B050"/>
          <w:bottom w:val="single" w:sz="4" w:space="0" w:color="00B050"/>
          <w:right w:val="single" w:sz="4" w:space="0" w:color="00B050"/>
        </w:tblBorders>
        <w:shd w:val="clear" w:color="auto" w:fill="00B050"/>
        <w:tblCellMar>
          <w:top w:w="90" w:type="dxa"/>
          <w:left w:w="130" w:type="dxa"/>
          <w:bottom w:w="90" w:type="dxa"/>
          <w:right w:w="130" w:type="dxa"/>
        </w:tblCellMar>
        <w:tblLook w:val="04A0" w:firstRow="1" w:lastRow="0" w:firstColumn="1" w:lastColumn="0" w:noHBand="0" w:noVBand="1"/>
      </w:tblPr>
      <w:tblGrid>
        <w:gridCol w:w="10671"/>
      </w:tblGrid>
      <w:tr w:rsidR="006E5617" w14:paraId="26B2D0C1" w14:textId="77777777" w:rsidTr="00C54967">
        <w:trPr>
          <w:cantSplit/>
        </w:trPr>
        <w:tc>
          <w:tcPr>
            <w:tcW w:w="5000" w:type="pct"/>
            <w:shd w:val="clear" w:color="auto" w:fill="00B050"/>
            <w:tcMar>
              <w:top w:w="80" w:type="dxa"/>
              <w:left w:w="120" w:type="dxa"/>
              <w:bottom w:w="80" w:type="dxa"/>
              <w:right w:w="120" w:type="dxa"/>
            </w:tcMar>
            <w:vAlign w:val="center"/>
          </w:tcPr>
          <w:p w14:paraId="3610344A" w14:textId="6C69F3DB" w:rsidR="00A31B3E" w:rsidRDefault="00C54967" w:rsidP="00C54967">
            <w:pPr>
              <w:spacing w:after="0"/>
            </w:pPr>
            <w:r w:rsidRPr="00C54967">
              <w:rPr>
                <w:rFonts w:cs="Calibri"/>
                <w:b/>
                <w:color w:val="FFFFFF"/>
                <w:sz w:val="32"/>
              </w:rPr>
              <w:t xml:space="preserve">III. ZAVRŠNI DIO – IZRAZI </w:t>
            </w:r>
            <w:r w:rsidRPr="00C54967">
              <w:rPr>
                <w:rFonts w:cs="Calibri"/>
                <w:color w:val="FFFFFF"/>
                <w:sz w:val="20"/>
              </w:rPr>
              <w:t>(približno 7–10 minuta)</w:t>
            </w:r>
          </w:p>
        </w:tc>
      </w:tr>
    </w:tbl>
    <w:p w14:paraId="34FF35BC" w14:textId="77777777" w:rsidR="00A31B3E" w:rsidRDefault="006805A5">
      <w:pPr>
        <w:keepNext/>
        <w:spacing w:before="60" w:after="40"/>
        <w:jc w:val="both"/>
        <w:rPr>
          <w:b/>
          <w:color w:val="C96A00"/>
          <w:sz w:val="26"/>
        </w:rPr>
      </w:pPr>
      <w:r>
        <w:rPr>
          <w:b/>
          <w:color w:val="C96A00"/>
          <w:sz w:val="26"/>
        </w:rPr>
        <w:t>Aktualizacija:</w:t>
      </w:r>
    </w:p>
    <w:p w14:paraId="10831A14" w14:textId="5CA7D76C" w:rsidR="004A1C11" w:rsidRDefault="004A1C11">
      <w:pPr>
        <w:keepNext/>
        <w:spacing w:before="60" w:after="40"/>
        <w:jc w:val="both"/>
      </w:pPr>
      <w:r>
        <w:rPr>
          <w:color w:val="222222"/>
        </w:rPr>
        <w:t>Vjeroučitelj će odabrati dva ili tri pitanja.</w:t>
      </w:r>
    </w:p>
    <w:p w14:paraId="3DBD3AEC" w14:textId="77777777" w:rsidR="00A31B3E" w:rsidRDefault="006805A5">
      <w:pPr>
        <w:pStyle w:val="Odlomakpopisa"/>
        <w:numPr>
          <w:ilvl w:val="0"/>
          <w:numId w:val="3"/>
        </w:numPr>
        <w:spacing w:after="20"/>
        <w:jc w:val="both"/>
      </w:pPr>
      <w:r>
        <w:rPr>
          <w:color w:val="000000"/>
        </w:rPr>
        <w:t>Čemu uopće služi obnova?</w:t>
      </w:r>
      <w:r>
        <w:rPr>
          <w:color w:val="6B6B6B"/>
          <w:sz w:val="18"/>
        </w:rPr>
        <w:t xml:space="preserve"> (Da se popravi ono što ne valja i sačuva ono što je vrijedno.)</w:t>
      </w:r>
    </w:p>
    <w:p w14:paraId="1F8A5078" w14:textId="77777777" w:rsidR="00A31B3E" w:rsidRDefault="006805A5">
      <w:pPr>
        <w:pStyle w:val="Odlomakpopisa"/>
        <w:numPr>
          <w:ilvl w:val="0"/>
          <w:numId w:val="3"/>
        </w:numPr>
        <w:spacing w:after="20"/>
        <w:jc w:val="both"/>
      </w:pPr>
      <w:r>
        <w:rPr>
          <w:color w:val="000000"/>
        </w:rPr>
        <w:t>Zašto čovjek ne može obnovu svesti samo na kritiziranje drugih?</w:t>
      </w:r>
      <w:r>
        <w:rPr>
          <w:color w:val="6B6B6B"/>
          <w:sz w:val="18"/>
        </w:rPr>
        <w:t xml:space="preserve"> (Jer i sam treba preuzeti odgovornost za vlastite postupke.)</w:t>
      </w:r>
    </w:p>
    <w:p w14:paraId="183DD22E" w14:textId="77777777" w:rsidR="00A31B3E" w:rsidRPr="004A1C11" w:rsidRDefault="006805A5">
      <w:pPr>
        <w:pStyle w:val="Odlomakpopisa"/>
        <w:numPr>
          <w:ilvl w:val="0"/>
          <w:numId w:val="3"/>
        </w:numPr>
        <w:spacing w:after="20"/>
        <w:jc w:val="both"/>
      </w:pPr>
      <w:r>
        <w:rPr>
          <w:color w:val="000000"/>
        </w:rPr>
        <w:t>Što znači „obnoviti srce“?</w:t>
      </w:r>
      <w:r>
        <w:rPr>
          <w:color w:val="6B6B6B"/>
          <w:sz w:val="18"/>
        </w:rPr>
        <w:t xml:space="preserve"> (Mijenjati stavove i navike prema dobru, istini, ljubavi i odgovornosti.)</w:t>
      </w:r>
    </w:p>
    <w:p w14:paraId="3F7269E5" w14:textId="77777777" w:rsidR="004A1C11" w:rsidRDefault="004A1C11" w:rsidP="004A1C11">
      <w:pPr>
        <w:spacing w:after="20"/>
        <w:jc w:val="both"/>
      </w:pPr>
    </w:p>
    <w:p w14:paraId="7F2DC3B2" w14:textId="415DDD14" w:rsidR="004A1C11" w:rsidRDefault="004A1C11" w:rsidP="004A1C11">
      <w:pPr>
        <w:spacing w:after="20"/>
        <w:jc w:val="both"/>
      </w:pPr>
      <w:r>
        <w:t>Ili:</w:t>
      </w:r>
    </w:p>
    <w:p w14:paraId="068B4BAA" w14:textId="5E5E577B" w:rsidR="004A1C11" w:rsidRDefault="004A1C11" w:rsidP="004A1C11">
      <w:pPr>
        <w:spacing w:after="20"/>
        <w:jc w:val="both"/>
      </w:pPr>
      <w:r>
        <w:t>I danas u Crkvi ima zastranjenja pojedinaca. Crkva smo i mi i svećenici. Učenici će u bilježnice navesti što ih danas smeta u Crkvi kod vjernika i svećenika, te će napisati na koji bi način oni proveli svoju „koncilsku obnovu“. Učenici će navesti 3-5 stvari koje bi oni mijenjali da sudjeluju na koncilu:</w:t>
      </w:r>
    </w:p>
    <w:p w14:paraId="11538BFD" w14:textId="77777777" w:rsidR="004A1C11" w:rsidRDefault="004A1C11" w:rsidP="004A1C11">
      <w:pPr>
        <w:spacing w:after="20"/>
        <w:jc w:val="both"/>
      </w:pPr>
    </w:p>
    <w:p w14:paraId="4D2E2C6C" w14:textId="77777777" w:rsidR="004A1C11" w:rsidRPr="004A1C11" w:rsidRDefault="004A1C11" w:rsidP="004A1C11">
      <w:pPr>
        <w:spacing w:after="20"/>
        <w:jc w:val="both"/>
        <w:rPr>
          <w:color w:val="002060"/>
          <w:sz w:val="40"/>
          <w:szCs w:val="40"/>
        </w:rPr>
      </w:pPr>
      <w:r w:rsidRPr="004A1C11">
        <w:rPr>
          <w:color w:val="002060"/>
          <w:sz w:val="40"/>
          <w:szCs w:val="40"/>
        </w:rPr>
        <w:t>Smeta mi:</w:t>
      </w:r>
    </w:p>
    <w:p w14:paraId="7F6AF7F5" w14:textId="77777777" w:rsidR="004A1C11" w:rsidRPr="004A1C11" w:rsidRDefault="004A1C11" w:rsidP="004A1C11">
      <w:pPr>
        <w:spacing w:after="20"/>
        <w:jc w:val="both"/>
        <w:rPr>
          <w:color w:val="002060"/>
          <w:sz w:val="40"/>
          <w:szCs w:val="40"/>
        </w:rPr>
      </w:pPr>
      <w:r w:rsidRPr="004A1C11">
        <w:rPr>
          <w:color w:val="002060"/>
          <w:sz w:val="40"/>
          <w:szCs w:val="40"/>
        </w:rPr>
        <w:t>Prijedlog/rješenje s obrazloženjem:</w:t>
      </w:r>
    </w:p>
    <w:p w14:paraId="45B77235" w14:textId="77777777" w:rsidR="004A1C11" w:rsidRPr="004A1C11" w:rsidRDefault="004A1C11" w:rsidP="004A1C11">
      <w:pPr>
        <w:spacing w:after="20"/>
        <w:jc w:val="both"/>
        <w:rPr>
          <w:color w:val="002060"/>
          <w:sz w:val="40"/>
          <w:szCs w:val="40"/>
        </w:rPr>
      </w:pPr>
    </w:p>
    <w:p w14:paraId="29A52D01" w14:textId="77777777" w:rsidR="004A1C11" w:rsidRPr="004A1C11" w:rsidRDefault="004A1C11" w:rsidP="004A1C11">
      <w:pPr>
        <w:spacing w:after="20"/>
        <w:jc w:val="both"/>
        <w:rPr>
          <w:color w:val="002060"/>
          <w:sz w:val="40"/>
          <w:szCs w:val="40"/>
        </w:rPr>
      </w:pPr>
      <w:r w:rsidRPr="004A1C11">
        <w:rPr>
          <w:color w:val="002060"/>
          <w:sz w:val="40"/>
          <w:szCs w:val="40"/>
        </w:rPr>
        <w:t>Smeta mi:</w:t>
      </w:r>
    </w:p>
    <w:p w14:paraId="40BC395C" w14:textId="77777777" w:rsidR="004A1C11" w:rsidRPr="004A1C11" w:rsidRDefault="004A1C11" w:rsidP="004A1C11">
      <w:pPr>
        <w:spacing w:after="20"/>
        <w:jc w:val="both"/>
        <w:rPr>
          <w:color w:val="002060"/>
          <w:sz w:val="40"/>
          <w:szCs w:val="40"/>
        </w:rPr>
      </w:pPr>
      <w:r w:rsidRPr="004A1C11">
        <w:rPr>
          <w:color w:val="002060"/>
          <w:sz w:val="40"/>
          <w:szCs w:val="40"/>
        </w:rPr>
        <w:t>Prijedlog/rješenje s obrazloženjem:</w:t>
      </w:r>
    </w:p>
    <w:p w14:paraId="0FF14887" w14:textId="77777777" w:rsidR="004A1C11" w:rsidRPr="004A1C11" w:rsidRDefault="004A1C11" w:rsidP="004A1C11">
      <w:pPr>
        <w:spacing w:after="20"/>
        <w:jc w:val="both"/>
        <w:rPr>
          <w:color w:val="002060"/>
          <w:sz w:val="40"/>
          <w:szCs w:val="40"/>
        </w:rPr>
      </w:pPr>
    </w:p>
    <w:p w14:paraId="36782F2C" w14:textId="77777777" w:rsidR="004A1C11" w:rsidRPr="004A1C11" w:rsidRDefault="004A1C11" w:rsidP="004A1C11">
      <w:pPr>
        <w:spacing w:after="20"/>
        <w:jc w:val="both"/>
        <w:rPr>
          <w:color w:val="002060"/>
          <w:sz w:val="40"/>
          <w:szCs w:val="40"/>
        </w:rPr>
      </w:pPr>
      <w:r w:rsidRPr="004A1C11">
        <w:rPr>
          <w:color w:val="002060"/>
          <w:sz w:val="40"/>
          <w:szCs w:val="40"/>
        </w:rPr>
        <w:t>Smeta mi:</w:t>
      </w:r>
    </w:p>
    <w:p w14:paraId="3BB67371" w14:textId="77777777" w:rsidR="004A1C11" w:rsidRPr="004A1C11" w:rsidRDefault="004A1C11" w:rsidP="004A1C11">
      <w:pPr>
        <w:spacing w:after="20"/>
        <w:jc w:val="both"/>
        <w:rPr>
          <w:color w:val="002060"/>
          <w:sz w:val="40"/>
          <w:szCs w:val="40"/>
        </w:rPr>
      </w:pPr>
      <w:r w:rsidRPr="004A1C11">
        <w:rPr>
          <w:color w:val="002060"/>
          <w:sz w:val="40"/>
          <w:szCs w:val="40"/>
        </w:rPr>
        <w:t>Prijedlog/rješenje s obrazloženjem:</w:t>
      </w:r>
    </w:p>
    <w:p w14:paraId="61778253" w14:textId="77777777" w:rsidR="004A1C11" w:rsidRDefault="004A1C11" w:rsidP="004A1C11">
      <w:pPr>
        <w:spacing w:after="20"/>
        <w:jc w:val="both"/>
      </w:pPr>
    </w:p>
    <w:p w14:paraId="49F5CDB9" w14:textId="40CFA6E9" w:rsidR="004A1C11" w:rsidRDefault="004A1C11" w:rsidP="004A1C11">
      <w:pPr>
        <w:spacing w:after="20"/>
        <w:jc w:val="both"/>
      </w:pPr>
      <w:r>
        <w:t>Predstavljanje rezultata.</w:t>
      </w:r>
    </w:p>
    <w:p w14:paraId="16B4E63C" w14:textId="77777777" w:rsidR="00A31B3E" w:rsidRDefault="006805A5">
      <w:pPr>
        <w:keepNext/>
        <w:spacing w:before="60" w:after="40"/>
        <w:jc w:val="both"/>
      </w:pPr>
      <w:r>
        <w:rPr>
          <w:b/>
          <w:color w:val="C96A00"/>
          <w:sz w:val="26"/>
        </w:rPr>
        <w:t>Sinteza:</w:t>
      </w:r>
    </w:p>
    <w:p w14:paraId="34F15620" w14:textId="77777777" w:rsidR="00A31B3E" w:rsidRDefault="006805A5">
      <w:pPr>
        <w:spacing w:after="0"/>
        <w:jc w:val="both"/>
      </w:pPr>
      <w:r>
        <w:rPr>
          <w:color w:val="000000"/>
        </w:rPr>
        <w:t>Učenici će sastaviti „formulu obnove“ od četiri pojma. Svaki pojam mora doći iz drugoga dijela sata.</w:t>
      </w:r>
    </w:p>
    <w:p w14:paraId="2981EAA9" w14:textId="77777777" w:rsidR="00A31B3E" w:rsidRDefault="006805A5">
      <w:pPr>
        <w:spacing w:after="0"/>
        <w:jc w:val="both"/>
        <w:rPr>
          <w:i/>
          <w:color w:val="6B6B6B"/>
          <w:sz w:val="20"/>
        </w:rPr>
      </w:pPr>
      <w:r>
        <w:rPr>
          <w:i/>
          <w:color w:val="6B6B6B"/>
          <w:sz w:val="20"/>
        </w:rPr>
        <w:t>Mogući odgovor: ISTINA + RED + OBRAZOVANJE + OBRAĆENJE = OBNOVA.</w:t>
      </w:r>
    </w:p>
    <w:p w14:paraId="0D05B2CC" w14:textId="77777777" w:rsidR="00A80672" w:rsidRDefault="00A80672" w:rsidP="00A80672"/>
    <w:tbl>
      <w:tblPr>
        <w:tblW w:w="5000" w:type="pct"/>
        <w:tblLook w:val="04A0" w:firstRow="1" w:lastRow="0" w:firstColumn="1" w:lastColumn="0" w:noHBand="0" w:noVBand="1"/>
      </w:tblPr>
      <w:tblGrid>
        <w:gridCol w:w="10671"/>
      </w:tblGrid>
      <w:tr w:rsidR="00A560DA" w14:paraId="34EFB5D0" w14:textId="77777777">
        <w:trPr>
          <w:cantSplit/>
        </w:trPr>
        <w:tc>
          <w:tcPr>
            <w:tcW w:w="10681" w:type="dxa"/>
            <w:tcBorders>
              <w:top w:val="single" w:sz="4" w:space="0" w:color="D9D9D9"/>
              <w:left w:val="single" w:sz="4" w:space="0" w:color="D9D9D9"/>
              <w:bottom w:val="single" w:sz="4" w:space="0" w:color="D9D9D9"/>
              <w:right w:val="single" w:sz="4" w:space="0" w:color="D9D9D9"/>
            </w:tcBorders>
            <w:shd w:val="clear" w:color="auto" w:fill="F1ECF7"/>
          </w:tcPr>
          <w:p w14:paraId="7814117C" w14:textId="77777777" w:rsidR="00A31B3E" w:rsidRDefault="006805A5" w:rsidP="00A80672">
            <w:pPr>
              <w:jc w:val="both"/>
            </w:pPr>
            <w:r>
              <w:rPr>
                <w:b/>
                <w:color w:val="C96A00"/>
                <w:sz w:val="21"/>
              </w:rPr>
              <w:t xml:space="preserve">Zaključak vjeroučitelja: </w:t>
            </w:r>
            <w:r>
              <w:rPr>
                <w:color w:val="000000"/>
                <w:sz w:val="21"/>
              </w:rPr>
              <w:t>Obnova Crkve nakon reformacije obuhvatila je nauk, disciplinu, duhovni život, obrazovanje i misije. Tridentski koncil i isusovci pokazali su da obnova traži ozbiljan rad, a digitalne poruke svetaca podsjećaju da nijedna zajednica ne može biti obnovljena bez osobne poniznosti, odgovornosti i obraćenja.</w:t>
            </w:r>
          </w:p>
        </w:tc>
      </w:tr>
    </w:tbl>
    <w:p w14:paraId="6B1EB876" w14:textId="77777777" w:rsidR="00A31B3E" w:rsidRDefault="006805A5">
      <w:pPr>
        <w:keepNext/>
        <w:spacing w:before="60" w:after="40"/>
        <w:jc w:val="both"/>
      </w:pPr>
      <w:r>
        <w:rPr>
          <w:b/>
          <w:color w:val="C96A00"/>
          <w:sz w:val="26"/>
        </w:rPr>
        <w:t>Samovrednovanje:</w:t>
      </w:r>
    </w:p>
    <w:p w14:paraId="14978726" w14:textId="77777777" w:rsidR="00A31B3E" w:rsidRDefault="006805A5">
      <w:pPr>
        <w:spacing w:after="0"/>
        <w:jc w:val="both"/>
      </w:pPr>
      <w:r>
        <w:rPr>
          <w:color w:val="000000"/>
        </w:rPr>
        <w:t>Učenici će odabrati srce koje najbolje opisuje njihovo razumijevanje sata.</w:t>
      </w:r>
    </w:p>
    <w:p w14:paraId="14286F16" w14:textId="6FD6BF05" w:rsidR="00A31B3E" w:rsidRDefault="00A80672" w:rsidP="00A80672">
      <w:pPr>
        <w:spacing w:before="220" w:after="0"/>
      </w:pPr>
      <w:r w:rsidRPr="00A80672">
        <w:rPr>
          <w:noProof/>
        </w:rPr>
        <w:drawing>
          <wp:inline distT="0" distB="0" distL="0" distR="0" wp14:anchorId="1C6B1A8E" wp14:editId="690FCDC8">
            <wp:extent cx="4773600" cy="2520000"/>
            <wp:effectExtent l="0" t="0" r="8255" b="0"/>
            <wp:docPr id="1481100052"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1100052" name=""/>
                    <pic:cNvPicPr/>
                  </pic:nvPicPr>
                  <pic:blipFill rotWithShape="1">
                    <a:blip r:embed="rId19"/>
                    <a:srcRect t="2330" b="3842"/>
                    <a:stretch>
                      <a:fillRect/>
                    </a:stretch>
                  </pic:blipFill>
                  <pic:spPr bwMode="auto">
                    <a:xfrm>
                      <a:off x="0" y="0"/>
                      <a:ext cx="4773600" cy="2520000"/>
                    </a:xfrm>
                    <a:prstGeom prst="rect">
                      <a:avLst/>
                    </a:prstGeom>
                    <a:ln>
                      <a:noFill/>
                    </a:ln>
                    <a:extLst>
                      <a:ext uri="{53640926-AAD7-44D8-BBD7-CCE9431645EC}">
                        <a14:shadowObscured xmlns:a14="http://schemas.microsoft.com/office/drawing/2010/main"/>
                      </a:ext>
                    </a:extLst>
                  </pic:spPr>
                </pic:pic>
              </a:graphicData>
            </a:graphic>
          </wp:inline>
        </w:drawing>
      </w:r>
    </w:p>
    <w:p w14:paraId="6E3A4DE5" w14:textId="77777777" w:rsidR="00A31B3E" w:rsidRDefault="006805A5">
      <w:pPr>
        <w:keepNext/>
        <w:spacing w:before="60" w:after="40"/>
        <w:jc w:val="both"/>
      </w:pPr>
      <w:r>
        <w:rPr>
          <w:b/>
          <w:color w:val="C96A00"/>
          <w:sz w:val="26"/>
        </w:rPr>
        <w:t>Domaća zadaća:</w:t>
      </w:r>
    </w:p>
    <w:p w14:paraId="4DCB3F27" w14:textId="77777777" w:rsidR="00A31B3E" w:rsidRDefault="006805A5">
      <w:pPr>
        <w:spacing w:after="0"/>
        <w:jc w:val="both"/>
      </w:pPr>
      <w:r>
        <w:rPr>
          <w:color w:val="000000"/>
        </w:rPr>
        <w:t>Učenici će riješiti, ili dovršiti rješavanje RB, str. 60–61.</w:t>
      </w:r>
    </w:p>
    <w:p w14:paraId="0942A9D7" w14:textId="77777777" w:rsidR="00A31B3E" w:rsidRDefault="006805A5">
      <w:pPr>
        <w:spacing w:before="220" w:after="0"/>
        <w:jc w:val="both"/>
      </w:pPr>
      <w:r>
        <w:rPr>
          <w:color w:val="000000"/>
        </w:rPr>
        <w:t>Ili:</w:t>
      </w:r>
    </w:p>
    <w:p w14:paraId="5D7A5B72" w14:textId="77777777" w:rsidR="00A31B3E" w:rsidRDefault="006805A5">
      <w:pPr>
        <w:spacing w:after="0"/>
        <w:jc w:val="both"/>
        <w:rPr>
          <w:color w:val="000000"/>
        </w:rPr>
      </w:pPr>
      <w:r>
        <w:rPr>
          <w:color w:val="000000"/>
        </w:rPr>
        <w:t>Učenici će izabrati jednu mudru misao s digitalnih stranica i prepisati je u bilježnicu uz jednu riječ koja sažima poruku.</w:t>
      </w:r>
    </w:p>
    <w:p w14:paraId="2BECBF68" w14:textId="77777777" w:rsidR="00A80672" w:rsidRDefault="00A80672">
      <w:pPr>
        <w:spacing w:after="0"/>
        <w:jc w:val="both"/>
      </w:pPr>
    </w:p>
    <w:p w14:paraId="3A13030D" w14:textId="77777777" w:rsidR="00A31B3E" w:rsidRDefault="006805A5">
      <w:r>
        <w:rPr>
          <w:b/>
        </w:rPr>
        <w:t xml:space="preserve">Izborna domaća zadaća: </w:t>
      </w:r>
      <w:r>
        <w:t>Učenici će kod kuće pronaći jedan predmet koji je popravljen umjesto bačen i u jednoj rečenici povezati ga s pojmom obnove.</w:t>
      </w:r>
    </w:p>
    <w:p w14:paraId="0668CD03" w14:textId="77777777" w:rsidR="00A31B3E" w:rsidRDefault="006805A5">
      <w:pPr>
        <w:keepNext/>
        <w:spacing w:before="60" w:after="40"/>
        <w:jc w:val="both"/>
      </w:pPr>
      <w:r>
        <w:rPr>
          <w:b/>
          <w:color w:val="C96A00"/>
          <w:sz w:val="26"/>
        </w:rPr>
        <w:t>Završna molitva:</w:t>
      </w:r>
    </w:p>
    <w:p w14:paraId="7D8DA3E8" w14:textId="77777777" w:rsidR="00A31B3E" w:rsidRDefault="006805A5">
      <w:pPr>
        <w:spacing w:after="0"/>
        <w:jc w:val="both"/>
      </w:pPr>
      <w:r>
        <w:rPr>
          <w:color w:val="000000"/>
          <w:sz w:val="48"/>
        </w:rPr>
        <w:t>Bože, hvala Ti što nam uvijek daješ mogućnost novoga početka. Daj nam poniznost da priznamo pogreške, strpljivost da popravljamo ono što možemo i vjernost da u svakoj obnovi tražimo Tvoju volju i dobro drugih. Amen.</w:t>
      </w:r>
    </w:p>
    <w:p w14:paraId="3DD607D9" w14:textId="77777777" w:rsidR="00A31B3E" w:rsidRDefault="006805A5">
      <w:pPr>
        <w:spacing w:before="220" w:after="0"/>
        <w:jc w:val="both"/>
      </w:pPr>
      <w:r>
        <w:rPr>
          <w:color w:val="000000"/>
        </w:rPr>
        <w:t>Ili:</w:t>
      </w:r>
    </w:p>
    <w:p w14:paraId="56F7E061" w14:textId="77777777" w:rsidR="00A31B3E" w:rsidRDefault="006805A5">
      <w:pPr>
        <w:spacing w:after="0"/>
        <w:jc w:val="both"/>
      </w:pPr>
      <w:r>
        <w:rPr>
          <w:color w:val="000000"/>
        </w:rPr>
        <w:t>Anđele, čuvaru mili…</w:t>
      </w:r>
    </w:p>
    <w:p w14:paraId="7E67CD30" w14:textId="77777777" w:rsidR="00A31B3E" w:rsidRDefault="006805A5">
      <w:pPr>
        <w:spacing w:before="220" w:after="0"/>
        <w:jc w:val="both"/>
      </w:pPr>
      <w:r>
        <w:rPr>
          <w:color w:val="000000"/>
        </w:rPr>
        <w:t>ili:</w:t>
      </w:r>
    </w:p>
    <w:p w14:paraId="6F37B67A" w14:textId="77777777" w:rsidR="00A31B3E" w:rsidRDefault="006805A5">
      <w:pPr>
        <w:spacing w:before="220" w:after="0"/>
        <w:jc w:val="both"/>
        <w:rPr>
          <w:color w:val="000000"/>
        </w:rPr>
      </w:pPr>
      <w:r>
        <w:rPr>
          <w:color w:val="000000"/>
        </w:rPr>
        <w:t>Učenici će poslušati pjesmu „Anđele, čuvaru mili…“; 3:36; Autor: Marinko Grubešić; Izvor: YouTube</w:t>
      </w:r>
    </w:p>
    <w:p w14:paraId="5601C3BF" w14:textId="77777777" w:rsidR="004A1C11" w:rsidRDefault="004A1C11">
      <w:pPr>
        <w:spacing w:before="220" w:after="0"/>
        <w:jc w:val="both"/>
      </w:pPr>
    </w:p>
    <w:p w14:paraId="476052E4" w14:textId="77777777" w:rsidR="00E81063" w:rsidRDefault="00E81063" w:rsidP="00932183">
      <w:pPr>
        <w:spacing w:after="0"/>
        <w:rPr>
          <w:rFonts w:eastAsia="Times New Roman" w:cs="Calibri"/>
          <w:lang w:eastAsia="hr-HR"/>
        </w:rPr>
      </w:pPr>
      <w:r>
        <w:rPr>
          <w:rFonts w:cs="Calibri"/>
          <w:noProof/>
          <w:lang w:eastAsia="hr-HR"/>
        </w:rPr>
        <w:drawing>
          <wp:inline distT="0" distB="0" distL="0" distR="0" wp14:anchorId="7CD5D51D" wp14:editId="325DA68F">
            <wp:extent cx="2401200" cy="1800000"/>
            <wp:effectExtent l="0" t="0" r="0" b="0"/>
            <wp:docPr id="1537486908" name="Videozapis 1" descr="Anđele čuvaru - Marinko Grubešić">
              <a:hlinkClick xmlns:a="http://schemas.openxmlformats.org/drawingml/2006/main" r:id="rId2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7486908" name="Videozapis 1" descr="Anđele čuvaru - Marinko Grubešić">
                      <a:hlinkClick r:id="rId20"/>
                    </pic:cNvPr>
                    <pic:cNvPicPr/>
                  </pic:nvPicPr>
                  <pic:blipFill>
                    <a:blip r:embed="rId21">
                      <a:extLst>
                        <a:ext uri="{28A0092B-C50C-407E-A947-70E740481C1C}">
                          <a14:useLocalDpi xmlns:a14="http://schemas.microsoft.com/office/drawing/2010/main" val="0"/>
                        </a:ext>
                        <a:ext uri="{C809E66F-F1BF-436E-b5F7-EEA9579F0CBA}">
                          <wp15:webVideoPr xmlns:wp15="http://schemas.microsoft.com/office/word/2012/wordprocessingDrawing" embeddedHtml="&lt;iframe width=&quot;200&quot; height=&quot;113&quot; src=&quot;https://www.youtube.com/embed/PixLa1QlpZA?feature=oembed&quot; frameborder=&quot;0&quot; allow=&quot;accelerometer; autoplay; clipboard-write; encrypted-media; gyroscope; picture-in-picture; web-share&quot; referrerpolicy=&quot;strict-origin-when-cross-origin&quot; allowfullscreen=&quot;&quot; title=&quot;Anđele čuvaru - Marinko Grubešić&quot; sandbox=&quot;allow-scripts allow-same-origin allow-popups&quot;&gt;&lt;/iframe&gt;" h="113" w="200"/>
                        </a:ext>
                      </a:extLst>
                    </a:blip>
                    <a:stretch>
                      <a:fillRect/>
                    </a:stretch>
                  </pic:blipFill>
                  <pic:spPr>
                    <a:xfrm>
                      <a:off x="0" y="0"/>
                      <a:ext cx="2401200" cy="1800000"/>
                    </a:xfrm>
                    <a:prstGeom prst="rect">
                      <a:avLst/>
                    </a:prstGeom>
                  </pic:spPr>
                </pic:pic>
              </a:graphicData>
            </a:graphic>
          </wp:inline>
        </w:drawing>
      </w:r>
    </w:p>
    <w:p w14:paraId="5558D64F" w14:textId="77777777" w:rsidR="00A31B3E" w:rsidRDefault="00A31B3E">
      <w:pPr>
        <w:spacing w:after="0"/>
      </w:pPr>
    </w:p>
    <w:p w14:paraId="4C227A9A" w14:textId="77777777" w:rsidR="00A31B3E" w:rsidRDefault="00A31B3E">
      <w:pPr>
        <w:spacing w:after="0"/>
      </w:pPr>
    </w:p>
    <w:tbl>
      <w:tblPr>
        <w:tblW w:w="5000" w:type="pct"/>
        <w:jc w:val="center"/>
        <w:tblLook w:val="04A0" w:firstRow="1" w:lastRow="0" w:firstColumn="1" w:lastColumn="0" w:noHBand="0" w:noVBand="1"/>
      </w:tblPr>
      <w:tblGrid>
        <w:gridCol w:w="10681"/>
      </w:tblGrid>
      <w:tr w:rsidR="006E5617" w14:paraId="0DB7D1A0" w14:textId="77777777" w:rsidTr="00FF68DA">
        <w:trPr>
          <w:cantSplit/>
          <w:jc w:val="center"/>
        </w:trPr>
        <w:tc>
          <w:tcPr>
            <w:tcW w:w="5000" w:type="pct"/>
            <w:shd w:val="clear" w:color="auto" w:fill="C96A00"/>
            <w:tcMar>
              <w:top w:w="100" w:type="dxa"/>
              <w:left w:w="100" w:type="dxa"/>
              <w:bottom w:w="100" w:type="dxa"/>
              <w:right w:w="100" w:type="dxa"/>
            </w:tcMar>
            <w:vAlign w:val="center"/>
          </w:tcPr>
          <w:p w14:paraId="61C640FB" w14:textId="77777777" w:rsidR="00A31B3E" w:rsidRDefault="006805A5">
            <w:pPr>
              <w:spacing w:after="0"/>
              <w:jc w:val="center"/>
            </w:pPr>
            <w:r>
              <w:rPr>
                <w:b/>
                <w:color w:val="FFFFFF"/>
                <w:sz w:val="32"/>
              </w:rPr>
              <w:t>PREPORUČENI ODABIR ZA 45 MINUTA</w:t>
            </w:r>
          </w:p>
        </w:tc>
      </w:tr>
    </w:tbl>
    <w:p w14:paraId="5FF1A4F0" w14:textId="77777777" w:rsidR="00A31B3E" w:rsidRDefault="00A31B3E">
      <w:pPr>
        <w:spacing w:after="0"/>
      </w:pPr>
    </w:p>
    <w:tbl>
      <w:tblPr>
        <w:tblStyle w:val="Reetkatablice"/>
        <w:tblW w:w="5000" w:type="pct"/>
        <w:tblLook w:val="04A0" w:firstRow="1" w:lastRow="0" w:firstColumn="1" w:lastColumn="0" w:noHBand="0" w:noVBand="1"/>
      </w:tblPr>
      <w:tblGrid>
        <w:gridCol w:w="8622"/>
        <w:gridCol w:w="2049"/>
      </w:tblGrid>
      <w:tr w:rsidR="00A560DA" w:rsidRPr="00A80672" w14:paraId="62BECC97" w14:textId="77777777" w:rsidTr="006E5617">
        <w:trPr>
          <w:cantSplit/>
        </w:trPr>
        <w:tc>
          <w:tcPr>
            <w:tcW w:w="4000" w:type="pct"/>
            <w:tcBorders>
              <w:top w:val="single" w:sz="4" w:space="0" w:color="000000"/>
              <w:left w:val="single" w:sz="4" w:space="0" w:color="000000"/>
              <w:bottom w:val="single" w:sz="4" w:space="0" w:color="000000"/>
              <w:right w:val="single" w:sz="4" w:space="0" w:color="000000"/>
            </w:tcBorders>
            <w:shd w:val="clear" w:color="auto" w:fill="595959"/>
            <w:vAlign w:val="center"/>
          </w:tcPr>
          <w:p w14:paraId="545185C5" w14:textId="77777777" w:rsidR="00A31B3E" w:rsidRPr="00A80672" w:rsidRDefault="006805A5" w:rsidP="00A80672">
            <w:pPr>
              <w:spacing w:after="0"/>
            </w:pPr>
            <w:r w:rsidRPr="00A80672">
              <w:rPr>
                <w:b/>
                <w:color w:val="FFFFFF"/>
              </w:rPr>
              <w:t>Dio sata / odabrana aktivnost</w:t>
            </w:r>
          </w:p>
        </w:tc>
        <w:tc>
          <w:tcPr>
            <w:tcW w:w="950" w:type="pct"/>
            <w:tcBorders>
              <w:top w:val="single" w:sz="4" w:space="0" w:color="000000"/>
              <w:left w:val="single" w:sz="4" w:space="0" w:color="000000"/>
              <w:bottom w:val="single" w:sz="4" w:space="0" w:color="000000"/>
              <w:right w:val="single" w:sz="4" w:space="0" w:color="000000"/>
            </w:tcBorders>
            <w:shd w:val="clear" w:color="auto" w:fill="595959"/>
            <w:vAlign w:val="center"/>
          </w:tcPr>
          <w:p w14:paraId="5685B6B3" w14:textId="77777777" w:rsidR="00A31B3E" w:rsidRPr="00A80672" w:rsidRDefault="006805A5">
            <w:pPr>
              <w:spacing w:after="0"/>
              <w:jc w:val="center"/>
            </w:pPr>
            <w:r w:rsidRPr="00A80672">
              <w:rPr>
                <w:b/>
                <w:color w:val="FFFFFF"/>
              </w:rPr>
              <w:t>Vrijeme</w:t>
            </w:r>
          </w:p>
        </w:tc>
      </w:tr>
      <w:tr w:rsidR="00A31B3E" w:rsidRPr="00A80672" w14:paraId="3B39D69A" w14:textId="77777777">
        <w:trPr>
          <w:cantSplit/>
        </w:trPr>
        <w:tc>
          <w:tcPr>
            <w:tcW w:w="862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CBB9558" w14:textId="77777777" w:rsidR="00A31B3E" w:rsidRPr="00A80672" w:rsidRDefault="006805A5">
            <w:pPr>
              <w:spacing w:before="60"/>
            </w:pPr>
            <w:r w:rsidRPr="00A80672">
              <w:rPr>
                <w:color w:val="000000"/>
              </w:rPr>
              <w:t>Uvod, pregled domaće zadaće, motivacija i najava teme</w:t>
            </w:r>
          </w:p>
        </w:tc>
        <w:tc>
          <w:tcPr>
            <w:tcW w:w="204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35D3EAA" w14:textId="77777777" w:rsidR="00A31B3E" w:rsidRPr="00A80672" w:rsidRDefault="006805A5">
            <w:pPr>
              <w:spacing w:before="60"/>
              <w:jc w:val="center"/>
            </w:pPr>
            <w:r w:rsidRPr="00A80672">
              <w:rPr>
                <w:color w:val="000000"/>
              </w:rPr>
              <w:t>7 minuta</w:t>
            </w:r>
          </w:p>
        </w:tc>
      </w:tr>
      <w:tr w:rsidR="00A31B3E" w:rsidRPr="00A80672" w14:paraId="317C7B7B" w14:textId="77777777">
        <w:trPr>
          <w:cantSplit/>
        </w:trPr>
        <w:tc>
          <w:tcPr>
            <w:tcW w:w="8622"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34EA996E" w14:textId="77777777" w:rsidR="00A31B3E" w:rsidRPr="00A80672" w:rsidRDefault="006805A5">
            <w:pPr>
              <w:spacing w:before="60"/>
            </w:pPr>
            <w:r w:rsidRPr="00A80672">
              <w:rPr>
                <w:color w:val="000000"/>
              </w:rPr>
              <w:t>Aktivnost 1: Obrada teksta / sadržaja</w:t>
            </w:r>
          </w:p>
        </w:tc>
        <w:tc>
          <w:tcPr>
            <w:tcW w:w="2049"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270CCF61" w14:textId="77777777" w:rsidR="00A31B3E" w:rsidRPr="00A80672" w:rsidRDefault="006805A5">
            <w:pPr>
              <w:spacing w:before="60"/>
              <w:jc w:val="center"/>
            </w:pPr>
            <w:r w:rsidRPr="00A80672">
              <w:rPr>
                <w:color w:val="000000"/>
              </w:rPr>
              <w:t>9 minuta</w:t>
            </w:r>
          </w:p>
        </w:tc>
      </w:tr>
      <w:tr w:rsidR="00A31B3E" w:rsidRPr="00A80672" w14:paraId="32849203" w14:textId="77777777">
        <w:trPr>
          <w:cantSplit/>
        </w:trPr>
        <w:tc>
          <w:tcPr>
            <w:tcW w:w="862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F99DCDA" w14:textId="77777777" w:rsidR="00A31B3E" w:rsidRPr="00A80672" w:rsidRDefault="006805A5">
            <w:pPr>
              <w:spacing w:before="60"/>
            </w:pPr>
            <w:r w:rsidRPr="00A80672">
              <w:rPr>
                <w:color w:val="000000"/>
              </w:rPr>
              <w:t>Aktivnost 3: Nauk – disciplina – duhovna obnova</w:t>
            </w:r>
          </w:p>
        </w:tc>
        <w:tc>
          <w:tcPr>
            <w:tcW w:w="204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CBA4F65" w14:textId="77777777" w:rsidR="00A31B3E" w:rsidRPr="00A80672" w:rsidRDefault="006805A5">
            <w:pPr>
              <w:spacing w:before="60"/>
              <w:jc w:val="center"/>
            </w:pPr>
            <w:r w:rsidRPr="00A80672">
              <w:rPr>
                <w:color w:val="000000"/>
              </w:rPr>
              <w:t>5 minuta</w:t>
            </w:r>
          </w:p>
        </w:tc>
      </w:tr>
      <w:tr w:rsidR="00A31B3E" w:rsidRPr="00A80672" w14:paraId="758B795D" w14:textId="77777777">
        <w:trPr>
          <w:cantSplit/>
        </w:trPr>
        <w:tc>
          <w:tcPr>
            <w:tcW w:w="8622"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22E23909" w14:textId="77777777" w:rsidR="00A31B3E" w:rsidRPr="00A80672" w:rsidRDefault="006805A5">
            <w:pPr>
              <w:spacing w:before="60"/>
            </w:pPr>
            <w:r w:rsidRPr="00A80672">
              <w:rPr>
                <w:color w:val="000000"/>
              </w:rPr>
              <w:t>Aktivnost 6: Dvije anegdote sv. Filipa Nerija</w:t>
            </w:r>
          </w:p>
        </w:tc>
        <w:tc>
          <w:tcPr>
            <w:tcW w:w="2049"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5BB2CDBC" w14:textId="77777777" w:rsidR="00A31B3E" w:rsidRPr="00A80672" w:rsidRDefault="006805A5">
            <w:pPr>
              <w:spacing w:before="60"/>
              <w:jc w:val="center"/>
            </w:pPr>
            <w:r w:rsidRPr="00A80672">
              <w:rPr>
                <w:color w:val="000000"/>
              </w:rPr>
              <w:t>5 minuta</w:t>
            </w:r>
          </w:p>
        </w:tc>
      </w:tr>
      <w:tr w:rsidR="00A31B3E" w:rsidRPr="00A80672" w14:paraId="0D21CF8C" w14:textId="77777777">
        <w:trPr>
          <w:cantSplit/>
        </w:trPr>
        <w:tc>
          <w:tcPr>
            <w:tcW w:w="862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2BBDD59" w14:textId="77777777" w:rsidR="00A31B3E" w:rsidRPr="00A80672" w:rsidRDefault="006805A5">
            <w:pPr>
              <w:spacing w:before="60"/>
            </w:pPr>
            <w:r w:rsidRPr="00A80672">
              <w:rPr>
                <w:color w:val="000000"/>
              </w:rPr>
              <w:t>Aktivnost 12: Učimo iz umjetnosti</w:t>
            </w:r>
          </w:p>
        </w:tc>
        <w:tc>
          <w:tcPr>
            <w:tcW w:w="204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C275CD8" w14:textId="77777777" w:rsidR="00A31B3E" w:rsidRPr="00A80672" w:rsidRDefault="006805A5">
            <w:pPr>
              <w:spacing w:before="60"/>
              <w:jc w:val="center"/>
            </w:pPr>
            <w:r w:rsidRPr="00A80672">
              <w:rPr>
                <w:color w:val="000000"/>
              </w:rPr>
              <w:t>5 minuta</w:t>
            </w:r>
          </w:p>
        </w:tc>
      </w:tr>
      <w:tr w:rsidR="00A31B3E" w:rsidRPr="00A80672" w14:paraId="1D085477" w14:textId="77777777">
        <w:trPr>
          <w:cantSplit/>
        </w:trPr>
        <w:tc>
          <w:tcPr>
            <w:tcW w:w="8622"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6523E8D3" w14:textId="77777777" w:rsidR="00A31B3E" w:rsidRPr="00A80672" w:rsidRDefault="006805A5">
            <w:pPr>
              <w:spacing w:before="60"/>
            </w:pPr>
            <w:r w:rsidRPr="00A80672">
              <w:rPr>
                <w:color w:val="000000"/>
              </w:rPr>
              <w:t>Aktivnost 16: Zapišimo!</w:t>
            </w:r>
          </w:p>
        </w:tc>
        <w:tc>
          <w:tcPr>
            <w:tcW w:w="2049"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2DA7E4FC" w14:textId="77777777" w:rsidR="00A31B3E" w:rsidRPr="00A80672" w:rsidRDefault="006805A5">
            <w:pPr>
              <w:spacing w:before="60"/>
              <w:jc w:val="center"/>
            </w:pPr>
            <w:r w:rsidRPr="00A80672">
              <w:rPr>
                <w:color w:val="000000"/>
              </w:rPr>
              <w:t>5 minuta</w:t>
            </w:r>
          </w:p>
        </w:tc>
      </w:tr>
      <w:tr w:rsidR="00A31B3E" w:rsidRPr="00A80672" w14:paraId="1F74DC45" w14:textId="77777777">
        <w:trPr>
          <w:cantSplit/>
        </w:trPr>
        <w:tc>
          <w:tcPr>
            <w:tcW w:w="862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39D268E" w14:textId="77777777" w:rsidR="00A31B3E" w:rsidRPr="00A80672" w:rsidRDefault="006805A5">
            <w:pPr>
              <w:spacing w:before="60"/>
            </w:pPr>
            <w:r w:rsidRPr="00A80672">
              <w:rPr>
                <w:color w:val="000000"/>
              </w:rPr>
              <w:t>Aktualizacija, sinteza i molitva</w:t>
            </w:r>
          </w:p>
        </w:tc>
        <w:tc>
          <w:tcPr>
            <w:tcW w:w="204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EDD00D0" w14:textId="77777777" w:rsidR="00A31B3E" w:rsidRPr="00A80672" w:rsidRDefault="006805A5">
            <w:pPr>
              <w:spacing w:before="60"/>
              <w:jc w:val="center"/>
            </w:pPr>
            <w:r w:rsidRPr="00A80672">
              <w:rPr>
                <w:color w:val="000000"/>
              </w:rPr>
              <w:t>9 minuta</w:t>
            </w:r>
          </w:p>
        </w:tc>
      </w:tr>
    </w:tbl>
    <w:p w14:paraId="6132F917" w14:textId="77777777" w:rsidR="00A31B3E" w:rsidRPr="00A80672" w:rsidRDefault="006805A5">
      <w:pPr>
        <w:spacing w:after="0"/>
        <w:jc w:val="both"/>
      </w:pPr>
      <w:r w:rsidRPr="00A80672">
        <w:rPr>
          <w:i/>
          <w:color w:val="6B6B6B"/>
        </w:rPr>
        <w:t>Ukupno: 45 minuta. Mikropauza se koristi samo po potrebi; tada se skraćuje predstavljanje skupina ili završna rasprava.</w:t>
      </w:r>
    </w:p>
    <w:p w14:paraId="7B8ABFC4" w14:textId="77777777" w:rsidR="00A31B3E" w:rsidRPr="00A80672" w:rsidRDefault="006805A5">
      <w:pPr>
        <w:keepNext/>
        <w:spacing w:before="260" w:after="40"/>
        <w:jc w:val="both"/>
      </w:pPr>
      <w:r w:rsidRPr="00A80672">
        <w:rPr>
          <w:b/>
          <w:color w:val="C96A00"/>
        </w:rPr>
        <w:t>PRILOZI ZA BRZU UPORABU</w:t>
      </w:r>
    </w:p>
    <w:p w14:paraId="14EBCF4C" w14:textId="77777777" w:rsidR="00A31B3E" w:rsidRPr="00A80672" w:rsidRDefault="006805A5">
      <w:pPr>
        <w:spacing w:after="20"/>
      </w:pPr>
      <w:r w:rsidRPr="00A80672">
        <w:rPr>
          <w:b/>
          <w:color w:val="000000"/>
        </w:rPr>
        <w:t>Prilog 1: Kratka kontrolna lista za vjeroučitelja</w:t>
      </w:r>
    </w:p>
    <w:p w14:paraId="357C4B49" w14:textId="77777777" w:rsidR="00A31B3E" w:rsidRPr="00A80672" w:rsidRDefault="006805A5">
      <w:pPr>
        <w:spacing w:after="20"/>
        <w:jc w:val="both"/>
      </w:pPr>
      <w:r w:rsidRPr="00A80672">
        <w:rPr>
          <w:color w:val="000000"/>
        </w:rPr>
        <w:t>□ Mogu li učenici navesti godine Tridentskoga koncila i papu koji ga je sazvao?</w:t>
      </w:r>
    </w:p>
    <w:p w14:paraId="7C60FD97" w14:textId="77777777" w:rsidR="00A31B3E" w:rsidRPr="00A80672" w:rsidRDefault="006805A5">
      <w:pPr>
        <w:spacing w:after="20"/>
        <w:jc w:val="both"/>
      </w:pPr>
      <w:r w:rsidRPr="00A80672">
        <w:rPr>
          <w:color w:val="000000"/>
        </w:rPr>
        <w:t>□ Mogu li razlikovati obnovu nauka, discipline i duhovnoga života?</w:t>
      </w:r>
    </w:p>
    <w:p w14:paraId="2FED9466" w14:textId="77777777" w:rsidR="00A31B3E" w:rsidRPr="00A80672" w:rsidRDefault="006805A5">
      <w:pPr>
        <w:spacing w:after="20"/>
        <w:jc w:val="both"/>
      </w:pPr>
      <w:r w:rsidRPr="00A80672">
        <w:rPr>
          <w:color w:val="000000"/>
        </w:rPr>
        <w:t>□ Mogu li navesti sv. Ignacija Loyolskoga i barem tri područja djelovanja isusovaca?</w:t>
      </w:r>
    </w:p>
    <w:p w14:paraId="4862E159" w14:textId="77777777" w:rsidR="00A31B3E" w:rsidRPr="00A80672" w:rsidRDefault="006805A5">
      <w:pPr>
        <w:spacing w:after="20"/>
        <w:jc w:val="both"/>
      </w:pPr>
      <w:r w:rsidRPr="00A80672">
        <w:rPr>
          <w:color w:val="000000"/>
        </w:rPr>
        <w:t>□ Mogu li objasniti zašto se kršćanska vjera ne smije nametati silom?</w:t>
      </w:r>
    </w:p>
    <w:p w14:paraId="146BFA70" w14:textId="77777777" w:rsidR="00A31B3E" w:rsidRPr="00A80672" w:rsidRDefault="006805A5">
      <w:pPr>
        <w:spacing w:after="20"/>
        <w:jc w:val="both"/>
      </w:pPr>
      <w:r w:rsidRPr="00A80672">
        <w:rPr>
          <w:color w:val="000000"/>
        </w:rPr>
        <w:t>□ Mogu li povezati barem jednu mudru misao ili anegdotu s osobnom odgovornošću i obnovom?</w:t>
      </w:r>
    </w:p>
    <w:sectPr w:rsidR="00A31B3E" w:rsidRPr="00A80672" w:rsidSect="00034616">
      <w:headerReference w:type="default" r:id="rId22"/>
      <w:footerReference w:type="default" r:id="rId23"/>
      <w:pgSz w:w="12240" w:h="15840"/>
      <w:pgMar w:top="709" w:right="709" w:bottom="709" w:left="850" w:header="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C5E053" w14:textId="77777777" w:rsidR="00BF46DA" w:rsidRDefault="00BF46DA">
      <w:pPr>
        <w:spacing w:after="0"/>
      </w:pPr>
      <w:r>
        <w:separator/>
      </w:r>
    </w:p>
  </w:endnote>
  <w:endnote w:type="continuationSeparator" w:id="0">
    <w:p w14:paraId="55176E5F" w14:textId="77777777" w:rsidR="00BF46DA" w:rsidRDefault="00BF46DA">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A822FA" w14:textId="77777777" w:rsidR="00321BED" w:rsidRDefault="00321BED"/>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8AE020" w14:textId="77777777" w:rsidR="00BF46DA" w:rsidRDefault="00BF46DA">
      <w:pPr>
        <w:spacing w:after="0"/>
      </w:pPr>
      <w:r>
        <w:separator/>
      </w:r>
    </w:p>
  </w:footnote>
  <w:footnote w:type="continuationSeparator" w:id="0">
    <w:p w14:paraId="3ED619B2" w14:textId="77777777" w:rsidR="00BF46DA" w:rsidRDefault="00BF46DA">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4D507D" w14:textId="77777777" w:rsidR="00321BED" w:rsidRDefault="00321BED"/>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06CE4C2C"/>
    <w:multiLevelType w:val="hybridMultilevel"/>
    <w:tmpl w:val="E8D83594"/>
    <w:lvl w:ilvl="0" w:tplc="5F20DDCC">
      <w:start w:val="1"/>
      <w:numFmt w:val="bullet"/>
      <w:lvlText w:val="-"/>
      <w:lvlJc w:val="left"/>
      <w:pPr>
        <w:ind w:left="720" w:hanging="360"/>
      </w:pPr>
      <w:rPr>
        <w:rFonts w:ascii="Calibri" w:hAnsi="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 w15:restartNumberingAfterBreak="0">
    <w:nsid w:val="09D60B50"/>
    <w:multiLevelType w:val="hybridMultilevel"/>
    <w:tmpl w:val="5A9C7D7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 w15:restartNumberingAfterBreak="0">
    <w:nsid w:val="0E96363B"/>
    <w:multiLevelType w:val="hybridMultilevel"/>
    <w:tmpl w:val="8AAA47C4"/>
    <w:lvl w:ilvl="0" w:tplc="5F20DDCC">
      <w:start w:val="1"/>
      <w:numFmt w:val="bullet"/>
      <w:lvlText w:val="-"/>
      <w:lvlJc w:val="left"/>
      <w:pPr>
        <w:ind w:left="720" w:hanging="360"/>
      </w:pPr>
      <w:rPr>
        <w:rFonts w:ascii="Calibri" w:hAnsi="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 w15:restartNumberingAfterBreak="0">
    <w:nsid w:val="11867293"/>
    <w:multiLevelType w:val="hybridMultilevel"/>
    <w:tmpl w:val="8D2C3F34"/>
    <w:lvl w:ilvl="0" w:tplc="5F20DDCC">
      <w:start w:val="1"/>
      <w:numFmt w:val="bullet"/>
      <w:lvlText w:val="-"/>
      <w:lvlJc w:val="left"/>
      <w:pPr>
        <w:ind w:left="720" w:hanging="360"/>
      </w:pPr>
      <w:rPr>
        <w:rFonts w:ascii="Calibri" w:hAnsi="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 w15:restartNumberingAfterBreak="0">
    <w:nsid w:val="1A77757B"/>
    <w:multiLevelType w:val="hybridMultilevel"/>
    <w:tmpl w:val="1AEE8BA6"/>
    <w:lvl w:ilvl="0" w:tplc="041A0001">
      <w:start w:val="6"/>
      <w:numFmt w:val="bullet"/>
      <w:lvlText w:val=""/>
      <w:lvlJc w:val="left"/>
      <w:pPr>
        <w:ind w:left="720" w:hanging="360"/>
      </w:pPr>
      <w:rPr>
        <w:rFonts w:ascii="Symbol" w:eastAsia="Times New Roman" w:hAnsi="Symbol"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 w15:restartNumberingAfterBreak="0">
    <w:nsid w:val="344E4832"/>
    <w:multiLevelType w:val="hybridMultilevel"/>
    <w:tmpl w:val="CBD41D1C"/>
    <w:lvl w:ilvl="0" w:tplc="5F20DDCC">
      <w:start w:val="1"/>
      <w:numFmt w:val="bullet"/>
      <w:lvlText w:val="-"/>
      <w:lvlJc w:val="left"/>
      <w:pPr>
        <w:ind w:left="720" w:hanging="360"/>
      </w:pPr>
      <w:rPr>
        <w:rFonts w:ascii="Calibri" w:hAnsi="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 w15:restartNumberingAfterBreak="0">
    <w:nsid w:val="34F31106"/>
    <w:multiLevelType w:val="singleLevel"/>
    <w:tmpl w:val="B036BD66"/>
    <w:lvl w:ilvl="0">
      <w:start w:val="1"/>
      <w:numFmt w:val="bullet"/>
      <w:lvlText w:val="–"/>
      <w:lvlJc w:val="left"/>
      <w:pPr>
        <w:tabs>
          <w:tab w:val="num" w:pos="450"/>
        </w:tabs>
        <w:ind w:left="450" w:hanging="260"/>
      </w:pPr>
      <w:rPr>
        <w:rFonts w:ascii="Calibri" w:hAnsi="Calibri"/>
      </w:rPr>
    </w:lvl>
  </w:abstractNum>
  <w:abstractNum w:abstractNumId="16" w15:restartNumberingAfterBreak="0">
    <w:nsid w:val="398D20F4"/>
    <w:multiLevelType w:val="hybridMultilevel"/>
    <w:tmpl w:val="B8CE689C"/>
    <w:lvl w:ilvl="0" w:tplc="5F20DDCC">
      <w:start w:val="1"/>
      <w:numFmt w:val="bullet"/>
      <w:lvlText w:val="-"/>
      <w:lvlJc w:val="left"/>
      <w:pPr>
        <w:ind w:left="720" w:hanging="360"/>
      </w:pPr>
      <w:rPr>
        <w:rFonts w:ascii="Calibri" w:hAnsi="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7" w15:restartNumberingAfterBreak="0">
    <w:nsid w:val="3DD728D9"/>
    <w:multiLevelType w:val="hybridMultilevel"/>
    <w:tmpl w:val="8256825A"/>
    <w:lvl w:ilvl="0" w:tplc="5F20DDCC">
      <w:start w:val="1"/>
      <w:numFmt w:val="bullet"/>
      <w:lvlText w:val="-"/>
      <w:lvlJc w:val="left"/>
      <w:pPr>
        <w:ind w:left="720" w:hanging="360"/>
      </w:pPr>
      <w:rPr>
        <w:rFonts w:ascii="Calibri" w:hAnsi="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8" w15:restartNumberingAfterBreak="0">
    <w:nsid w:val="3F4B5B9F"/>
    <w:multiLevelType w:val="hybridMultilevel"/>
    <w:tmpl w:val="438CA56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9" w15:restartNumberingAfterBreak="0">
    <w:nsid w:val="3FE7396C"/>
    <w:multiLevelType w:val="hybridMultilevel"/>
    <w:tmpl w:val="64127BE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0" w15:restartNumberingAfterBreak="0">
    <w:nsid w:val="41EB259D"/>
    <w:multiLevelType w:val="hybridMultilevel"/>
    <w:tmpl w:val="837A47BC"/>
    <w:lvl w:ilvl="0" w:tplc="5F20DDCC">
      <w:start w:val="1"/>
      <w:numFmt w:val="bullet"/>
      <w:lvlText w:val="-"/>
      <w:lvlJc w:val="left"/>
      <w:pPr>
        <w:ind w:left="720" w:hanging="360"/>
      </w:pPr>
      <w:rPr>
        <w:rFonts w:ascii="Calibri" w:hAnsi="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1" w15:restartNumberingAfterBreak="0">
    <w:nsid w:val="42EB76D2"/>
    <w:multiLevelType w:val="hybridMultilevel"/>
    <w:tmpl w:val="33EAF12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2" w15:restartNumberingAfterBreak="0">
    <w:nsid w:val="444A18F3"/>
    <w:multiLevelType w:val="hybridMultilevel"/>
    <w:tmpl w:val="C5A271DC"/>
    <w:lvl w:ilvl="0" w:tplc="5F20DDCC">
      <w:start w:val="1"/>
      <w:numFmt w:val="bullet"/>
      <w:lvlText w:val="-"/>
      <w:lvlJc w:val="left"/>
      <w:pPr>
        <w:ind w:left="720" w:hanging="360"/>
      </w:pPr>
      <w:rPr>
        <w:rFonts w:ascii="Calibri" w:hAnsi="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3" w15:restartNumberingAfterBreak="0">
    <w:nsid w:val="52183661"/>
    <w:multiLevelType w:val="singleLevel"/>
    <w:tmpl w:val="C0FC36AE"/>
    <w:lvl w:ilvl="0">
      <w:start w:val="1"/>
      <w:numFmt w:val="bullet"/>
      <w:pStyle w:val="Grafikeoznake"/>
      <w:lvlText w:val="–"/>
      <w:lvlJc w:val="left"/>
      <w:pPr>
        <w:tabs>
          <w:tab w:val="num" w:pos="440"/>
        </w:tabs>
        <w:ind w:left="440" w:hanging="260"/>
      </w:pPr>
    </w:lvl>
  </w:abstractNum>
  <w:abstractNum w:abstractNumId="24" w15:restartNumberingAfterBreak="0">
    <w:nsid w:val="5E1B6F37"/>
    <w:multiLevelType w:val="hybridMultilevel"/>
    <w:tmpl w:val="E27E87CA"/>
    <w:lvl w:ilvl="0" w:tplc="5F20DDCC">
      <w:start w:val="1"/>
      <w:numFmt w:val="bullet"/>
      <w:lvlText w:val="-"/>
      <w:lvlJc w:val="left"/>
      <w:pPr>
        <w:ind w:left="720" w:hanging="360"/>
      </w:pPr>
      <w:rPr>
        <w:rFonts w:ascii="Calibri" w:hAnsi="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5" w15:restartNumberingAfterBreak="0">
    <w:nsid w:val="6C97272A"/>
    <w:multiLevelType w:val="hybridMultilevel"/>
    <w:tmpl w:val="43429A50"/>
    <w:lvl w:ilvl="0" w:tplc="5F20DDCC">
      <w:start w:val="1"/>
      <w:numFmt w:val="bullet"/>
      <w:lvlText w:val="-"/>
      <w:lvlJc w:val="left"/>
      <w:pPr>
        <w:ind w:left="720" w:hanging="360"/>
      </w:pPr>
      <w:rPr>
        <w:rFonts w:ascii="Calibri" w:hAnsi="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6" w15:restartNumberingAfterBreak="0">
    <w:nsid w:val="6CE60DF1"/>
    <w:multiLevelType w:val="hybridMultilevel"/>
    <w:tmpl w:val="F3A6A6AC"/>
    <w:lvl w:ilvl="0" w:tplc="5F20DDCC">
      <w:start w:val="1"/>
      <w:numFmt w:val="bullet"/>
      <w:lvlText w:val="-"/>
      <w:lvlJc w:val="left"/>
      <w:pPr>
        <w:ind w:left="720" w:hanging="360"/>
      </w:pPr>
      <w:rPr>
        <w:rFonts w:ascii="Calibri" w:hAnsi="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num w:numId="1" w16cid:durableId="1189297334">
    <w:abstractNumId w:val="23"/>
  </w:num>
  <w:num w:numId="2" w16cid:durableId="309872581">
    <w:abstractNumId w:val="11"/>
  </w:num>
  <w:num w:numId="3" w16cid:durableId="389886575">
    <w:abstractNumId w:val="12"/>
  </w:num>
  <w:num w:numId="4" w16cid:durableId="528835423">
    <w:abstractNumId w:val="9"/>
  </w:num>
  <w:num w:numId="5" w16cid:durableId="1121191738">
    <w:abstractNumId w:val="26"/>
  </w:num>
  <w:num w:numId="6" w16cid:durableId="2007437003">
    <w:abstractNumId w:val="14"/>
  </w:num>
  <w:num w:numId="7" w16cid:durableId="1390762424">
    <w:abstractNumId w:val="20"/>
  </w:num>
  <w:num w:numId="8" w16cid:durableId="1407727053">
    <w:abstractNumId w:val="21"/>
  </w:num>
  <w:num w:numId="9" w16cid:durableId="1331256314">
    <w:abstractNumId w:val="13"/>
  </w:num>
  <w:num w:numId="10" w16cid:durableId="904418334">
    <w:abstractNumId w:val="18"/>
  </w:num>
  <w:num w:numId="11" w16cid:durableId="180625558">
    <w:abstractNumId w:val="19"/>
  </w:num>
  <w:num w:numId="12" w16cid:durableId="108877512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06C41"/>
    <w:rsid w:val="00034616"/>
    <w:rsid w:val="0006063C"/>
    <w:rsid w:val="000956A2"/>
    <w:rsid w:val="000B50BE"/>
    <w:rsid w:val="000C0321"/>
    <w:rsid w:val="0015074B"/>
    <w:rsid w:val="001765D3"/>
    <w:rsid w:val="001A382C"/>
    <w:rsid w:val="001C382F"/>
    <w:rsid w:val="001F7491"/>
    <w:rsid w:val="002152DC"/>
    <w:rsid w:val="00230C89"/>
    <w:rsid w:val="0029639D"/>
    <w:rsid w:val="002D17E5"/>
    <w:rsid w:val="00321BED"/>
    <w:rsid w:val="00326F90"/>
    <w:rsid w:val="00340EDF"/>
    <w:rsid w:val="003663E0"/>
    <w:rsid w:val="003F38C8"/>
    <w:rsid w:val="004375A8"/>
    <w:rsid w:val="004A1C11"/>
    <w:rsid w:val="00512AE6"/>
    <w:rsid w:val="005153D8"/>
    <w:rsid w:val="00515851"/>
    <w:rsid w:val="00530617"/>
    <w:rsid w:val="00533910"/>
    <w:rsid w:val="00587341"/>
    <w:rsid w:val="005A42B7"/>
    <w:rsid w:val="005B18F2"/>
    <w:rsid w:val="006805A5"/>
    <w:rsid w:val="006E5617"/>
    <w:rsid w:val="006F25CC"/>
    <w:rsid w:val="0075618C"/>
    <w:rsid w:val="00795427"/>
    <w:rsid w:val="007A4BCB"/>
    <w:rsid w:val="007B3F6F"/>
    <w:rsid w:val="00876E7B"/>
    <w:rsid w:val="008C03CA"/>
    <w:rsid w:val="0092446B"/>
    <w:rsid w:val="00977908"/>
    <w:rsid w:val="00A31B3E"/>
    <w:rsid w:val="00A560DA"/>
    <w:rsid w:val="00A80672"/>
    <w:rsid w:val="00AA1D8D"/>
    <w:rsid w:val="00AA7F97"/>
    <w:rsid w:val="00AB5116"/>
    <w:rsid w:val="00AE0D7A"/>
    <w:rsid w:val="00AF743B"/>
    <w:rsid w:val="00B2133D"/>
    <w:rsid w:val="00B21A7F"/>
    <w:rsid w:val="00B47730"/>
    <w:rsid w:val="00B558E3"/>
    <w:rsid w:val="00BF46DA"/>
    <w:rsid w:val="00C05C00"/>
    <w:rsid w:val="00C25584"/>
    <w:rsid w:val="00C27395"/>
    <w:rsid w:val="00C54967"/>
    <w:rsid w:val="00CA19A4"/>
    <w:rsid w:val="00CA5631"/>
    <w:rsid w:val="00CA5963"/>
    <w:rsid w:val="00CA6B56"/>
    <w:rsid w:val="00CB0664"/>
    <w:rsid w:val="00CB7812"/>
    <w:rsid w:val="00D1266D"/>
    <w:rsid w:val="00D170AA"/>
    <w:rsid w:val="00D318B2"/>
    <w:rsid w:val="00DA0D3E"/>
    <w:rsid w:val="00DC05C5"/>
    <w:rsid w:val="00E513A9"/>
    <w:rsid w:val="00E528F2"/>
    <w:rsid w:val="00E81063"/>
    <w:rsid w:val="00E91D65"/>
    <w:rsid w:val="00EE55F3"/>
    <w:rsid w:val="00F143C2"/>
    <w:rsid w:val="00F25DDB"/>
    <w:rsid w:val="00F41215"/>
    <w:rsid w:val="00F501A7"/>
    <w:rsid w:val="00F810B0"/>
    <w:rsid w:val="00F83F0A"/>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F50658B"/>
  <w14:defaultImageDpi w14:val="300"/>
  <w15:docId w15:val="{46F390AA-6AE9-423D-8504-8F85C2515B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60" w:line="240" w:lineRule="auto"/>
    </w:pPr>
    <w:rPr>
      <w:rFonts w:ascii="Calibri" w:eastAsia="Calibri" w:hAnsi="Calibri"/>
    </w:rPr>
  </w:style>
  <w:style w:type="paragraph" w:styleId="Naslov1">
    <w:name w:val="heading 1"/>
    <w:basedOn w:val="Normal"/>
    <w:next w:val="Normal"/>
    <w:link w:val="Naslov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Naslov2">
    <w:name w:val="heading 2"/>
    <w:basedOn w:val="Normal"/>
    <w:next w:val="Normal"/>
    <w:link w:val="Naslov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Naslov3">
    <w:name w:val="heading 3"/>
    <w:basedOn w:val="Normal"/>
    <w:next w:val="Normal"/>
    <w:link w:val="Naslov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Naslov4">
    <w:name w:val="heading 4"/>
    <w:basedOn w:val="Normal"/>
    <w:next w:val="Normal"/>
    <w:link w:val="Naslov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Naslov5">
    <w:name w:val="heading 5"/>
    <w:basedOn w:val="Normal"/>
    <w:next w:val="Normal"/>
    <w:link w:val="Naslov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Naslov6">
    <w:name w:val="heading 6"/>
    <w:basedOn w:val="Normal"/>
    <w:next w:val="Normal"/>
    <w:link w:val="Naslov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Naslov7">
    <w:name w:val="heading 7"/>
    <w:basedOn w:val="Normal"/>
    <w:next w:val="Normal"/>
    <w:link w:val="Naslov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Naslov8">
    <w:name w:val="heading 8"/>
    <w:basedOn w:val="Normal"/>
    <w:next w:val="Normal"/>
    <w:link w:val="Naslov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Naslov9">
    <w:name w:val="heading 9"/>
    <w:basedOn w:val="Normal"/>
    <w:next w:val="Normal"/>
    <w:link w:val="Naslov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Zaglavlje">
    <w:name w:val="header"/>
    <w:basedOn w:val="Normal"/>
    <w:link w:val="ZaglavljeChar"/>
    <w:uiPriority w:val="99"/>
    <w:unhideWhenUsed/>
    <w:rsid w:val="00E618BF"/>
    <w:pPr>
      <w:tabs>
        <w:tab w:val="center" w:pos="4680"/>
        <w:tab w:val="right" w:pos="9360"/>
      </w:tabs>
      <w:spacing w:after="0"/>
    </w:pPr>
  </w:style>
  <w:style w:type="character" w:customStyle="1" w:styleId="ZaglavljeChar">
    <w:name w:val="Zaglavlje Char"/>
    <w:basedOn w:val="Zadanifontodlomka"/>
    <w:link w:val="Zaglavlje"/>
    <w:uiPriority w:val="99"/>
    <w:rsid w:val="00E618BF"/>
  </w:style>
  <w:style w:type="paragraph" w:styleId="Podnoje">
    <w:name w:val="footer"/>
    <w:basedOn w:val="Normal"/>
    <w:link w:val="PodnojeChar"/>
    <w:uiPriority w:val="99"/>
    <w:unhideWhenUsed/>
    <w:rsid w:val="00E618BF"/>
    <w:pPr>
      <w:tabs>
        <w:tab w:val="center" w:pos="4680"/>
        <w:tab w:val="right" w:pos="9360"/>
      </w:tabs>
      <w:spacing w:after="0"/>
    </w:pPr>
  </w:style>
  <w:style w:type="character" w:customStyle="1" w:styleId="PodnojeChar">
    <w:name w:val="Podnožje Char"/>
    <w:basedOn w:val="Zadanifontodlomka"/>
    <w:link w:val="Podnoje"/>
    <w:uiPriority w:val="99"/>
    <w:rsid w:val="00E618BF"/>
  </w:style>
  <w:style w:type="paragraph" w:styleId="Bezproreda">
    <w:name w:val="No Spacing"/>
    <w:uiPriority w:val="1"/>
    <w:qFormat/>
    <w:rsid w:val="00FC693F"/>
    <w:pPr>
      <w:spacing w:after="0" w:line="240" w:lineRule="auto"/>
    </w:pPr>
  </w:style>
  <w:style w:type="character" w:customStyle="1" w:styleId="Naslov1Char">
    <w:name w:val="Naslov 1 Char"/>
    <w:basedOn w:val="Zadanifontodlomka"/>
    <w:link w:val="Naslov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Naslov2Char">
    <w:name w:val="Naslov 2 Char"/>
    <w:basedOn w:val="Zadanifontodlomka"/>
    <w:link w:val="Naslov2"/>
    <w:uiPriority w:val="9"/>
    <w:rsid w:val="00FC693F"/>
    <w:rPr>
      <w:rFonts w:asciiTheme="majorHAnsi" w:eastAsiaTheme="majorEastAsia" w:hAnsiTheme="majorHAnsi" w:cstheme="majorBidi"/>
      <w:b/>
      <w:bCs/>
      <w:color w:val="4F81BD" w:themeColor="accent1"/>
      <w:sz w:val="26"/>
      <w:szCs w:val="26"/>
    </w:rPr>
  </w:style>
  <w:style w:type="character" w:customStyle="1" w:styleId="Naslov3Char">
    <w:name w:val="Naslov 3 Char"/>
    <w:basedOn w:val="Zadanifontodlomka"/>
    <w:link w:val="Naslov3"/>
    <w:uiPriority w:val="9"/>
    <w:rsid w:val="00FC693F"/>
    <w:rPr>
      <w:rFonts w:asciiTheme="majorHAnsi" w:eastAsiaTheme="majorEastAsia" w:hAnsiTheme="majorHAnsi" w:cstheme="majorBidi"/>
      <w:b/>
      <w:bCs/>
      <w:color w:val="4F81BD" w:themeColor="accent1"/>
    </w:rPr>
  </w:style>
  <w:style w:type="paragraph" w:styleId="Naslov">
    <w:name w:val="Title"/>
    <w:basedOn w:val="Normal"/>
    <w:next w:val="Normal"/>
    <w:link w:val="NaslovChar"/>
    <w:uiPriority w:val="10"/>
    <w:qFormat/>
    <w:rsid w:val="00FC693F"/>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NaslovChar">
    <w:name w:val="Naslov Char"/>
    <w:basedOn w:val="Zadanifontodlomka"/>
    <w:link w:val="Naslov"/>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Podnaslov">
    <w:name w:val="Subtitle"/>
    <w:basedOn w:val="Normal"/>
    <w:next w:val="Normal"/>
    <w:link w:val="Podnaslov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PodnaslovChar">
    <w:name w:val="Podnaslov Char"/>
    <w:basedOn w:val="Zadanifontodlomka"/>
    <w:link w:val="Podnaslov"/>
    <w:uiPriority w:val="11"/>
    <w:rsid w:val="00FC693F"/>
    <w:rPr>
      <w:rFonts w:asciiTheme="majorHAnsi" w:eastAsiaTheme="majorEastAsia" w:hAnsiTheme="majorHAnsi" w:cstheme="majorBidi"/>
      <w:i/>
      <w:iCs/>
      <w:color w:val="4F81BD" w:themeColor="accent1"/>
      <w:spacing w:val="15"/>
      <w:sz w:val="24"/>
      <w:szCs w:val="24"/>
    </w:rPr>
  </w:style>
  <w:style w:type="paragraph" w:styleId="Odlomakpopisa">
    <w:name w:val="List Paragraph"/>
    <w:basedOn w:val="Normal"/>
    <w:uiPriority w:val="34"/>
    <w:qFormat/>
    <w:rsid w:val="00FC693F"/>
    <w:pPr>
      <w:ind w:left="720"/>
      <w:contextualSpacing/>
    </w:pPr>
  </w:style>
  <w:style w:type="paragraph" w:styleId="Tijeloteksta">
    <w:name w:val="Body Text"/>
    <w:basedOn w:val="Normal"/>
    <w:link w:val="TijelotekstaChar"/>
    <w:uiPriority w:val="99"/>
    <w:unhideWhenUsed/>
    <w:rsid w:val="00AA1D8D"/>
    <w:pPr>
      <w:spacing w:after="120"/>
    </w:pPr>
  </w:style>
  <w:style w:type="character" w:customStyle="1" w:styleId="TijelotekstaChar">
    <w:name w:val="Tijelo teksta Char"/>
    <w:basedOn w:val="Zadanifontodlomka"/>
    <w:link w:val="Tijeloteksta"/>
    <w:uiPriority w:val="99"/>
    <w:rsid w:val="00AA1D8D"/>
  </w:style>
  <w:style w:type="paragraph" w:styleId="Tijeloteksta2">
    <w:name w:val="Body Text 2"/>
    <w:basedOn w:val="Normal"/>
    <w:link w:val="Tijeloteksta2Char"/>
    <w:uiPriority w:val="99"/>
    <w:unhideWhenUsed/>
    <w:rsid w:val="00AA1D8D"/>
    <w:pPr>
      <w:spacing w:after="120" w:line="480" w:lineRule="auto"/>
    </w:pPr>
  </w:style>
  <w:style w:type="character" w:customStyle="1" w:styleId="Tijeloteksta2Char">
    <w:name w:val="Tijelo teksta 2 Char"/>
    <w:basedOn w:val="Zadanifontodlomka"/>
    <w:link w:val="Tijeloteksta2"/>
    <w:uiPriority w:val="99"/>
    <w:rsid w:val="00AA1D8D"/>
  </w:style>
  <w:style w:type="paragraph" w:styleId="Tijeloteksta3">
    <w:name w:val="Body Text 3"/>
    <w:basedOn w:val="Normal"/>
    <w:link w:val="Tijeloteksta3Char"/>
    <w:uiPriority w:val="99"/>
    <w:unhideWhenUsed/>
    <w:rsid w:val="00AA1D8D"/>
    <w:pPr>
      <w:spacing w:after="120"/>
    </w:pPr>
    <w:rPr>
      <w:sz w:val="16"/>
      <w:szCs w:val="16"/>
    </w:rPr>
  </w:style>
  <w:style w:type="character" w:customStyle="1" w:styleId="Tijeloteksta3Char">
    <w:name w:val="Tijelo teksta 3 Char"/>
    <w:basedOn w:val="Zadanifontodlomka"/>
    <w:link w:val="Tijeloteksta3"/>
    <w:uiPriority w:val="99"/>
    <w:rsid w:val="00AA1D8D"/>
    <w:rPr>
      <w:sz w:val="16"/>
      <w:szCs w:val="16"/>
    </w:rPr>
  </w:style>
  <w:style w:type="paragraph" w:styleId="Popis">
    <w:name w:val="List"/>
    <w:basedOn w:val="Normal"/>
    <w:uiPriority w:val="99"/>
    <w:unhideWhenUsed/>
    <w:rsid w:val="00AA1D8D"/>
    <w:pPr>
      <w:ind w:left="360" w:hanging="360"/>
      <w:contextualSpacing/>
    </w:pPr>
  </w:style>
  <w:style w:type="paragraph" w:styleId="Popis2">
    <w:name w:val="List 2"/>
    <w:basedOn w:val="Normal"/>
    <w:uiPriority w:val="99"/>
    <w:unhideWhenUsed/>
    <w:rsid w:val="00326F90"/>
    <w:pPr>
      <w:ind w:left="720" w:hanging="360"/>
      <w:contextualSpacing/>
    </w:pPr>
  </w:style>
  <w:style w:type="paragraph" w:styleId="Popis3">
    <w:name w:val="List 3"/>
    <w:basedOn w:val="Normal"/>
    <w:uiPriority w:val="99"/>
    <w:unhideWhenUsed/>
    <w:rsid w:val="00326F90"/>
    <w:pPr>
      <w:ind w:left="1080" w:hanging="360"/>
      <w:contextualSpacing/>
    </w:pPr>
  </w:style>
  <w:style w:type="paragraph" w:styleId="Grafikeoznake">
    <w:name w:val="List Bullet"/>
    <w:basedOn w:val="Normal"/>
    <w:uiPriority w:val="99"/>
    <w:unhideWhenUsed/>
    <w:rsid w:val="00326F90"/>
    <w:pPr>
      <w:numPr>
        <w:numId w:val="1"/>
      </w:numPr>
      <w:contextualSpacing/>
    </w:pPr>
  </w:style>
  <w:style w:type="paragraph" w:styleId="Grafikeoznake2">
    <w:name w:val="List Bullet 2"/>
    <w:basedOn w:val="Normal"/>
    <w:uiPriority w:val="99"/>
    <w:unhideWhenUsed/>
    <w:rsid w:val="00326F90"/>
    <w:pPr>
      <w:tabs>
        <w:tab w:val="num" w:pos="360"/>
      </w:tabs>
      <w:contextualSpacing/>
    </w:pPr>
  </w:style>
  <w:style w:type="paragraph" w:styleId="Grafikeoznake3">
    <w:name w:val="List Bullet 3"/>
    <w:basedOn w:val="Normal"/>
    <w:uiPriority w:val="99"/>
    <w:unhideWhenUsed/>
    <w:rsid w:val="00326F90"/>
    <w:pPr>
      <w:tabs>
        <w:tab w:val="num" w:pos="360"/>
      </w:tabs>
      <w:contextualSpacing/>
    </w:pPr>
  </w:style>
  <w:style w:type="paragraph" w:styleId="Brojevi">
    <w:name w:val="List Number"/>
    <w:basedOn w:val="Normal"/>
    <w:uiPriority w:val="99"/>
    <w:unhideWhenUsed/>
    <w:rsid w:val="00326F90"/>
    <w:pPr>
      <w:tabs>
        <w:tab w:val="num" w:pos="360"/>
      </w:tabs>
      <w:contextualSpacing/>
    </w:pPr>
  </w:style>
  <w:style w:type="paragraph" w:styleId="Brojevi2">
    <w:name w:val="List Number 2"/>
    <w:basedOn w:val="Normal"/>
    <w:uiPriority w:val="99"/>
    <w:unhideWhenUsed/>
    <w:rsid w:val="0029639D"/>
    <w:pPr>
      <w:tabs>
        <w:tab w:val="num" w:pos="360"/>
      </w:tabs>
      <w:contextualSpacing/>
    </w:pPr>
  </w:style>
  <w:style w:type="paragraph" w:styleId="Brojevi3">
    <w:name w:val="List Number 3"/>
    <w:basedOn w:val="Normal"/>
    <w:uiPriority w:val="99"/>
    <w:unhideWhenUsed/>
    <w:rsid w:val="0029639D"/>
    <w:pPr>
      <w:tabs>
        <w:tab w:val="num" w:pos="360"/>
      </w:tabs>
      <w:contextualSpacing/>
    </w:pPr>
  </w:style>
  <w:style w:type="paragraph" w:styleId="Nastavakpopisa">
    <w:name w:val="List Continue"/>
    <w:basedOn w:val="Normal"/>
    <w:uiPriority w:val="99"/>
    <w:unhideWhenUsed/>
    <w:rsid w:val="0029639D"/>
    <w:pPr>
      <w:spacing w:after="120"/>
      <w:ind w:left="360"/>
      <w:contextualSpacing/>
    </w:pPr>
  </w:style>
  <w:style w:type="paragraph" w:styleId="Nastavakpopisa2">
    <w:name w:val="List Continue 2"/>
    <w:basedOn w:val="Normal"/>
    <w:uiPriority w:val="99"/>
    <w:unhideWhenUsed/>
    <w:rsid w:val="0029639D"/>
    <w:pPr>
      <w:spacing w:after="120"/>
      <w:ind w:left="720"/>
      <w:contextualSpacing/>
    </w:pPr>
  </w:style>
  <w:style w:type="paragraph" w:styleId="Nastavakpopisa3">
    <w:name w:val="List Continue 3"/>
    <w:basedOn w:val="Normal"/>
    <w:uiPriority w:val="99"/>
    <w:unhideWhenUsed/>
    <w:rsid w:val="0029639D"/>
    <w:pPr>
      <w:spacing w:after="120"/>
      <w:ind w:left="1080"/>
      <w:contextualSpacing/>
    </w:pPr>
  </w:style>
  <w:style w:type="paragraph" w:styleId="Tekstmakronaredbe">
    <w:name w:val="macro"/>
    <w:link w:val="Tekstmakronaredbe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kstmakronaredbeChar">
    <w:name w:val="Tekst makronaredbe Char"/>
    <w:basedOn w:val="Zadanifontodlomka"/>
    <w:link w:val="Tekstmakronaredbe"/>
    <w:uiPriority w:val="99"/>
    <w:rsid w:val="0029639D"/>
    <w:rPr>
      <w:rFonts w:ascii="Courier" w:hAnsi="Courier"/>
      <w:sz w:val="20"/>
      <w:szCs w:val="20"/>
    </w:rPr>
  </w:style>
  <w:style w:type="paragraph" w:styleId="Citat">
    <w:name w:val="Quote"/>
    <w:basedOn w:val="Normal"/>
    <w:next w:val="Normal"/>
    <w:link w:val="CitatChar"/>
    <w:uiPriority w:val="29"/>
    <w:qFormat/>
    <w:rsid w:val="00FC693F"/>
    <w:rPr>
      <w:i/>
      <w:iCs/>
      <w:color w:val="000000" w:themeColor="text1"/>
    </w:rPr>
  </w:style>
  <w:style w:type="character" w:customStyle="1" w:styleId="CitatChar">
    <w:name w:val="Citat Char"/>
    <w:basedOn w:val="Zadanifontodlomka"/>
    <w:link w:val="Citat"/>
    <w:uiPriority w:val="29"/>
    <w:rsid w:val="00FC693F"/>
    <w:rPr>
      <w:i/>
      <w:iCs/>
      <w:color w:val="000000" w:themeColor="text1"/>
    </w:rPr>
  </w:style>
  <w:style w:type="character" w:customStyle="1" w:styleId="Naslov4Char">
    <w:name w:val="Naslov 4 Char"/>
    <w:basedOn w:val="Zadanifontodlomka"/>
    <w:link w:val="Naslov4"/>
    <w:uiPriority w:val="9"/>
    <w:semiHidden/>
    <w:rsid w:val="00FC693F"/>
    <w:rPr>
      <w:rFonts w:asciiTheme="majorHAnsi" w:eastAsiaTheme="majorEastAsia" w:hAnsiTheme="majorHAnsi" w:cstheme="majorBidi"/>
      <w:b/>
      <w:bCs/>
      <w:i/>
      <w:iCs/>
      <w:color w:val="4F81BD" w:themeColor="accent1"/>
    </w:rPr>
  </w:style>
  <w:style w:type="character" w:customStyle="1" w:styleId="Naslov5Char">
    <w:name w:val="Naslov 5 Char"/>
    <w:basedOn w:val="Zadanifontodlomka"/>
    <w:link w:val="Naslov5"/>
    <w:uiPriority w:val="9"/>
    <w:semiHidden/>
    <w:rsid w:val="00FC693F"/>
    <w:rPr>
      <w:rFonts w:asciiTheme="majorHAnsi" w:eastAsiaTheme="majorEastAsia" w:hAnsiTheme="majorHAnsi" w:cstheme="majorBidi"/>
      <w:color w:val="243F60" w:themeColor="accent1" w:themeShade="7F"/>
    </w:rPr>
  </w:style>
  <w:style w:type="character" w:customStyle="1" w:styleId="Naslov6Char">
    <w:name w:val="Naslov 6 Char"/>
    <w:basedOn w:val="Zadanifontodlomka"/>
    <w:link w:val="Naslov6"/>
    <w:uiPriority w:val="9"/>
    <w:semiHidden/>
    <w:rsid w:val="00FC693F"/>
    <w:rPr>
      <w:rFonts w:asciiTheme="majorHAnsi" w:eastAsiaTheme="majorEastAsia" w:hAnsiTheme="majorHAnsi" w:cstheme="majorBidi"/>
      <w:i/>
      <w:iCs/>
      <w:color w:val="243F60" w:themeColor="accent1" w:themeShade="7F"/>
    </w:rPr>
  </w:style>
  <w:style w:type="character" w:customStyle="1" w:styleId="Naslov7Char">
    <w:name w:val="Naslov 7 Char"/>
    <w:basedOn w:val="Zadanifontodlomka"/>
    <w:link w:val="Naslov7"/>
    <w:uiPriority w:val="9"/>
    <w:semiHidden/>
    <w:rsid w:val="00FC693F"/>
    <w:rPr>
      <w:rFonts w:asciiTheme="majorHAnsi" w:eastAsiaTheme="majorEastAsia" w:hAnsiTheme="majorHAnsi" w:cstheme="majorBidi"/>
      <w:i/>
      <w:iCs/>
      <w:color w:val="404040" w:themeColor="text1" w:themeTint="BF"/>
    </w:rPr>
  </w:style>
  <w:style w:type="character" w:customStyle="1" w:styleId="Naslov8Char">
    <w:name w:val="Naslov 8 Char"/>
    <w:basedOn w:val="Zadanifontodlomka"/>
    <w:link w:val="Naslov8"/>
    <w:uiPriority w:val="9"/>
    <w:semiHidden/>
    <w:rsid w:val="00FC693F"/>
    <w:rPr>
      <w:rFonts w:asciiTheme="majorHAnsi" w:eastAsiaTheme="majorEastAsia" w:hAnsiTheme="majorHAnsi" w:cstheme="majorBidi"/>
      <w:color w:val="4F81BD" w:themeColor="accent1"/>
      <w:sz w:val="20"/>
      <w:szCs w:val="20"/>
    </w:rPr>
  </w:style>
  <w:style w:type="character" w:customStyle="1" w:styleId="Naslov9Char">
    <w:name w:val="Naslov 9 Char"/>
    <w:basedOn w:val="Zadanifontodlomka"/>
    <w:link w:val="Naslov9"/>
    <w:uiPriority w:val="9"/>
    <w:semiHidden/>
    <w:rsid w:val="00FC693F"/>
    <w:rPr>
      <w:rFonts w:asciiTheme="majorHAnsi" w:eastAsiaTheme="majorEastAsia" w:hAnsiTheme="majorHAnsi" w:cstheme="majorBidi"/>
      <w:i/>
      <w:iCs/>
      <w:color w:val="404040" w:themeColor="text1" w:themeTint="BF"/>
      <w:sz w:val="20"/>
      <w:szCs w:val="20"/>
    </w:rPr>
  </w:style>
  <w:style w:type="paragraph" w:styleId="Opisslike">
    <w:name w:val="caption"/>
    <w:basedOn w:val="Normal"/>
    <w:next w:val="Normal"/>
    <w:uiPriority w:val="35"/>
    <w:semiHidden/>
    <w:unhideWhenUsed/>
    <w:qFormat/>
    <w:rsid w:val="00FC693F"/>
    <w:rPr>
      <w:b/>
      <w:bCs/>
      <w:color w:val="4F81BD" w:themeColor="accent1"/>
      <w:sz w:val="18"/>
      <w:szCs w:val="18"/>
    </w:rPr>
  </w:style>
  <w:style w:type="character" w:styleId="Naglaeno">
    <w:name w:val="Strong"/>
    <w:basedOn w:val="Zadanifontodlomka"/>
    <w:uiPriority w:val="22"/>
    <w:qFormat/>
    <w:rsid w:val="00FC693F"/>
    <w:rPr>
      <w:b/>
      <w:bCs/>
    </w:rPr>
  </w:style>
  <w:style w:type="character" w:styleId="Istaknuto">
    <w:name w:val="Emphasis"/>
    <w:basedOn w:val="Zadanifontodlomka"/>
    <w:uiPriority w:val="20"/>
    <w:qFormat/>
    <w:rsid w:val="00FC693F"/>
    <w:rPr>
      <w:i/>
      <w:iCs/>
    </w:rPr>
  </w:style>
  <w:style w:type="paragraph" w:styleId="Naglaencitat">
    <w:name w:val="Intense Quote"/>
    <w:basedOn w:val="Normal"/>
    <w:next w:val="Normal"/>
    <w:link w:val="Naglaencitat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NaglaencitatChar">
    <w:name w:val="Naglašen citat Char"/>
    <w:basedOn w:val="Zadanifontodlomka"/>
    <w:link w:val="Naglaencitat"/>
    <w:uiPriority w:val="30"/>
    <w:rsid w:val="00FC693F"/>
    <w:rPr>
      <w:b/>
      <w:bCs/>
      <w:i/>
      <w:iCs/>
      <w:color w:val="4F81BD" w:themeColor="accent1"/>
    </w:rPr>
  </w:style>
  <w:style w:type="character" w:styleId="Neupadljivoisticanje">
    <w:name w:val="Subtle Emphasis"/>
    <w:basedOn w:val="Zadanifontodlomka"/>
    <w:uiPriority w:val="19"/>
    <w:qFormat/>
    <w:rsid w:val="00FC693F"/>
    <w:rPr>
      <w:i/>
      <w:iCs/>
      <w:color w:val="808080" w:themeColor="text1" w:themeTint="7F"/>
    </w:rPr>
  </w:style>
  <w:style w:type="character" w:styleId="Jakoisticanje">
    <w:name w:val="Intense Emphasis"/>
    <w:basedOn w:val="Zadanifontodlomka"/>
    <w:uiPriority w:val="21"/>
    <w:qFormat/>
    <w:rsid w:val="00FC693F"/>
    <w:rPr>
      <w:b/>
      <w:bCs/>
      <w:i/>
      <w:iCs/>
      <w:color w:val="4F81BD" w:themeColor="accent1"/>
    </w:rPr>
  </w:style>
  <w:style w:type="character" w:styleId="Neupadljivareferenca">
    <w:name w:val="Subtle Reference"/>
    <w:basedOn w:val="Zadanifontodlomka"/>
    <w:uiPriority w:val="31"/>
    <w:qFormat/>
    <w:rsid w:val="00FC693F"/>
    <w:rPr>
      <w:smallCaps/>
      <w:color w:val="C0504D" w:themeColor="accent2"/>
      <w:u w:val="single"/>
    </w:rPr>
  </w:style>
  <w:style w:type="character" w:styleId="Istaknutareferenca">
    <w:name w:val="Intense Reference"/>
    <w:basedOn w:val="Zadanifontodlomka"/>
    <w:uiPriority w:val="32"/>
    <w:qFormat/>
    <w:rsid w:val="00FC693F"/>
    <w:rPr>
      <w:b/>
      <w:bCs/>
      <w:smallCaps/>
      <w:color w:val="C0504D" w:themeColor="accent2"/>
      <w:spacing w:val="5"/>
      <w:u w:val="single"/>
    </w:rPr>
  </w:style>
  <w:style w:type="character" w:styleId="Naslovknjige">
    <w:name w:val="Book Title"/>
    <w:basedOn w:val="Zadanifontodlomka"/>
    <w:uiPriority w:val="33"/>
    <w:qFormat/>
    <w:rsid w:val="00FC693F"/>
    <w:rPr>
      <w:b/>
      <w:bCs/>
      <w:smallCaps/>
      <w:spacing w:val="5"/>
    </w:rPr>
  </w:style>
  <w:style w:type="paragraph" w:styleId="TOCNaslov">
    <w:name w:val="TOC Heading"/>
    <w:basedOn w:val="Naslov1"/>
    <w:next w:val="Normal"/>
    <w:uiPriority w:val="39"/>
    <w:semiHidden/>
    <w:unhideWhenUsed/>
    <w:qFormat/>
    <w:rsid w:val="00FC693F"/>
    <w:pPr>
      <w:outlineLvl w:val="9"/>
    </w:pPr>
  </w:style>
  <w:style w:type="table" w:styleId="Reetkatablice">
    <w:name w:val="Table Grid"/>
    <w:basedOn w:val="Obinatablica"/>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vijetlosjenanje">
    <w:name w:val="Light Shading"/>
    <w:basedOn w:val="Obinatablica"/>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vijetlosjenanje-Isticanje1">
    <w:name w:val="Light Shading Accent 1"/>
    <w:basedOn w:val="Obinatablica"/>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vijetlosjenanje-Isticanje2">
    <w:name w:val="Light Shading Accent 2"/>
    <w:basedOn w:val="Obinatablica"/>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vijetlosjenanje-Isticanje3">
    <w:name w:val="Light Shading Accent 3"/>
    <w:basedOn w:val="Obinatablica"/>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vijetlosjenanje-Isticanje4">
    <w:name w:val="Light Shading Accent 4"/>
    <w:basedOn w:val="Obinatablica"/>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vijetlosjenanje-Isticanje5">
    <w:name w:val="Light Shading Accent 5"/>
    <w:basedOn w:val="Obinatablica"/>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vijetlosjenanje-Isticanje6">
    <w:name w:val="Light Shading Accent 6"/>
    <w:basedOn w:val="Obinatablica"/>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Svijetlipopis">
    <w:name w:val="Light List"/>
    <w:basedOn w:val="Obinatablica"/>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Svijetlipopis-Isticanje1">
    <w:name w:val="Light List Accent 1"/>
    <w:basedOn w:val="Obinatablica"/>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Svijetlipopis-Isticanje2">
    <w:name w:val="Light List Accent 2"/>
    <w:basedOn w:val="Obinatablica"/>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Svijetlipopis-Isticanje3">
    <w:name w:val="Light List Accent 3"/>
    <w:basedOn w:val="Obinatablica"/>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Svijetlipopis-Isticanje4">
    <w:name w:val="Light List Accent 4"/>
    <w:basedOn w:val="Obinatablica"/>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Svijetlipopis-Isticanje5">
    <w:name w:val="Light List Accent 5"/>
    <w:basedOn w:val="Obinatablica"/>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Srednjipopis-Isticanje6">
    <w:name w:val="Light List Accent 6"/>
    <w:basedOn w:val="Obinatablica"/>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Svijetlareetka">
    <w:name w:val="Light Grid"/>
    <w:basedOn w:val="Obinatablica"/>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Svijetlareetka-Isticanje1">
    <w:name w:val="Light Grid Accent 1"/>
    <w:basedOn w:val="Obinatablica"/>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Svijetlareetka-Isticanje2">
    <w:name w:val="Light Grid Accent 2"/>
    <w:basedOn w:val="Obinatablica"/>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Svijetlareetka-Isticanje3">
    <w:name w:val="Light Grid Accent 3"/>
    <w:basedOn w:val="Obinatablica"/>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Svijetlareetka-Isticanje4">
    <w:name w:val="Light Grid Accent 4"/>
    <w:basedOn w:val="Obinatablica"/>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Svijetlareetka-Isticanje5">
    <w:name w:val="Light Grid Accent 5"/>
    <w:basedOn w:val="Obinatablica"/>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Srednjareetka-Isticanje6">
    <w:name w:val="Light Grid Accent 6"/>
    <w:basedOn w:val="Obinatablica"/>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rednjesjenanje1">
    <w:name w:val="Medium Shading 1"/>
    <w:basedOn w:val="Obinatablica"/>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rednjesjenanje1-Isticanje1">
    <w:name w:val="Medium Shading 1 Accent 1"/>
    <w:basedOn w:val="Obinatablica"/>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rednjesjenanje1-Isticanje2">
    <w:name w:val="Medium Shading 1 Accent 2"/>
    <w:basedOn w:val="Obinatablica"/>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rednjesjenanje1-Isticanje3">
    <w:name w:val="Medium Shading 1 Accent 3"/>
    <w:basedOn w:val="Obinatablica"/>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rednjesjenanje1-Isticanje4">
    <w:name w:val="Medium Shading 1 Accent 4"/>
    <w:basedOn w:val="Obinatablica"/>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rednjesjenanje1-Isticanje5">
    <w:name w:val="Medium Shading 1 Accent 5"/>
    <w:basedOn w:val="Obinatablica"/>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rednjesjenanje1-Isticanje6">
    <w:name w:val="Medium Shading 1 Accent 6"/>
    <w:basedOn w:val="Obinatablica"/>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rednjesjenanje2">
    <w:name w:val="Medium Shading 2"/>
    <w:basedOn w:val="Obinatablic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esjenanje2-Isticanje1">
    <w:name w:val="Medium Shading 2 Accent 1"/>
    <w:basedOn w:val="Obinatablic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esjenanje2-Isticanje2">
    <w:name w:val="Medium Shading 2 Accent 2"/>
    <w:basedOn w:val="Obinatablic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esjenanje2-Isticanje3">
    <w:name w:val="Medium Shading 2 Accent 3"/>
    <w:basedOn w:val="Obinatablic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esjenanje2-Isticanje4">
    <w:name w:val="Medium Shading 2 Accent 4"/>
    <w:basedOn w:val="Obinatablic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esjenanje2-Isticanje5">
    <w:name w:val="Medium Shading 2 Accent 5"/>
    <w:basedOn w:val="Obinatablic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esjenanje2-Isticanje6">
    <w:name w:val="Medium Shading 2 Accent 6"/>
    <w:basedOn w:val="Obinatablic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ipopis1">
    <w:name w:val="Medium List 1"/>
    <w:basedOn w:val="Obinatablica"/>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Srednjipopis1-Isticanje1">
    <w:name w:val="Medium List 1 Accent 1"/>
    <w:basedOn w:val="Obinatablica"/>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Srednjipopis1-Isticanje2">
    <w:name w:val="Medium List 1 Accent 2"/>
    <w:basedOn w:val="Obinatablica"/>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Srednjipopis1-Isticanje3">
    <w:name w:val="Medium List 1 Accent 3"/>
    <w:basedOn w:val="Obinatablica"/>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Srednjipopis1-Isticanje4">
    <w:name w:val="Medium List 1 Accent 4"/>
    <w:basedOn w:val="Obinatablica"/>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Srednjipopis1-Isticanje5">
    <w:name w:val="Medium List 1 Accent 5"/>
    <w:basedOn w:val="Obinatablica"/>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Srednjipopis1-Isticanje6">
    <w:name w:val="Medium List 1 Accent 6"/>
    <w:basedOn w:val="Obinatablica"/>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Srednjipopis2">
    <w:name w:val="Medium List 2"/>
    <w:basedOn w:val="Obinatablic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ipopis2-Isticanje1">
    <w:name w:val="Medium List 2 Accent 1"/>
    <w:basedOn w:val="Obinatablic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ipopis2-Isticanje2">
    <w:name w:val="Medium List 2 Accent 2"/>
    <w:basedOn w:val="Obinatablic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ipopis2-Isticanje3">
    <w:name w:val="Medium List 2 Accent 3"/>
    <w:basedOn w:val="Obinatablic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ipopis2-Isticanje4">
    <w:name w:val="Medium List 2 Accent 4"/>
    <w:basedOn w:val="Obinatablic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ipopis2-Isticanje5">
    <w:name w:val="Medium List 2 Accent 5"/>
    <w:basedOn w:val="Obinatablic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ipopis2-Isticanje6">
    <w:name w:val="Medium List 2 Accent 6"/>
    <w:basedOn w:val="Obinatablic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areetka1">
    <w:name w:val="Medium Grid 1"/>
    <w:basedOn w:val="Obinatablica"/>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Srednjareetka1-Isticanje1">
    <w:name w:val="Medium Grid 1 Accent 1"/>
    <w:basedOn w:val="Obinatablica"/>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Srednjareetka1-Isticanje2">
    <w:name w:val="Medium Grid 1 Accent 2"/>
    <w:basedOn w:val="Obinatablica"/>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Srednjareetka1-Isticanje3">
    <w:name w:val="Medium Grid 1 Accent 3"/>
    <w:basedOn w:val="Obinatablica"/>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Srednjareetka1-Isticanje4">
    <w:name w:val="Medium Grid 1 Accent 4"/>
    <w:basedOn w:val="Obinatablica"/>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Srednjareetka1-Isticanje5">
    <w:name w:val="Medium Grid 1 Accent 5"/>
    <w:basedOn w:val="Obinatablica"/>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Srednjareetka1-Isticanje6">
    <w:name w:val="Medium Grid 1 Accent 6"/>
    <w:basedOn w:val="Obinatablica"/>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Srednjareetka2">
    <w:name w:val="Medium Grid 2"/>
    <w:basedOn w:val="Obinatablic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Srednjareetka2-Isticanje1">
    <w:name w:val="Medium Grid 2 Accent 1"/>
    <w:basedOn w:val="Obinatablic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Srednjareetka2-Isticanje2">
    <w:name w:val="Medium Grid 2 Accent 2"/>
    <w:basedOn w:val="Obinatablic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Srednjareetka2-Isticanje3">
    <w:name w:val="Medium Grid 2 Accent 3"/>
    <w:basedOn w:val="Obinatablic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Srednjareetka2-Isticanje4">
    <w:name w:val="Medium Grid 2 Accent 4"/>
    <w:basedOn w:val="Obinatablic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Srednjareetka2-Isticanje5">
    <w:name w:val="Medium Grid 2 Accent 5"/>
    <w:basedOn w:val="Obinatablic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Srednjareetka2-Isticanje6">
    <w:name w:val="Medium Grid 2 Accent 6"/>
    <w:basedOn w:val="Obinatablic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Srednjareetka3">
    <w:name w:val="Medium Grid 3"/>
    <w:basedOn w:val="Obinatablic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Srednjareetka3-Isticanje1">
    <w:name w:val="Medium Grid 3 Accent 1"/>
    <w:basedOn w:val="Obinatablic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Srednjareetka3-Isticanje2">
    <w:name w:val="Medium Grid 3 Accent 2"/>
    <w:basedOn w:val="Obinatablic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Srednjareetka3-Isticanje3">
    <w:name w:val="Medium Grid 3 Accent 3"/>
    <w:basedOn w:val="Obinatablic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Srednjareetka3-Isticanje4">
    <w:name w:val="Medium Grid 3 Accent 4"/>
    <w:basedOn w:val="Obinatablic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Srednjareetka3-Isticanje5">
    <w:name w:val="Medium Grid 3 Accent 5"/>
    <w:basedOn w:val="Obinatablic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Srednjareetka3-Isticanje6">
    <w:name w:val="Medium Grid 3 Accent 6"/>
    <w:basedOn w:val="Obinatablic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Tamnipopis">
    <w:name w:val="Dark List"/>
    <w:basedOn w:val="Obinatablica"/>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Tamnipopis-Isticanje1">
    <w:name w:val="Dark List Accent 1"/>
    <w:basedOn w:val="Obinatablica"/>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Tamnipopis-Isticanje2">
    <w:name w:val="Dark List Accent 2"/>
    <w:basedOn w:val="Obinatablica"/>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Tamnipopis-Isticanje3">
    <w:name w:val="Dark List Accent 3"/>
    <w:basedOn w:val="Obinatablica"/>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Tamnipopis-Isticanje4">
    <w:name w:val="Dark List Accent 4"/>
    <w:basedOn w:val="Obinatablica"/>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Tamnipopis-Isticanje5">
    <w:name w:val="Dark List Accent 5"/>
    <w:basedOn w:val="Obinatablica"/>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Tamnipopis-Isticanje6">
    <w:name w:val="Dark List Accent 6"/>
    <w:basedOn w:val="Obinatablica"/>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Obojanosjenanje">
    <w:name w:val="Colorful Shading"/>
    <w:basedOn w:val="Obinatablica"/>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Obojanosjenanje-Isticanje1">
    <w:name w:val="Colorful Shading Accent 1"/>
    <w:basedOn w:val="Obinatablica"/>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jenanjeuboji-Isticanje2">
    <w:name w:val="Colorful Shading Accent 2"/>
    <w:basedOn w:val="Obinatablica"/>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Obojanosjenanje-Isticanje3">
    <w:name w:val="Colorful Shading Accent 3"/>
    <w:basedOn w:val="Obinatablica"/>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Obojanosjenanje-Isticanje4">
    <w:name w:val="Colorful Shading Accent 4"/>
    <w:basedOn w:val="Obinatablica"/>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Obojanosjenanje-Isticanje5">
    <w:name w:val="Colorful Shading Accent 5"/>
    <w:basedOn w:val="Obinatablica"/>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Obojanosjenanje-Isticanje6">
    <w:name w:val="Colorful Shading Accent 6"/>
    <w:basedOn w:val="Obinatablica"/>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Obojanipopis">
    <w:name w:val="Colorful List"/>
    <w:basedOn w:val="Obinatablica"/>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Obojanipopis-Isticanje1">
    <w:name w:val="Colorful List Accent 1"/>
    <w:basedOn w:val="Obinatablica"/>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Obojanopopis-Isticanje2">
    <w:name w:val="Colorful List Accent 2"/>
    <w:basedOn w:val="Obinatablica"/>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Obojanipopis-Isticanje3">
    <w:name w:val="Colorful List Accent 3"/>
    <w:basedOn w:val="Obinatablica"/>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Obojanipopis-Isticanje4">
    <w:name w:val="Colorful List Accent 4"/>
    <w:basedOn w:val="Obinatablica"/>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Obojanipopis-Isticanje5">
    <w:name w:val="Colorful List Accent 5"/>
    <w:basedOn w:val="Obinatablica"/>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Obojanipopis-Isticanje6">
    <w:name w:val="Colorful List Accent 6"/>
    <w:basedOn w:val="Obinatablica"/>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Obojanareetka">
    <w:name w:val="Colorful Grid"/>
    <w:basedOn w:val="Obinatablic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Obojanareetka-Isticanje1">
    <w:name w:val="Colorful Grid Accent 1"/>
    <w:basedOn w:val="Obinatablic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Obojanoreetka-Isticanje2">
    <w:name w:val="Colorful Grid Accent 2"/>
    <w:basedOn w:val="Obinatablic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Obojanareetka-Isticanje3">
    <w:name w:val="Colorful Grid Accent 3"/>
    <w:basedOn w:val="Obinatablic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Obojanareetka-Isticanje4">
    <w:name w:val="Colorful Grid Accent 4"/>
    <w:basedOn w:val="Obinatablic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Obojanareetka-Isticanje5">
    <w:name w:val="Colorful Grid Accent 5"/>
    <w:basedOn w:val="Obinatablic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Obojanareetka-Isticanje6">
    <w:name w:val="Colorful Grid Accent 6"/>
    <w:basedOn w:val="Obinatablic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UputaTitle">
    <w:name w:val="Uputa Title"/>
    <w:pPr>
      <w:keepNext/>
      <w:spacing w:after="60"/>
    </w:pPr>
    <w:rPr>
      <w:rFonts w:ascii="Calibri" w:eastAsia="Calibri" w:hAnsi="Calibri"/>
      <w:b/>
      <w:color w:val="C96A00"/>
      <w:sz w:val="42"/>
    </w:rPr>
  </w:style>
  <w:style w:type="paragraph" w:customStyle="1" w:styleId="UputaSubtitle">
    <w:name w:val="Uputa Subtitle"/>
    <w:pPr>
      <w:keepNext/>
      <w:spacing w:after="60"/>
    </w:pPr>
    <w:rPr>
      <w:rFonts w:ascii="Calibri" w:eastAsia="Calibri" w:hAnsi="Calibri"/>
      <w:b/>
      <w:color w:val="0070C0"/>
      <w:sz w:val="26"/>
    </w:rPr>
  </w:style>
  <w:style w:type="paragraph" w:customStyle="1" w:styleId="UputaH1">
    <w:name w:val="Uputa H1"/>
    <w:pPr>
      <w:keepNext/>
      <w:spacing w:before="120" w:after="60"/>
    </w:pPr>
    <w:rPr>
      <w:rFonts w:ascii="Calibri" w:eastAsia="Calibri" w:hAnsi="Calibri"/>
      <w:b/>
      <w:color w:val="0070C0"/>
      <w:sz w:val="30"/>
    </w:rPr>
  </w:style>
  <w:style w:type="paragraph" w:customStyle="1" w:styleId="UputaH2">
    <w:name w:val="Uputa H2"/>
    <w:pPr>
      <w:keepNext/>
      <w:spacing w:before="120" w:after="60"/>
    </w:pPr>
    <w:rPr>
      <w:rFonts w:ascii="Calibri" w:eastAsia="Calibri" w:hAnsi="Calibri"/>
      <w:b/>
      <w:color w:val="C96A00"/>
      <w:sz w:val="25"/>
    </w:rPr>
  </w:style>
  <w:style w:type="paragraph" w:customStyle="1" w:styleId="UputaH3">
    <w:name w:val="Uputa H3"/>
    <w:pPr>
      <w:keepNext/>
      <w:spacing w:before="120" w:after="60"/>
    </w:pPr>
    <w:rPr>
      <w:rFonts w:ascii="Calibri" w:eastAsia="Calibri" w:hAnsi="Calibri"/>
      <w:b/>
      <w:color w:val="000000"/>
    </w:rPr>
  </w:style>
  <w:style w:type="paragraph" w:styleId="StandardWeb">
    <w:name w:val="Normal (Web)"/>
    <w:basedOn w:val="Normal"/>
    <w:uiPriority w:val="99"/>
    <w:unhideWhenUsed/>
    <w:rsid w:val="000956A2"/>
    <w:pPr>
      <w:spacing w:before="100" w:beforeAutospacing="1" w:after="100" w:afterAutospacing="1"/>
    </w:pPr>
    <w:rPr>
      <w:rFonts w:ascii="Times New Roman" w:eastAsia="Times New Roman" w:hAnsi="Times New Roman" w:cs="Times New Roman"/>
      <w:sz w:val="24"/>
      <w:szCs w:val="24"/>
      <w:lang w:val="hr-HR" w:eastAsia="hr-HR"/>
    </w:rPr>
  </w:style>
  <w:style w:type="paragraph" w:customStyle="1" w:styleId="pdq2pgselectionanchorcontainer">
    <w:name w:val="pdq2pg_selectionanchorcontainer"/>
    <w:basedOn w:val="Normal"/>
    <w:rsid w:val="00A80672"/>
    <w:pPr>
      <w:spacing w:before="100" w:beforeAutospacing="1" w:after="100" w:afterAutospacing="1"/>
    </w:pPr>
    <w:rPr>
      <w:rFonts w:ascii="Times New Roman" w:eastAsia="Times New Roman" w:hAnsi="Times New Roman" w:cs="Times New Roman"/>
      <w:sz w:val="24"/>
      <w:szCs w:val="24"/>
      <w:lang w:val="hr-HR" w:eastAsia="hr-HR"/>
    </w:rPr>
  </w:style>
  <w:style w:type="character" w:styleId="Hiperveza">
    <w:name w:val="Hyperlink"/>
    <w:basedOn w:val="Zadanifontodlomka"/>
    <w:uiPriority w:val="99"/>
    <w:unhideWhenUsed/>
    <w:rsid w:val="00CA5631"/>
    <w:rPr>
      <w:color w:val="0000FF" w:themeColor="hyperlink"/>
      <w:u w:val="single"/>
    </w:rPr>
  </w:style>
  <w:style w:type="character" w:styleId="Nerijeenospominjanje">
    <w:name w:val="Unresolved Mention"/>
    <w:basedOn w:val="Zadanifontodlomka"/>
    <w:uiPriority w:val="99"/>
    <w:semiHidden/>
    <w:unhideWhenUsed/>
    <w:rsid w:val="00CA563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5.jpeg"/><Relationship Id="rId18" Type="http://schemas.openxmlformats.org/officeDocument/2006/relationships/image" Target="media/image10.png"/><Relationship Id="rId3" Type="http://schemas.openxmlformats.org/officeDocument/2006/relationships/styles" Target="styles.xml"/><Relationship Id="rId21" Type="http://schemas.openxmlformats.org/officeDocument/2006/relationships/image" Target="media/image12.jpg"/><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image" Target="media/image9.png"/><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hyperlink" Target="https://www.youtube.com/embed/PixLa1QlpZA?feature=oembed"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7.png"/><Relationship Id="rId23" Type="http://schemas.openxmlformats.org/officeDocument/2006/relationships/footer" Target="footer1.xml"/><Relationship Id="rId10" Type="http://schemas.openxmlformats.org/officeDocument/2006/relationships/image" Target="media/image2.jpg"/><Relationship Id="rId19" Type="http://schemas.openxmlformats.org/officeDocument/2006/relationships/image" Target="media/image11.png"/><Relationship Id="rId4" Type="http://schemas.openxmlformats.org/officeDocument/2006/relationships/settings" Target="settings.xml"/><Relationship Id="rId9" Type="http://schemas.openxmlformats.org/officeDocument/2006/relationships/hyperlink" Target="https://www.youtube.com/embed/OjibDcNSDHc?feature=oembed" TargetMode="External"/><Relationship Id="rId14" Type="http://schemas.openxmlformats.org/officeDocument/2006/relationships/image" Target="media/image6.jpeg"/><Relationship Id="rId22"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380</TotalTime>
  <Pages>3</Pages>
  <Words>4058</Words>
  <Characters>23133</Characters>
  <Application>Microsoft Office Word</Application>
  <DocSecurity>0</DocSecurity>
  <Lines>192</Lines>
  <Paragraphs>54</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27137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Josip Kunac</dc:creator>
  <cp:keywords/>
  <dc:description/>
  <cp:lastModifiedBy>Josip Kunac</cp:lastModifiedBy>
  <cp:revision>17</cp:revision>
  <dcterms:created xsi:type="dcterms:W3CDTF">2026-08-06T07:58:00Z</dcterms:created>
  <dcterms:modified xsi:type="dcterms:W3CDTF">2026-09-11T14:56:00Z</dcterms:modified>
  <cp:category/>
  <dc:identifier/>
  <cp:contentStatus/>
  <dc:language/>
  <cp:version/>
</cp:coreProperties>
</file>