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6AD971FB" w14:textId="77777777" w:rsidTr="00285B81">
        <w:trPr>
          <w:cantSplit/>
        </w:trPr>
        <w:tc>
          <w:tcPr>
            <w:tcW w:w="3901" w:type="dxa"/>
            <w:shd w:val="clear" w:color="auto" w:fill="F2F2F2"/>
            <w:vAlign w:val="center"/>
          </w:tcPr>
          <w:p w14:paraId="11C2674F" w14:textId="77777777" w:rsidR="000F5D38" w:rsidRDefault="00244CE1">
            <w:pPr>
              <w:spacing w:before="60" w:after="60"/>
              <w:ind w:left="108" w:right="108"/>
            </w:pPr>
            <w:r>
              <w:rPr>
                <w:b/>
                <w:color w:val="000000"/>
              </w:rPr>
              <w:t>Osnovna škola</w:t>
            </w:r>
          </w:p>
        </w:tc>
        <w:tc>
          <w:tcPr>
            <w:tcW w:w="6780" w:type="dxa"/>
            <w:vAlign w:val="center"/>
          </w:tcPr>
          <w:p w14:paraId="6A020728" w14:textId="77777777" w:rsidR="000F5D38" w:rsidRDefault="00244CE1">
            <w:pPr>
              <w:spacing w:before="60" w:after="60"/>
              <w:ind w:left="108" w:right="108"/>
            </w:pPr>
            <w:r>
              <w:rPr>
                <w:color w:val="000000"/>
              </w:rPr>
              <w:t>Klinča Sela</w:t>
            </w:r>
          </w:p>
        </w:tc>
      </w:tr>
      <w:tr w:rsidR="00632036" w14:paraId="207F5BDE" w14:textId="77777777" w:rsidTr="00285B81">
        <w:trPr>
          <w:cantSplit/>
        </w:trPr>
        <w:tc>
          <w:tcPr>
            <w:tcW w:w="3901" w:type="dxa"/>
            <w:shd w:val="clear" w:color="auto" w:fill="F2F2F2"/>
            <w:vAlign w:val="center"/>
          </w:tcPr>
          <w:p w14:paraId="32F68BF7" w14:textId="77777777" w:rsidR="000F5D38" w:rsidRDefault="00244CE1">
            <w:pPr>
              <w:spacing w:before="60" w:after="60"/>
              <w:ind w:left="108" w:right="108"/>
            </w:pPr>
            <w:r>
              <w:rPr>
                <w:b/>
                <w:color w:val="000000"/>
              </w:rPr>
              <w:t>Nastavni predmet</w:t>
            </w:r>
          </w:p>
        </w:tc>
        <w:tc>
          <w:tcPr>
            <w:tcW w:w="6780" w:type="dxa"/>
            <w:vAlign w:val="center"/>
          </w:tcPr>
          <w:p w14:paraId="37645E38" w14:textId="77777777" w:rsidR="000F5D38" w:rsidRDefault="00244CE1">
            <w:pPr>
              <w:spacing w:before="60" w:after="60"/>
              <w:ind w:left="108" w:right="108"/>
            </w:pPr>
            <w:r>
              <w:rPr>
                <w:color w:val="000000"/>
              </w:rPr>
              <w:t>Katolički vjeronauk</w:t>
            </w:r>
          </w:p>
        </w:tc>
      </w:tr>
      <w:tr w:rsidR="00632036" w14:paraId="57952203" w14:textId="77777777" w:rsidTr="00285B81">
        <w:trPr>
          <w:cantSplit/>
        </w:trPr>
        <w:tc>
          <w:tcPr>
            <w:tcW w:w="3901" w:type="dxa"/>
            <w:shd w:val="clear" w:color="auto" w:fill="F2F2F2"/>
            <w:vAlign w:val="center"/>
          </w:tcPr>
          <w:p w14:paraId="50F41F1A" w14:textId="77777777" w:rsidR="000F5D38" w:rsidRDefault="00244CE1">
            <w:pPr>
              <w:spacing w:before="60" w:after="60"/>
              <w:ind w:left="108" w:right="108"/>
            </w:pPr>
            <w:r>
              <w:rPr>
                <w:b/>
                <w:color w:val="000000"/>
              </w:rPr>
              <w:t>Vjeroučitelj</w:t>
            </w:r>
          </w:p>
        </w:tc>
        <w:tc>
          <w:tcPr>
            <w:tcW w:w="6780" w:type="dxa"/>
            <w:vAlign w:val="center"/>
          </w:tcPr>
          <w:p w14:paraId="4059FEEA" w14:textId="77777777" w:rsidR="000F5D38" w:rsidRDefault="00244CE1">
            <w:pPr>
              <w:spacing w:before="60" w:after="60"/>
              <w:ind w:left="108" w:right="108"/>
            </w:pPr>
            <w:r>
              <w:rPr>
                <w:color w:val="000000"/>
              </w:rPr>
              <w:t xml:space="preserve">Josip Kunac, </w:t>
            </w:r>
            <w:r>
              <w:rPr>
                <w:i/>
                <w:color w:val="000000"/>
              </w:rPr>
              <w:t>prof.</w:t>
            </w:r>
          </w:p>
        </w:tc>
      </w:tr>
      <w:tr w:rsidR="00632036" w14:paraId="7C15AFB0" w14:textId="77777777" w:rsidTr="00285B81">
        <w:trPr>
          <w:cantSplit/>
        </w:trPr>
        <w:tc>
          <w:tcPr>
            <w:tcW w:w="3901" w:type="dxa"/>
            <w:shd w:val="clear" w:color="auto" w:fill="F2F2F2"/>
            <w:vAlign w:val="center"/>
          </w:tcPr>
          <w:p w14:paraId="0F46A01D" w14:textId="77777777" w:rsidR="000F5D38" w:rsidRDefault="00244CE1">
            <w:pPr>
              <w:spacing w:before="60" w:after="60"/>
              <w:ind w:left="108" w:right="108"/>
            </w:pPr>
            <w:r>
              <w:rPr>
                <w:b/>
                <w:color w:val="000000"/>
              </w:rPr>
              <w:t>Razredni odjel</w:t>
            </w:r>
          </w:p>
        </w:tc>
        <w:tc>
          <w:tcPr>
            <w:tcW w:w="6780" w:type="dxa"/>
            <w:vAlign w:val="center"/>
          </w:tcPr>
          <w:p w14:paraId="237935E7" w14:textId="77777777" w:rsidR="000F5D38" w:rsidRDefault="00244CE1">
            <w:pPr>
              <w:spacing w:before="60" w:after="60"/>
              <w:ind w:left="108" w:right="108"/>
            </w:pPr>
            <w:r>
              <w:rPr>
                <w:color w:val="000000"/>
              </w:rPr>
              <w:t>6. razred</w:t>
            </w:r>
          </w:p>
        </w:tc>
      </w:tr>
      <w:tr w:rsidR="00632036" w14:paraId="0BC85EBB" w14:textId="77777777" w:rsidTr="00285B81">
        <w:trPr>
          <w:cantSplit/>
        </w:trPr>
        <w:tc>
          <w:tcPr>
            <w:tcW w:w="3901" w:type="dxa"/>
            <w:shd w:val="clear" w:color="auto" w:fill="F2F2F2"/>
            <w:vAlign w:val="center"/>
          </w:tcPr>
          <w:p w14:paraId="6701EBCB" w14:textId="77777777" w:rsidR="000F5D38" w:rsidRDefault="00244CE1">
            <w:pPr>
              <w:spacing w:before="60" w:after="60"/>
              <w:ind w:left="108" w:right="108"/>
            </w:pPr>
            <w:r>
              <w:rPr>
                <w:b/>
                <w:color w:val="000000"/>
              </w:rPr>
              <w:t>Redni broj pripreme</w:t>
            </w:r>
          </w:p>
        </w:tc>
        <w:tc>
          <w:tcPr>
            <w:tcW w:w="6780" w:type="dxa"/>
            <w:vAlign w:val="center"/>
          </w:tcPr>
          <w:p w14:paraId="4FBFCA80" w14:textId="77777777" w:rsidR="000F5D38" w:rsidRDefault="00244CE1">
            <w:pPr>
              <w:spacing w:before="60" w:after="60"/>
              <w:ind w:left="108" w:right="108"/>
            </w:pPr>
            <w:r>
              <w:rPr>
                <w:color w:val="000000"/>
              </w:rPr>
              <w:t>29.</w:t>
            </w:r>
          </w:p>
        </w:tc>
      </w:tr>
      <w:tr w:rsidR="00632036" w14:paraId="5EABB7DE" w14:textId="77777777" w:rsidTr="00285B81">
        <w:trPr>
          <w:cantSplit/>
        </w:trPr>
        <w:tc>
          <w:tcPr>
            <w:tcW w:w="3901" w:type="dxa"/>
            <w:shd w:val="clear" w:color="auto" w:fill="F2F2F2"/>
            <w:vAlign w:val="center"/>
          </w:tcPr>
          <w:p w14:paraId="20E6D153" w14:textId="77777777" w:rsidR="000F5D38" w:rsidRDefault="00244CE1">
            <w:pPr>
              <w:spacing w:before="60" w:after="60"/>
              <w:ind w:left="108" w:right="108"/>
            </w:pPr>
            <w:r>
              <w:rPr>
                <w:b/>
                <w:color w:val="000000"/>
              </w:rPr>
              <w:t>Nastavna cjelina / tema</w:t>
            </w:r>
          </w:p>
        </w:tc>
        <w:tc>
          <w:tcPr>
            <w:tcW w:w="6780" w:type="dxa"/>
            <w:vAlign w:val="center"/>
          </w:tcPr>
          <w:p w14:paraId="51F92921" w14:textId="5D4BFC52" w:rsidR="000F5D38" w:rsidRDefault="00D05E82">
            <w:pPr>
              <w:spacing w:before="60" w:after="60"/>
              <w:ind w:left="108" w:right="108"/>
            </w:pPr>
            <w:r>
              <w:rPr>
                <w:color w:val="000000"/>
              </w:rPr>
              <w:t>I</w:t>
            </w:r>
            <w:r w:rsidR="00244CE1">
              <w:rPr>
                <w:color w:val="000000"/>
              </w:rPr>
              <w:t>V. CRKVA TIJEKOM POVIJESTI</w:t>
            </w:r>
          </w:p>
        </w:tc>
      </w:tr>
      <w:tr w:rsidR="00632036" w14:paraId="366EC2E0" w14:textId="77777777" w:rsidTr="00285B81">
        <w:trPr>
          <w:cantSplit/>
        </w:trPr>
        <w:tc>
          <w:tcPr>
            <w:tcW w:w="3901" w:type="dxa"/>
            <w:shd w:val="clear" w:color="auto" w:fill="F2F2F2"/>
            <w:vAlign w:val="center"/>
          </w:tcPr>
          <w:p w14:paraId="7CB9BA87" w14:textId="77777777" w:rsidR="000F5D38" w:rsidRDefault="00244CE1">
            <w:pPr>
              <w:spacing w:before="60" w:after="60"/>
              <w:ind w:left="108" w:right="108"/>
            </w:pPr>
            <w:r>
              <w:rPr>
                <w:b/>
                <w:color w:val="000000"/>
              </w:rPr>
              <w:t>Nastavna jedinica / podtema</w:t>
            </w:r>
          </w:p>
        </w:tc>
        <w:tc>
          <w:tcPr>
            <w:tcW w:w="6780" w:type="dxa"/>
            <w:vAlign w:val="center"/>
          </w:tcPr>
          <w:p w14:paraId="7C35C90C" w14:textId="77777777" w:rsidR="000F5D38" w:rsidRDefault="00244CE1">
            <w:pPr>
              <w:spacing w:before="60" w:after="60"/>
              <w:ind w:left="108" w:right="108"/>
            </w:pPr>
            <w:r>
              <w:rPr>
                <w:color w:val="000000"/>
              </w:rPr>
              <w:t>1. Slobodni za naviještanje Evanđelja I.</w:t>
            </w:r>
          </w:p>
        </w:tc>
      </w:tr>
    </w:tbl>
    <w:p w14:paraId="5236EC68" w14:textId="77777777" w:rsidR="000F5D38" w:rsidRDefault="00244CE1">
      <w:pPr>
        <w:keepNext/>
        <w:spacing w:before="60" w:after="40"/>
        <w:jc w:val="both"/>
      </w:pPr>
      <w:r>
        <w:rPr>
          <w:b/>
          <w:color w:val="C96A00"/>
          <w:sz w:val="26"/>
        </w:rPr>
        <w:t>Odgojno-obrazovni ishodi učenja:</w:t>
      </w:r>
    </w:p>
    <w:p w14:paraId="2018343D" w14:textId="77777777" w:rsidR="000F5D38" w:rsidRDefault="00244CE1">
      <w:pPr>
        <w:spacing w:after="0"/>
        <w:jc w:val="both"/>
      </w:pPr>
      <w:r>
        <w:rPr>
          <w:color w:val="000000"/>
        </w:rPr>
        <w:t>OŠ KV B.6.3. Učenik otkriva u Božjoj riječi, sakramentima i životu Crkve njezino božansko i ljudsko poslanje, različite darove i službe te Marijino posebno mjesto u Crkvi.</w:t>
      </w:r>
    </w:p>
    <w:p w14:paraId="5B98D58F" w14:textId="77777777" w:rsidR="000F5D38" w:rsidRDefault="00244CE1">
      <w:pPr>
        <w:spacing w:after="0"/>
        <w:jc w:val="both"/>
      </w:pPr>
      <w:r>
        <w:rPr>
          <w:color w:val="000000"/>
        </w:rPr>
        <w:t>OŠ KV D.6.1. Učenik opisuje poslanje biskupa i svećenika, redovnica i redovnika te vjernika laika u Crkvi.</w:t>
      </w:r>
    </w:p>
    <w:p w14:paraId="1145C125" w14:textId="77777777" w:rsidR="000F5D38" w:rsidRDefault="00244CE1">
      <w:pPr>
        <w:spacing w:after="220"/>
        <w:jc w:val="both"/>
      </w:pPr>
      <w:r>
        <w:rPr>
          <w:color w:val="000000"/>
        </w:rPr>
        <w:t>OŠ KV D.6.1. Učenik navodi primjere kršćanskoga djelovanja u društvu.</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5EC72971" w14:textId="77777777" w:rsidTr="00285B81">
        <w:trPr>
          <w:cantSplit/>
        </w:trPr>
        <w:tc>
          <w:tcPr>
            <w:tcW w:w="3901" w:type="dxa"/>
            <w:shd w:val="clear" w:color="auto" w:fill="F2F2F2"/>
            <w:vAlign w:val="center"/>
          </w:tcPr>
          <w:p w14:paraId="3C0F5506" w14:textId="77777777" w:rsidR="000F5D38" w:rsidRDefault="00244CE1">
            <w:pPr>
              <w:spacing w:before="60" w:after="60"/>
              <w:ind w:left="108" w:right="108"/>
            </w:pPr>
            <w:r>
              <w:rPr>
                <w:b/>
                <w:color w:val="000000"/>
              </w:rPr>
              <w:t>Ključni pojmovi</w:t>
            </w:r>
          </w:p>
        </w:tc>
        <w:tc>
          <w:tcPr>
            <w:tcW w:w="6780" w:type="dxa"/>
            <w:vAlign w:val="center"/>
          </w:tcPr>
          <w:p w14:paraId="333DA3F1" w14:textId="77777777" w:rsidR="000F5D38" w:rsidRDefault="00244CE1">
            <w:pPr>
              <w:spacing w:after="60" w:before="60"/>
              <w:ind w:left="108" w:right="108"/>
              <w:jc w:val="both"/>
            </w:pPr>
            <w:r>
              <w:rPr>
                <w:color w:val="000000"/>
              </w:rPr>
              <w:t>Milanski edikt, 313., 395., 476., srednji vijek, 1492., evangelizacija, misionari, sv. Benedikt, benediktinci, Ćiril i Metod</w:t>
            </w:r>
          </w:p>
        </w:tc>
      </w:tr>
      <w:tr w:rsidR="00632036" w14:paraId="5F0E962B" w14:textId="77777777" w:rsidTr="00285B81">
        <w:trPr>
          <w:cantSplit/>
        </w:trPr>
        <w:tc>
          <w:tcPr>
            <w:tcW w:w="3901" w:type="dxa"/>
            <w:shd w:val="clear" w:color="auto" w:fill="F2F2F2"/>
            <w:vAlign w:val="center"/>
          </w:tcPr>
          <w:p w14:paraId="198DCC8A" w14:textId="77777777" w:rsidR="000F5D38" w:rsidRDefault="00244CE1">
            <w:pPr>
              <w:spacing w:before="60" w:after="60"/>
              <w:ind w:left="108" w:right="108"/>
            </w:pPr>
            <w:r>
              <w:rPr>
                <w:b/>
                <w:color w:val="000000"/>
              </w:rPr>
              <w:t>Središnje / problemsko pitanje</w:t>
            </w:r>
          </w:p>
        </w:tc>
        <w:tc>
          <w:tcPr>
            <w:tcW w:w="6780" w:type="dxa"/>
            <w:vAlign w:val="center"/>
          </w:tcPr>
          <w:p w14:paraId="6FEC809A" w14:textId="77777777" w:rsidR="000F5D38" w:rsidRDefault="00244CE1">
            <w:pPr>
              <w:spacing w:after="60" w:before="60"/>
              <w:ind w:left="108" w:right="108"/>
              <w:jc w:val="both"/>
            </w:pPr>
            <w:r>
              <w:rPr>
                <w:color w:val="000000"/>
              </w:rPr>
              <w:t>Kako je Crkva u promijenjenoj Europi nastavila naviještati Evanđelje novim narodima?</w:t>
            </w:r>
          </w:p>
        </w:tc>
      </w:tr>
      <w:tr w:rsidR="00632036" w14:paraId="2E1F199A" w14:textId="77777777" w:rsidTr="00285B81">
        <w:trPr>
          <w:cantSplit/>
        </w:trPr>
        <w:tc>
          <w:tcPr>
            <w:tcW w:w="3901" w:type="dxa"/>
            <w:shd w:val="clear" w:color="auto" w:fill="F2F2F2"/>
            <w:vAlign w:val="center"/>
          </w:tcPr>
          <w:p w14:paraId="4DA3E422" w14:textId="77777777" w:rsidR="000F5D38" w:rsidRDefault="00244CE1">
            <w:pPr>
              <w:spacing w:before="60" w:after="60"/>
              <w:ind w:left="108" w:right="108"/>
            </w:pPr>
            <w:r>
              <w:rPr>
                <w:b/>
                <w:color w:val="000000"/>
              </w:rPr>
              <w:t>Nastavne metode</w:t>
            </w:r>
          </w:p>
        </w:tc>
        <w:tc>
          <w:tcPr>
            <w:tcW w:w="6780" w:type="dxa"/>
            <w:vAlign w:val="center"/>
          </w:tcPr>
          <w:p w14:paraId="2373D780" w14:textId="77777777" w:rsidR="000F5D38" w:rsidRDefault="00244CE1">
            <w:pPr>
              <w:spacing w:after="60" w:before="60"/>
              <w:ind w:left="108" w:right="108"/>
              <w:jc w:val="both"/>
            </w:pPr>
            <w:r>
              <w:rPr>
                <w:color w:val="000000"/>
              </w:rPr>
              <w:t>razgovor, vodič slaganja prije i poslije čitanja, rad na vremenskoj crti, uspoređivanje, uzročno-posljedično povezivanje, suradničko učenje, analiza umjetničkoga djela, crtanje bojicama, poučna priča, formativna provjera</w:t>
            </w:r>
          </w:p>
        </w:tc>
      </w:tr>
      <w:tr w:rsidR="00632036" w14:paraId="18592A04" w14:textId="77777777" w:rsidTr="00285B81">
        <w:trPr>
          <w:cantSplit/>
        </w:trPr>
        <w:tc>
          <w:tcPr>
            <w:tcW w:w="3901" w:type="dxa"/>
            <w:shd w:val="clear" w:color="auto" w:fill="F2F2F2"/>
            <w:vAlign w:val="center"/>
          </w:tcPr>
          <w:p w14:paraId="7A25E316" w14:textId="77777777" w:rsidR="000F5D38" w:rsidRDefault="00244CE1">
            <w:pPr>
              <w:spacing w:before="60" w:after="60"/>
              <w:ind w:left="108" w:right="108"/>
            </w:pPr>
            <w:r>
              <w:rPr>
                <w:b/>
                <w:color w:val="000000"/>
              </w:rPr>
              <w:t>Oblici rada</w:t>
            </w:r>
          </w:p>
        </w:tc>
        <w:tc>
          <w:tcPr>
            <w:tcW w:w="6780" w:type="dxa"/>
            <w:vAlign w:val="center"/>
          </w:tcPr>
          <w:p w14:paraId="1A85C166" w14:textId="77777777" w:rsidR="000F5D38" w:rsidRDefault="00244CE1">
            <w:pPr>
              <w:spacing w:after="60" w:before="60"/>
              <w:ind w:left="108" w:right="108"/>
              <w:jc w:val="both"/>
            </w:pPr>
            <w:r>
              <w:rPr>
                <w:color w:val="000000"/>
              </w:rPr>
              <w:t>frontalni rad, individualni rad, rad u paru, rad u skupinama</w:t>
            </w:r>
          </w:p>
        </w:tc>
      </w:tr>
      <w:tr w:rsidR="00632036" w14:paraId="2C89E7DE" w14:textId="77777777" w:rsidTr="00285B81">
        <w:trPr>
          <w:cantSplit/>
        </w:trPr>
        <w:tc>
          <w:tcPr>
            <w:tcW w:w="3901" w:type="dxa"/>
            <w:shd w:val="clear" w:color="auto" w:fill="F2F2F2"/>
            <w:vAlign w:val="center"/>
          </w:tcPr>
          <w:p w14:paraId="2FADABA1" w14:textId="77777777" w:rsidR="000F5D38" w:rsidRDefault="00244CE1">
            <w:pPr>
              <w:spacing w:before="60" w:after="60"/>
              <w:ind w:left="108" w:right="108"/>
            </w:pPr>
            <w:r>
              <w:rPr>
                <w:b/>
                <w:color w:val="000000"/>
              </w:rPr>
              <w:t>Nastavna sredstva</w:t>
            </w:r>
          </w:p>
        </w:tc>
        <w:tc>
          <w:tcPr>
            <w:tcW w:w="6780" w:type="dxa"/>
            <w:vAlign w:val="center"/>
          </w:tcPr>
          <w:p w14:paraId="349E009A" w14:textId="77777777" w:rsidR="000F5D38" w:rsidRDefault="00244CE1">
            <w:pPr>
              <w:spacing w:after="60" w:before="60"/>
              <w:ind w:left="108" w:right="108"/>
              <w:jc w:val="both"/>
            </w:pPr>
            <w:r>
              <w:rPr>
                <w:color w:val="000000"/>
              </w:rPr>
              <w:t>udžbenik, str. 34–35, radna bilježnica, str. 50, digitalni udžbenik, bilježnica, karta seobe naroda, reprodukcija Otona Ivekovića, radni predlošci, projektor / pametna ploča, papir i bojice</w:t>
            </w:r>
          </w:p>
        </w:tc>
      </w:tr>
      <w:tr w:rsidR="00632036" w14:paraId="5AC22882" w14:textId="77777777" w:rsidTr="00285B81">
        <w:trPr>
          <w:cantSplit/>
        </w:trPr>
        <w:tc>
          <w:tcPr>
            <w:tcW w:w="3901" w:type="dxa"/>
            <w:shd w:val="clear" w:color="auto" w:fill="F2F2F2"/>
            <w:vAlign w:val="center"/>
          </w:tcPr>
          <w:p w14:paraId="4190F3E9" w14:textId="77777777" w:rsidR="000F5D38" w:rsidRDefault="00244CE1">
            <w:pPr>
              <w:spacing w:before="60" w:after="60"/>
              <w:ind w:left="108" w:right="108"/>
            </w:pPr>
            <w:r>
              <w:rPr>
                <w:b/>
                <w:color w:val="000000"/>
              </w:rPr>
              <w:t>Međupredmetne poveznice</w:t>
            </w:r>
          </w:p>
        </w:tc>
        <w:tc>
          <w:tcPr>
            <w:tcW w:w="6780" w:type="dxa"/>
            <w:vAlign w:val="center"/>
          </w:tcPr>
          <w:p w14:paraId="70E9F753" w14:textId="77777777" w:rsidR="000F5D38" w:rsidRDefault="00244CE1">
            <w:pPr>
              <w:spacing w:after="60" w:before="60"/>
              <w:ind w:left="108" w:right="108"/>
              <w:jc w:val="both"/>
            </w:pPr>
            <w:r>
              <w:rPr>
                <w:color w:val="000000"/>
              </w:rPr>
              <w:t>Učiti kako učiti – izdvajanje važnih podataka i vremensko povezivanje; Hrvatski jezik – čitanje, sažimanje i kratko izlaganje; Likovna kultura – analiza reprodukcije i likovno izražavanje; Poduzetništvo – planiranje i suradnja u skupini.</w:t>
            </w:r>
          </w:p>
        </w:tc>
      </w:tr>
    </w:tbl>
    <w:p w14:paraId="6598D8B8" w14:textId="77777777" w:rsidR="000F5D38" w:rsidRDefault="00244CE1">
      <w:pPr>
        <w:keepNext/>
        <w:spacing w:before="60" w:after="40"/>
        <w:jc w:val="both"/>
      </w:pPr>
      <w:r>
        <w:rPr>
          <w:b/>
          <w:color w:val="C96A00"/>
          <w:sz w:val="26"/>
        </w:rPr>
        <w:t>Vrednovanje:</w:t>
      </w:r>
    </w:p>
    <w:p w14:paraId="33BEEE59" w14:textId="77777777" w:rsidR="000F5D38" w:rsidRDefault="00244CE1">
      <w:pPr>
        <w:spacing w:after="0"/>
        <w:jc w:val="both"/>
      </w:pPr>
      <w:r>
        <w:rPr>
          <w:b/>
          <w:color w:val="000000"/>
        </w:rPr>
        <w:t>Vrednovanje za učenje:</w:t>
      </w:r>
      <w:r>
        <w:rPr>
          <w:color w:val="000000"/>
        </w:rPr>
        <w:t xml:space="preserve"> odgovori tijekom obrade teksta, povezivanje datuma i događaja, obrazlaganje u skupnim i parnim aktivnostima te formativna provjera.</w:t>
      </w:r>
    </w:p>
    <w:p w14:paraId="3ECAAE90" w14:textId="77777777" w:rsidR="000F5D38" w:rsidRDefault="00244CE1">
      <w:pPr>
        <w:spacing w:after="0"/>
        <w:jc w:val="both"/>
      </w:pPr>
      <w:r>
        <w:rPr>
          <w:b/>
          <w:color w:val="000000"/>
        </w:rPr>
        <w:t>Vrednovanje kao učenje:</w:t>
      </w:r>
      <w:r>
        <w:rPr>
          <w:color w:val="000000"/>
        </w:rPr>
        <w:t xml:space="preserve"> samovrednovanje metodom semafora razumijevanja.</w:t>
      </w:r>
    </w:p>
    <w:p w14:paraId="0097A92D" w14:textId="77777777" w:rsidR="000F5D38" w:rsidRDefault="00244CE1">
      <w:pPr>
        <w:spacing w:after="0"/>
        <w:jc w:val="both"/>
      </w:pPr>
      <w:r>
        <w:rPr>
          <w:b/>
          <w:color w:val="000000"/>
        </w:rPr>
        <w:t>Vrednovanje naučenoga:</w:t>
      </w:r>
      <w:r>
        <w:rPr>
          <w:color w:val="000000"/>
        </w:rPr>
        <w:t xml:space="preserve"> formalno brojčano vrednovanje nije predviđeno.</w:t>
      </w:r>
    </w:p>
    <w:p w14:paraId="5541D52D" w14:textId="77777777" w:rsidR="000F5D38" w:rsidRDefault="00244CE1">
      <w:pPr>
        <w:pageBreakBefore/>
        <w:spacing w:after="280"/>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4E7FF169" w14:textId="77777777" w:rsidTr="00DC08B7">
        <w:trPr>
          <w:cantSplit/>
        </w:trPr>
        <w:tc>
          <w:tcPr>
            <w:tcW w:w="5000" w:type="pct"/>
            <w:shd w:val="clear" w:color="auto" w:fill="00B050"/>
            <w:tcMar>
              <w:top w:w="80" w:type="dxa"/>
              <w:left w:w="120" w:type="dxa"/>
              <w:bottom w:w="80" w:type="dxa"/>
              <w:right w:w="120" w:type="dxa"/>
            </w:tcMar>
            <w:vAlign w:val="center"/>
          </w:tcPr>
          <w:p w14:paraId="599BF12B" w14:textId="0A819FD9" w:rsidR="00244CE1" w:rsidRDefault="00DC08B7" w:rsidP="00DC08B7">
            <w:pPr>
              <w:spacing w:after="0"/>
            </w:pPr>
            <w:r w:rsidRPr="00DC08B7">
              <w:rPr>
                <w:rFonts w:cs="Calibri"/>
                <w:b/>
                <w:color w:val="FFFFFF"/>
                <w:sz w:val="32"/>
              </w:rPr>
              <w:t xml:space="preserve">I. UVODNI DIO – DOŽIVI </w:t>
            </w:r>
            <w:r w:rsidRPr="00DC08B7">
              <w:rPr>
                <w:rFonts w:cs="Calibri"/>
                <w:color w:val="FFFFFF"/>
                <w:sz w:val="20"/>
              </w:rPr>
              <w:t>(približno 7–10 minuta)</w:t>
            </w:r>
          </w:p>
        </w:tc>
      </w:tr>
    </w:tbl>
    <w:p w14:paraId="1D5D2D7A" w14:textId="77777777" w:rsidR="000F5D38" w:rsidRDefault="00244CE1">
      <w:pPr>
        <w:keepNext/>
        <w:spacing w:before="60" w:after="40"/>
        <w:jc w:val="both"/>
      </w:pPr>
      <w:r>
        <w:rPr>
          <w:b/>
          <w:color w:val="C96A00"/>
          <w:sz w:val="26"/>
        </w:rPr>
        <w:t>Uvodna molitva:</w:t>
      </w:r>
    </w:p>
    <w:p w14:paraId="1AA65D1E" w14:textId="77777777" w:rsidR="000F5D38" w:rsidRDefault="00244CE1">
      <w:pPr>
        <w:spacing w:after="220"/>
      </w:pPr>
      <w:r>
        <w:rPr>
          <w:color w:val="000000"/>
        </w:rPr>
        <w:t>Oče naš…</w:t>
      </w:r>
    </w:p>
    <w:p w14:paraId="7B4EF96C" w14:textId="77777777" w:rsidR="000F5D38" w:rsidRDefault="00244CE1">
      <w:pPr>
        <w:spacing w:after="220"/>
      </w:pPr>
      <w:r>
        <w:rPr>
          <w:color w:val="000000"/>
        </w:rPr>
        <w:t>ili:</w:t>
      </w:r>
    </w:p>
    <w:p w14:paraId="1FC3A6E9" w14:textId="77777777" w:rsidR="000F5D38" w:rsidRDefault="00244CE1">
      <w:pPr>
        <w:spacing w:after="220"/>
        <w:jc w:val="both"/>
      </w:pPr>
      <w:r>
        <w:rPr>
          <w:color w:val="000000"/>
          <w:sz w:val="48"/>
        </w:rPr>
        <w:t>Gospodine Isuse, Ti šalješ svoje učenike svim narodima. Daj nam otvoreno srce za ljude koji su drukčiji od nas i pomozi nam razumjeti kako se Radosna vijest može prenositi riječju, primjerom, učenjem i služenjem. Amen.</w:t>
      </w: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4D7AFF34" w14:textId="77777777" w:rsidTr="006B57E0">
        <w:tc>
          <w:tcPr>
            <w:tcW w:w="5000" w:type="pct"/>
            <w:shd w:val="clear" w:color="auto" w:fill="EAF4E2"/>
            <w:tcMar>
              <w:top w:w="80" w:type="dxa"/>
              <w:left w:w="120" w:type="dxa"/>
              <w:bottom w:w="80" w:type="dxa"/>
              <w:right w:w="120" w:type="dxa"/>
            </w:tcMar>
            <w:vAlign w:val="center"/>
          </w:tcPr>
          <w:p w14:paraId="2FE70A18" w14:textId="77777777" w:rsidR="000F5D38" w:rsidRDefault="00244CE1" w:rsidP="003928F3">
            <w:pPr>
              <w:jc w:val="both"/>
            </w:pPr>
            <w:r>
              <w:rPr>
                <w:b/>
                <w:color w:val="C96A00"/>
                <w:sz w:val="21"/>
              </w:rPr>
              <w:t>Alternativa:</w:t>
            </w:r>
            <w:r>
              <w:rPr>
                <w:color w:val="000000"/>
                <w:sz w:val="21"/>
              </w:rPr>
              <w:t xml:space="preserve"> Vjeroučitelj će pročitati Isusove riječi: „Pođite dakle i učinite mojim učenicima sve narode…“ (Mt 28,19). Učenici će nakon kratke tišine u sebi ponoviti riječ „pođite“.</w:t>
            </w:r>
          </w:p>
        </w:tc>
      </w:tr>
    </w:tbl>
    <w:p w14:paraId="029D487C" w14:textId="77777777" w:rsidR="000F5D38" w:rsidRDefault="00244CE1">
      <w:pPr>
        <w:keepNext/>
        <w:spacing w:before="60" w:after="40"/>
        <w:jc w:val="both"/>
      </w:pPr>
      <w:r>
        <w:rPr>
          <w:b/>
          <w:color w:val="C96A00"/>
          <w:sz w:val="26"/>
        </w:rPr>
        <w:t>Povezivanje s prethodnim satom / pregled domaće zadaće:</w:t>
      </w:r>
    </w:p>
    <w:p w14:paraId="66F2614F" w14:textId="77777777" w:rsidR="000F5D38" w:rsidRDefault="00244CE1">
      <w:pPr>
        <w:spacing w:after="0"/>
        <w:jc w:val="both"/>
      </w:pPr>
      <w:r>
        <w:rPr>
          <w:color w:val="000000"/>
        </w:rPr>
        <w:t>Učenici daju vjeroučitelju na uvid domaću zadaću od prošloga susreta:</w:t>
      </w:r>
    </w:p>
    <w:p w14:paraId="7B8C109B" w14:textId="6231D49C" w:rsidR="000F5D38" w:rsidRPr="003928F3" w:rsidRDefault="00244CE1">
      <w:pPr>
        <w:spacing w:after="0"/>
        <w:jc w:val="both"/>
        <w:rPr>
          <w:i/>
          <w:iCs/>
        </w:rPr>
      </w:pPr>
      <w:r w:rsidRPr="003928F3">
        <w:rPr>
          <w:i/>
          <w:iCs/>
          <w:color w:val="000000"/>
        </w:rPr>
        <w:t>„</w:t>
      </w:r>
      <w:r w:rsidR="003928F3" w:rsidRPr="003928F3">
        <w:rPr>
          <w:i/>
          <w:iCs/>
          <w:color w:val="000000"/>
        </w:rPr>
        <w:t>Učenici će riješiti, ili dovršiti rješavanje RB, str. 48.</w:t>
      </w:r>
      <w:r w:rsidRPr="003928F3">
        <w:rPr>
          <w:i/>
          <w:iCs/>
          <w:color w:val="000000"/>
        </w:rPr>
        <w:t>“</w:t>
      </w:r>
    </w:p>
    <w:p w14:paraId="4765F348" w14:textId="77777777" w:rsidR="000F5D38" w:rsidRDefault="00244CE1">
      <w:pPr>
        <w:spacing w:after="0"/>
      </w:pPr>
      <w:r>
        <w:rPr>
          <w:color w:val="000000"/>
        </w:rPr>
        <w:t>Ili:</w:t>
      </w:r>
    </w:p>
    <w:p w14:paraId="2D32FD6E" w14:textId="291D863A" w:rsidR="000F5D38" w:rsidRPr="003928F3" w:rsidRDefault="00244CE1">
      <w:pPr>
        <w:spacing w:after="0"/>
        <w:jc w:val="both"/>
        <w:rPr>
          <w:i/>
          <w:iCs/>
        </w:rPr>
      </w:pPr>
      <w:r w:rsidRPr="003928F3">
        <w:rPr>
          <w:i/>
          <w:iCs/>
          <w:color w:val="000000"/>
        </w:rPr>
        <w:t>„</w:t>
      </w:r>
      <w:r w:rsidR="003928F3" w:rsidRPr="003928F3">
        <w:rPr>
          <w:i/>
          <w:iCs/>
          <w:color w:val="000000"/>
        </w:rPr>
        <w:t>Učenici će u bilježnicu nacrtati malu umnu mapu „CRKVA – TO SMO MI?“ s najmanje osam pojmova: CRKVA, DUH SVETI, PAPA, SVETI RED, REDOVNIŠTVO, LAICI, DOŠAŠĆE i BOŽIĆ. Povezuju ih strelicama i uz dvije veze pišu kratko objašnjenje.</w:t>
      </w:r>
      <w:r w:rsidRPr="003928F3">
        <w:rPr>
          <w:i/>
          <w:iCs/>
          <w:color w:val="000000"/>
        </w:rPr>
        <w:t>“</w:t>
      </w:r>
    </w:p>
    <w:p w14:paraId="18312A7F" w14:textId="77777777" w:rsidR="000F5D38" w:rsidRDefault="00244CE1">
      <w:pPr>
        <w:keepNext/>
        <w:spacing w:before="60" w:after="40"/>
        <w:jc w:val="both"/>
      </w:pPr>
      <w:r>
        <w:rPr>
          <w:b/>
          <w:color w:val="C96A00"/>
          <w:sz w:val="26"/>
        </w:rPr>
        <w:t>Motivacija:</w:t>
      </w:r>
    </w:p>
    <w:p w14:paraId="31381331" w14:textId="77777777" w:rsidR="000F5D38" w:rsidRDefault="00244CE1">
      <w:pPr>
        <w:spacing w:after="0"/>
        <w:jc w:val="both"/>
      </w:pPr>
      <w:r>
        <w:rPr>
          <w:color w:val="000000"/>
        </w:rPr>
        <w:t>Učenici će bez prethodnoga objašnjenja promotriti kartu velike seobe naroda. Najprije će svatko odabrati jednu strelicu i pokušati opisati odakle narod dolazi i kamo se kreće. Zatim će u paru usporediti opažanja.</w:t>
      </w:r>
    </w:p>
    <w:p w14:paraId="4F451C76" w14:textId="5E07F334" w:rsidR="000F5D38" w:rsidRDefault="003928F3">
      <w:pPr>
        <w:spacing w:before="220" w:after="0"/>
        <w:jc w:val="center"/>
      </w:pPr>
      <w:r>
        <w:rPr>
          <w:rFonts w:asciiTheme="minorHAnsi" w:hAnsiTheme="minorHAnsi" w:cstheme="minorHAnsi"/>
          <w:iCs/>
          <w:noProof/>
        </w:rPr>
        <w:lastRenderedPageBreak/>
        <w:drawing>
          <wp:inline distT="0" distB="0" distL="0" distR="0" wp14:anchorId="720A0CD9" wp14:editId="069BCBD5">
            <wp:extent cx="6120000" cy="4582800"/>
            <wp:effectExtent l="0" t="0" r="0" b="825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8">
                      <a:extLst>
                        <a:ext uri="{28A0092B-C50C-407E-A947-70E740481C1C}">
                          <a14:useLocalDpi xmlns:a14="http://schemas.microsoft.com/office/drawing/2010/main" val="0"/>
                        </a:ext>
                      </a:extLst>
                    </a:blip>
                    <a:stretch>
                      <a:fillRect/>
                    </a:stretch>
                  </pic:blipFill>
                  <pic:spPr>
                    <a:xfrm>
                      <a:off x="0" y="0"/>
                      <a:ext cx="6120000" cy="4582800"/>
                    </a:xfrm>
                    <a:prstGeom prst="rect">
                      <a:avLst/>
                    </a:prstGeom>
                  </pic:spPr>
                </pic:pic>
              </a:graphicData>
            </a:graphic>
          </wp:inline>
        </w:drawing>
      </w:r>
    </w:p>
    <w:p w14:paraId="2961B6A8" w14:textId="77777777" w:rsidR="000F5D38" w:rsidRDefault="00244CE1">
      <w:pPr>
        <w:spacing w:after="80"/>
        <w:jc w:val="center"/>
      </w:pPr>
      <w:r>
        <w:rPr>
          <w:i/>
          <w:color w:val="6B6B6B"/>
          <w:sz w:val="18"/>
        </w:rPr>
        <w:t>Karta velike seobe naroda, digitalni udžbenik, str. 34.</w:t>
      </w:r>
    </w:p>
    <w:p w14:paraId="24A91211" w14:textId="77777777" w:rsidR="000F5D38" w:rsidRDefault="00244CE1">
      <w:pPr>
        <w:keepNext/>
        <w:spacing w:before="220" w:after="0"/>
      </w:pPr>
      <w:r>
        <w:rPr>
          <w:color w:val="000000"/>
        </w:rPr>
        <w:t>Razgovor:</w:t>
      </w:r>
    </w:p>
    <w:p w14:paraId="0526D126" w14:textId="77777777" w:rsidR="000F5D38" w:rsidRDefault="00244CE1" w:rsidP="004E4895">
      <w:pPr>
        <w:pStyle w:val="Odlomakpopisa"/>
        <w:numPr>
          <w:ilvl w:val="0"/>
          <w:numId w:val="2"/>
        </w:numPr>
        <w:spacing w:after="20"/>
        <w:jc w:val="both"/>
      </w:pPr>
      <w:r w:rsidRPr="004E4895">
        <w:rPr>
          <w:color w:val="000000"/>
        </w:rPr>
        <w:t>Što na karti najprije privlači pozornost?</w:t>
      </w:r>
      <w:r w:rsidRPr="004E4895">
        <w:rPr>
          <w:color w:val="6B6B6B"/>
          <w:sz w:val="18"/>
        </w:rPr>
        <w:t xml:space="preserve"> (Mnoge strelice i smjerovi kretanja naroda.)</w:t>
      </w:r>
    </w:p>
    <w:p w14:paraId="3D325068" w14:textId="77777777" w:rsidR="000F5D38" w:rsidRDefault="00244CE1" w:rsidP="004E4895">
      <w:pPr>
        <w:pStyle w:val="Odlomakpopisa"/>
        <w:numPr>
          <w:ilvl w:val="0"/>
          <w:numId w:val="2"/>
        </w:numPr>
        <w:spacing w:after="20"/>
        <w:jc w:val="both"/>
      </w:pPr>
      <w:r w:rsidRPr="004E4895">
        <w:rPr>
          <w:color w:val="000000"/>
        </w:rPr>
        <w:t>Koja dva dijela Rimskoga Carstva uočavaš?</w:t>
      </w:r>
      <w:r w:rsidRPr="004E4895">
        <w:rPr>
          <w:color w:val="6B6B6B"/>
          <w:sz w:val="18"/>
        </w:rPr>
        <w:t xml:space="preserve"> (Zapadno i Istočno Rimsko Carstvo.)</w:t>
      </w:r>
    </w:p>
    <w:p w14:paraId="4E438910" w14:textId="77777777" w:rsidR="000F5D38" w:rsidRDefault="00244CE1" w:rsidP="004E4895">
      <w:pPr>
        <w:pStyle w:val="Odlomakpopisa"/>
        <w:numPr>
          <w:ilvl w:val="0"/>
          <w:numId w:val="2"/>
        </w:numPr>
        <w:spacing w:after="20"/>
        <w:jc w:val="both"/>
      </w:pPr>
      <w:r w:rsidRPr="004E4895">
        <w:rPr>
          <w:color w:val="000000"/>
        </w:rPr>
        <w:t>Što bi se moglo dogoditi s načinom života kada se na velikom prostoru nastane novi narodi?</w:t>
      </w:r>
      <w:r w:rsidRPr="004E4895">
        <w:rPr>
          <w:color w:val="6B6B6B"/>
          <w:sz w:val="18"/>
        </w:rPr>
        <w:t xml:space="preserve"> (Mijenjaju se odnosi, jezici, vlast i kultura.)</w:t>
      </w:r>
    </w:p>
    <w:p w14:paraId="0FEDF824" w14:textId="77777777" w:rsidR="000F5D38" w:rsidRDefault="00244CE1" w:rsidP="004E4895">
      <w:pPr>
        <w:pStyle w:val="Odlomakpopisa"/>
        <w:numPr>
          <w:ilvl w:val="0"/>
          <w:numId w:val="2"/>
        </w:numPr>
        <w:spacing w:after="20"/>
        <w:jc w:val="both"/>
      </w:pPr>
      <w:r w:rsidRPr="004E4895">
        <w:rPr>
          <w:color w:val="000000"/>
        </w:rPr>
        <w:t>Koji novi zadatak time nastaje za Crkvu?</w:t>
      </w:r>
      <w:r w:rsidRPr="004E4895">
        <w:rPr>
          <w:color w:val="6B6B6B"/>
          <w:sz w:val="18"/>
        </w:rPr>
        <w:t xml:space="preserve"> (Pronaći način kako novim narodima navijestiti Evanđelje.)</w:t>
      </w:r>
    </w:p>
    <w:p w14:paraId="375541F0" w14:textId="77777777" w:rsidR="000F5D38" w:rsidRDefault="00244CE1">
      <w:pPr>
        <w:keepNext/>
        <w:spacing w:before="60" w:after="40"/>
        <w:jc w:val="both"/>
      </w:pPr>
      <w:r>
        <w:rPr>
          <w:b/>
          <w:color w:val="C96A00"/>
          <w:sz w:val="26"/>
        </w:rPr>
        <w:t>Najava teme i središnjega pitanja:</w:t>
      </w:r>
    </w:p>
    <w:p w14:paraId="5CCF6B41" w14:textId="77777777" w:rsidR="000F5D38" w:rsidRDefault="00244CE1">
      <w:pPr>
        <w:spacing w:after="220"/>
        <w:jc w:val="both"/>
      </w:pPr>
      <w:r>
        <w:rPr>
          <w:color w:val="000000"/>
        </w:rPr>
        <w:t>Danas upoznajemo početak novoga povijesnog razdoblja i način na koji je Crkva u njemu nastavila svoje poslanje. Posebno ćemo uočiti važnost evangelizacije, misionara, sv. Benedikta i slavenskih misionara. Istraživat ćemo: Kako je Crkva u promijenjenoj Europi nastavila naviještati Evanđelje novim narodima?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22F8CD6B" w14:textId="77777777" w:rsidTr="00DC08B7">
        <w:trPr>
          <w:cantSplit/>
        </w:trPr>
        <w:tc>
          <w:tcPr>
            <w:tcW w:w="5000" w:type="pct"/>
            <w:shd w:val="clear" w:color="auto" w:fill="00B050"/>
            <w:tcMar>
              <w:top w:w="80" w:type="dxa"/>
              <w:left w:w="120" w:type="dxa"/>
              <w:bottom w:w="80" w:type="dxa"/>
              <w:right w:w="120" w:type="dxa"/>
            </w:tcMar>
            <w:vAlign w:val="center"/>
          </w:tcPr>
          <w:p w14:paraId="1C527901" w14:textId="4623DEAB" w:rsidR="00244CE1" w:rsidRDefault="00DC08B7" w:rsidP="00DC08B7">
            <w:pPr>
              <w:spacing w:after="0"/>
            </w:pPr>
            <w:r w:rsidRPr="00DC08B7">
              <w:rPr>
                <w:rFonts w:cs="Calibri"/>
                <w:b/>
                <w:color w:val="FFFFFF"/>
                <w:sz w:val="32"/>
              </w:rPr>
              <w:t xml:space="preserve">II. SREDIŠNJI DIO – OTKRIJ I POVEŽI </w:t>
            </w:r>
            <w:r w:rsidRPr="00DC08B7">
              <w:rPr>
                <w:rFonts w:cs="Calibri"/>
                <w:color w:val="FFFFFF"/>
                <w:sz w:val="20"/>
              </w:rPr>
              <w:t>(približno 27–30 minuta)</w:t>
            </w:r>
          </w:p>
        </w:tc>
      </w:tr>
    </w:tbl>
    <w:p w14:paraId="3DED423C" w14:textId="77777777" w:rsidR="000F5D38" w:rsidRDefault="000F5D38">
      <w:pPr>
        <w:spacing w:before="220" w:after="0"/>
        <w:jc w:val="both"/>
      </w:pPr>
    </w:p>
    <w:tbl>
      <w:tblPr>
        <w:tblW w:w="5000" w:type="pct"/>
        <w:jc w:val="center"/>
        <w:tblLook w:val="04A0" w:firstRow="1" w:lastRow="0" w:firstColumn="1" w:lastColumn="0" w:noHBand="0" w:noVBand="1"/>
      </w:tblPr>
      <w:tblGrid>
        <w:gridCol w:w="10681"/>
      </w:tblGrid>
      <w:tr w:rsidR="00E448CD" w14:paraId="372C49F3" w14:textId="77777777" w:rsidTr="00FF68DA">
        <w:trPr>
          <w:cantSplit/>
          <w:jc w:val="center"/>
        </w:trPr>
        <w:tc>
          <w:tcPr>
            <w:tcW w:w="10681" w:type="dxa"/>
            <w:shd w:val="clear" w:color="auto" w:fill="EAF2F8"/>
            <w:tcMar>
              <w:top w:w="100" w:type="dxa"/>
              <w:left w:w="110" w:type="dxa"/>
              <w:bottom w:w="100" w:type="dxa"/>
              <w:right w:w="110" w:type="dxa"/>
            </w:tcMar>
          </w:tcPr>
          <w:p w14:paraId="5212D2C2" w14:textId="77777777" w:rsidR="000F5D38" w:rsidRDefault="00244CE1" w:rsidP="00C06473">
            <w:pPr>
              <w:jc w:val="both"/>
            </w:pPr>
            <w:r>
              <w:rPr>
                <w:b/>
                <w:color w:val="C96A00"/>
                <w:sz w:val="21"/>
              </w:rPr>
              <w:t>Napomena o izboru aktivnosti:</w:t>
            </w:r>
            <w:r>
              <w:rPr>
                <w:color w:val="000000"/>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391DB137" w14:textId="77777777" w:rsidR="000F5D38" w:rsidRDefault="00244CE1">
      <w:pPr>
        <w:keepNext/>
        <w:spacing w:before="100" w:after="40"/>
        <w:jc w:val="both"/>
      </w:pPr>
      <w:r>
        <w:rPr>
          <w:b/>
          <w:color w:val="C96A00"/>
          <w:sz w:val="26"/>
        </w:rPr>
        <w:t>Aktivnost 1: Obrada teksta / sadržaja</w:t>
      </w:r>
      <w:r>
        <w:rPr>
          <w:i/>
          <w:color w:val="6B6B6B"/>
          <w:sz w:val="20"/>
        </w:rPr>
        <w:t xml:space="preserve"> (individualni rad, rad u paru i frontalna provjera, 12 minuta)</w:t>
      </w:r>
    </w:p>
    <w:p w14:paraId="43245ED3" w14:textId="77777777" w:rsidR="000F5D38" w:rsidRDefault="00244CE1">
      <w:pPr>
        <w:spacing w:after="0"/>
        <w:jc w:val="both"/>
      </w:pPr>
      <w:r>
        <w:rPr>
          <w:color w:val="000000"/>
        </w:rPr>
        <w:t>Učenici će prije čitanja označiti slažu li se ili ne slažu sa šest tvrdnji. Zatim će pročitati tekst „Slobodni za naviještanje Evanđelja“, udžbenik, str. 34–35, i nakon čitanja ponovno procijeniti iste tvrdnje. U paru će obrazložiti dvije tvrdnje kod kojih su promijenili mišljenje.</w:t>
      </w:r>
    </w:p>
    <w:p w14:paraId="6556A84E" w14:textId="77777777" w:rsidR="000F5D38" w:rsidRPr="003230B9" w:rsidRDefault="00244CE1">
      <w:pPr>
        <w:spacing w:after="0"/>
        <w:jc w:val="both"/>
        <w:rPr>
          <w:bCs/>
          <w:sz w:val="20"/>
          <w:szCs w:val="20"/>
        </w:rPr>
      </w:pPr>
      <w:r w:rsidRPr="003230B9">
        <w:rPr>
          <w:bCs/>
          <w:i/>
          <w:color w:val="6B6B6B"/>
          <w:sz w:val="20"/>
          <w:szCs w:val="20"/>
        </w:rPr>
        <w:t>Rješenje: 1. N; 2. T; 3. T; 4. N; 5. T; 6. T.</w:t>
      </w:r>
    </w:p>
    <w:p w14:paraId="4883A881"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7083"/>
        <w:gridCol w:w="1701"/>
        <w:gridCol w:w="1887"/>
      </w:tblGrid>
      <w:tr w:rsidR="000F5D38" w14:paraId="0EEC5445" w14:textId="77777777" w:rsidTr="003230B9">
        <w:trPr>
          <w:cantSplit/>
        </w:trPr>
        <w:tc>
          <w:tcPr>
            <w:tcW w:w="7083" w:type="dxa"/>
            <w:shd w:val="clear" w:color="auto" w:fill="4472C4"/>
            <w:tcMar>
              <w:top w:w="80" w:type="dxa"/>
              <w:left w:w="100" w:type="dxa"/>
              <w:bottom w:w="80" w:type="dxa"/>
              <w:right w:w="100" w:type="dxa"/>
            </w:tcMar>
            <w:vAlign w:val="center"/>
          </w:tcPr>
          <w:p w14:paraId="7DE4337A" w14:textId="77777777" w:rsidR="000F5D38" w:rsidRPr="003230B9" w:rsidRDefault="00244CE1">
            <w:pPr>
              <w:spacing w:after="0"/>
              <w:jc w:val="center"/>
              <w:rPr>
                <w:sz w:val="40"/>
                <w:szCs w:val="40"/>
              </w:rPr>
            </w:pPr>
            <w:r w:rsidRPr="003230B9">
              <w:rPr>
                <w:b/>
                <w:color w:val="FFFFFF"/>
                <w:sz w:val="40"/>
                <w:szCs w:val="40"/>
              </w:rPr>
              <w:t>TVRDNJA</w:t>
            </w:r>
          </w:p>
        </w:tc>
        <w:tc>
          <w:tcPr>
            <w:tcW w:w="1701" w:type="dxa"/>
            <w:shd w:val="clear" w:color="auto" w:fill="70AD47"/>
            <w:tcMar>
              <w:top w:w="80" w:type="dxa"/>
              <w:left w:w="100" w:type="dxa"/>
              <w:bottom w:w="80" w:type="dxa"/>
              <w:right w:w="100" w:type="dxa"/>
            </w:tcMar>
            <w:vAlign w:val="center"/>
          </w:tcPr>
          <w:p w14:paraId="3697CEA0" w14:textId="77777777" w:rsidR="000F5D38" w:rsidRPr="003230B9" w:rsidRDefault="00244CE1">
            <w:pPr>
              <w:spacing w:after="0"/>
              <w:jc w:val="center"/>
              <w:rPr>
                <w:sz w:val="40"/>
                <w:szCs w:val="40"/>
              </w:rPr>
            </w:pPr>
            <w:r w:rsidRPr="003230B9">
              <w:rPr>
                <w:b/>
                <w:color w:val="FFFFFF"/>
                <w:sz w:val="40"/>
                <w:szCs w:val="40"/>
              </w:rPr>
              <w:t>PRIJE</w:t>
            </w:r>
          </w:p>
        </w:tc>
        <w:tc>
          <w:tcPr>
            <w:tcW w:w="1887" w:type="dxa"/>
            <w:shd w:val="clear" w:color="auto" w:fill="ED7D31"/>
            <w:tcMar>
              <w:top w:w="80" w:type="dxa"/>
              <w:left w:w="100" w:type="dxa"/>
              <w:bottom w:w="80" w:type="dxa"/>
              <w:right w:w="100" w:type="dxa"/>
            </w:tcMar>
            <w:vAlign w:val="center"/>
          </w:tcPr>
          <w:p w14:paraId="78DE9AFA" w14:textId="77777777" w:rsidR="000F5D38" w:rsidRPr="003230B9" w:rsidRDefault="00244CE1">
            <w:pPr>
              <w:spacing w:after="0"/>
              <w:jc w:val="center"/>
              <w:rPr>
                <w:sz w:val="40"/>
                <w:szCs w:val="40"/>
              </w:rPr>
            </w:pPr>
            <w:r w:rsidRPr="003230B9">
              <w:rPr>
                <w:b/>
                <w:color w:val="FFFFFF"/>
                <w:sz w:val="40"/>
                <w:szCs w:val="40"/>
              </w:rPr>
              <w:t>POSLIJE</w:t>
            </w:r>
          </w:p>
        </w:tc>
      </w:tr>
      <w:tr w:rsidR="000F5D38" w14:paraId="7BE70DC9" w14:textId="77777777" w:rsidTr="003230B9">
        <w:trPr>
          <w:cantSplit/>
        </w:trPr>
        <w:tc>
          <w:tcPr>
            <w:tcW w:w="7083" w:type="dxa"/>
            <w:tcMar>
              <w:top w:w="80" w:type="dxa"/>
              <w:left w:w="100" w:type="dxa"/>
              <w:bottom w:w="80" w:type="dxa"/>
              <w:right w:w="100" w:type="dxa"/>
            </w:tcMar>
            <w:vAlign w:val="center"/>
          </w:tcPr>
          <w:p w14:paraId="1B69A0D4" w14:textId="77777777" w:rsidR="000F5D38" w:rsidRPr="003230B9" w:rsidRDefault="00244CE1">
            <w:pPr>
              <w:spacing w:after="0"/>
              <w:rPr>
                <w:sz w:val="40"/>
                <w:szCs w:val="40"/>
              </w:rPr>
            </w:pPr>
            <w:r w:rsidRPr="003230B9">
              <w:rPr>
                <w:color w:val="000000"/>
                <w:sz w:val="40"/>
                <w:szCs w:val="40"/>
              </w:rPr>
              <w:t>1. Kršćani su slobodu dobili tek nakon propasti Zapadnoga Rimskog Carstva.</w:t>
            </w:r>
          </w:p>
        </w:tc>
        <w:tc>
          <w:tcPr>
            <w:tcW w:w="1701" w:type="dxa"/>
            <w:tcMar>
              <w:top w:w="80" w:type="dxa"/>
              <w:left w:w="100" w:type="dxa"/>
              <w:bottom w:w="80" w:type="dxa"/>
              <w:right w:w="100" w:type="dxa"/>
            </w:tcMar>
            <w:vAlign w:val="center"/>
          </w:tcPr>
          <w:p w14:paraId="3E4B9C9D" w14:textId="77777777" w:rsidR="000F5D38" w:rsidRDefault="00244CE1">
            <w:pPr>
              <w:spacing w:after="0"/>
              <w:jc w:val="center"/>
            </w:pPr>
            <w:r>
              <w:rPr>
                <w:color w:val="000000"/>
                <w:sz w:val="32"/>
              </w:rPr>
              <w:t>T / N</w:t>
            </w:r>
          </w:p>
        </w:tc>
        <w:tc>
          <w:tcPr>
            <w:tcW w:w="1887" w:type="dxa"/>
            <w:tcMar>
              <w:top w:w="80" w:type="dxa"/>
              <w:left w:w="100" w:type="dxa"/>
              <w:bottom w:w="80" w:type="dxa"/>
              <w:right w:w="100" w:type="dxa"/>
            </w:tcMar>
            <w:vAlign w:val="center"/>
          </w:tcPr>
          <w:p w14:paraId="75C40454" w14:textId="77777777" w:rsidR="000F5D38" w:rsidRDefault="00244CE1">
            <w:pPr>
              <w:spacing w:after="0"/>
              <w:jc w:val="center"/>
            </w:pPr>
            <w:r>
              <w:rPr>
                <w:color w:val="000000"/>
                <w:sz w:val="32"/>
              </w:rPr>
              <w:t>T / N</w:t>
            </w:r>
          </w:p>
        </w:tc>
      </w:tr>
      <w:tr w:rsidR="000F5D38" w14:paraId="2E4CFF16" w14:textId="77777777" w:rsidTr="003230B9">
        <w:trPr>
          <w:cantSplit/>
        </w:trPr>
        <w:tc>
          <w:tcPr>
            <w:tcW w:w="7083" w:type="dxa"/>
            <w:shd w:val="clear" w:color="auto" w:fill="F5F5F5"/>
            <w:tcMar>
              <w:top w:w="80" w:type="dxa"/>
              <w:left w:w="100" w:type="dxa"/>
              <w:bottom w:w="80" w:type="dxa"/>
              <w:right w:w="100" w:type="dxa"/>
            </w:tcMar>
            <w:vAlign w:val="center"/>
          </w:tcPr>
          <w:p w14:paraId="6A08E136" w14:textId="77777777" w:rsidR="000F5D38" w:rsidRPr="003230B9" w:rsidRDefault="00244CE1">
            <w:pPr>
              <w:spacing w:after="0"/>
              <w:rPr>
                <w:sz w:val="40"/>
                <w:szCs w:val="40"/>
              </w:rPr>
            </w:pPr>
            <w:r w:rsidRPr="003230B9">
              <w:rPr>
                <w:color w:val="000000"/>
                <w:sz w:val="40"/>
                <w:szCs w:val="40"/>
              </w:rPr>
              <w:t>2. Rimsko Carstvo podijelilo se 395. godine.</w:t>
            </w:r>
          </w:p>
        </w:tc>
        <w:tc>
          <w:tcPr>
            <w:tcW w:w="1701" w:type="dxa"/>
            <w:shd w:val="clear" w:color="auto" w:fill="F5F5F5"/>
            <w:tcMar>
              <w:top w:w="80" w:type="dxa"/>
              <w:left w:w="100" w:type="dxa"/>
              <w:bottom w:w="80" w:type="dxa"/>
              <w:right w:w="100" w:type="dxa"/>
            </w:tcMar>
            <w:vAlign w:val="center"/>
          </w:tcPr>
          <w:p w14:paraId="71B4C4EF" w14:textId="77777777" w:rsidR="000F5D38" w:rsidRDefault="00244CE1">
            <w:pPr>
              <w:spacing w:after="0"/>
              <w:jc w:val="center"/>
            </w:pPr>
            <w:r>
              <w:rPr>
                <w:color w:val="000000"/>
                <w:sz w:val="32"/>
              </w:rPr>
              <w:t>T / N</w:t>
            </w:r>
          </w:p>
        </w:tc>
        <w:tc>
          <w:tcPr>
            <w:tcW w:w="1887" w:type="dxa"/>
            <w:shd w:val="clear" w:color="auto" w:fill="F5F5F5"/>
            <w:tcMar>
              <w:top w:w="80" w:type="dxa"/>
              <w:left w:w="100" w:type="dxa"/>
              <w:bottom w:w="80" w:type="dxa"/>
              <w:right w:w="100" w:type="dxa"/>
            </w:tcMar>
            <w:vAlign w:val="center"/>
          </w:tcPr>
          <w:p w14:paraId="3EF3E961" w14:textId="77777777" w:rsidR="000F5D38" w:rsidRDefault="00244CE1">
            <w:pPr>
              <w:spacing w:after="0"/>
              <w:jc w:val="center"/>
            </w:pPr>
            <w:r>
              <w:rPr>
                <w:color w:val="000000"/>
                <w:sz w:val="32"/>
              </w:rPr>
              <w:t>T / N</w:t>
            </w:r>
          </w:p>
        </w:tc>
      </w:tr>
      <w:tr w:rsidR="000F5D38" w14:paraId="3C92FEBF" w14:textId="77777777" w:rsidTr="003230B9">
        <w:trPr>
          <w:cantSplit/>
        </w:trPr>
        <w:tc>
          <w:tcPr>
            <w:tcW w:w="7083" w:type="dxa"/>
            <w:tcMar>
              <w:top w:w="80" w:type="dxa"/>
              <w:left w:w="100" w:type="dxa"/>
              <w:bottom w:w="80" w:type="dxa"/>
              <w:right w:w="100" w:type="dxa"/>
            </w:tcMar>
            <w:vAlign w:val="center"/>
          </w:tcPr>
          <w:p w14:paraId="5AE2C875" w14:textId="77777777" w:rsidR="000F5D38" w:rsidRPr="003230B9" w:rsidRDefault="00244CE1">
            <w:pPr>
              <w:spacing w:after="0"/>
              <w:rPr>
                <w:sz w:val="40"/>
                <w:szCs w:val="40"/>
              </w:rPr>
            </w:pPr>
            <w:r w:rsidRPr="003230B9">
              <w:rPr>
                <w:color w:val="000000"/>
                <w:sz w:val="40"/>
                <w:szCs w:val="40"/>
              </w:rPr>
              <w:t>3. Propast Zapadnoga Rimskog Carstva 476. označava početak srednjega vijeka.</w:t>
            </w:r>
          </w:p>
        </w:tc>
        <w:tc>
          <w:tcPr>
            <w:tcW w:w="1701" w:type="dxa"/>
            <w:tcMar>
              <w:top w:w="80" w:type="dxa"/>
              <w:left w:w="100" w:type="dxa"/>
              <w:bottom w:w="80" w:type="dxa"/>
              <w:right w:w="100" w:type="dxa"/>
            </w:tcMar>
            <w:vAlign w:val="center"/>
          </w:tcPr>
          <w:p w14:paraId="493105B2" w14:textId="77777777" w:rsidR="000F5D38" w:rsidRDefault="00244CE1">
            <w:pPr>
              <w:spacing w:after="0"/>
              <w:jc w:val="center"/>
            </w:pPr>
            <w:r>
              <w:rPr>
                <w:color w:val="000000"/>
                <w:sz w:val="32"/>
              </w:rPr>
              <w:t>T / N</w:t>
            </w:r>
          </w:p>
        </w:tc>
        <w:tc>
          <w:tcPr>
            <w:tcW w:w="1887" w:type="dxa"/>
            <w:tcMar>
              <w:top w:w="80" w:type="dxa"/>
              <w:left w:w="100" w:type="dxa"/>
              <w:bottom w:w="80" w:type="dxa"/>
              <w:right w:w="100" w:type="dxa"/>
            </w:tcMar>
            <w:vAlign w:val="center"/>
          </w:tcPr>
          <w:p w14:paraId="78B46BA8" w14:textId="77777777" w:rsidR="000F5D38" w:rsidRDefault="00244CE1">
            <w:pPr>
              <w:spacing w:after="0"/>
              <w:jc w:val="center"/>
            </w:pPr>
            <w:r>
              <w:rPr>
                <w:color w:val="000000"/>
                <w:sz w:val="32"/>
              </w:rPr>
              <w:t>T / N</w:t>
            </w:r>
          </w:p>
        </w:tc>
      </w:tr>
      <w:tr w:rsidR="000F5D38" w14:paraId="5E081135" w14:textId="77777777" w:rsidTr="003230B9">
        <w:trPr>
          <w:cantSplit/>
        </w:trPr>
        <w:tc>
          <w:tcPr>
            <w:tcW w:w="7083" w:type="dxa"/>
            <w:shd w:val="clear" w:color="auto" w:fill="F5F5F5"/>
            <w:tcMar>
              <w:top w:w="80" w:type="dxa"/>
              <w:left w:w="100" w:type="dxa"/>
              <w:bottom w:w="80" w:type="dxa"/>
              <w:right w:w="100" w:type="dxa"/>
            </w:tcMar>
            <w:vAlign w:val="center"/>
          </w:tcPr>
          <w:p w14:paraId="6E43C2D2" w14:textId="77777777" w:rsidR="000F5D38" w:rsidRPr="003230B9" w:rsidRDefault="00244CE1">
            <w:pPr>
              <w:spacing w:after="0"/>
              <w:rPr>
                <w:sz w:val="40"/>
                <w:szCs w:val="40"/>
              </w:rPr>
            </w:pPr>
            <w:r w:rsidRPr="003230B9">
              <w:rPr>
                <w:color w:val="000000"/>
                <w:sz w:val="40"/>
                <w:szCs w:val="40"/>
              </w:rPr>
              <w:t>4. Evangelizacija Europe završila je u jednoj godini.</w:t>
            </w:r>
          </w:p>
        </w:tc>
        <w:tc>
          <w:tcPr>
            <w:tcW w:w="1701" w:type="dxa"/>
            <w:shd w:val="clear" w:color="auto" w:fill="F5F5F5"/>
            <w:tcMar>
              <w:top w:w="80" w:type="dxa"/>
              <w:left w:w="100" w:type="dxa"/>
              <w:bottom w:w="80" w:type="dxa"/>
              <w:right w:w="100" w:type="dxa"/>
            </w:tcMar>
            <w:vAlign w:val="center"/>
          </w:tcPr>
          <w:p w14:paraId="3895DF89" w14:textId="77777777" w:rsidR="000F5D38" w:rsidRDefault="00244CE1">
            <w:pPr>
              <w:spacing w:after="0"/>
              <w:jc w:val="center"/>
            </w:pPr>
            <w:r>
              <w:rPr>
                <w:color w:val="000000"/>
                <w:sz w:val="32"/>
              </w:rPr>
              <w:t>T / N</w:t>
            </w:r>
          </w:p>
        </w:tc>
        <w:tc>
          <w:tcPr>
            <w:tcW w:w="1887" w:type="dxa"/>
            <w:shd w:val="clear" w:color="auto" w:fill="F5F5F5"/>
            <w:tcMar>
              <w:top w:w="80" w:type="dxa"/>
              <w:left w:w="100" w:type="dxa"/>
              <w:bottom w:w="80" w:type="dxa"/>
              <w:right w:w="100" w:type="dxa"/>
            </w:tcMar>
            <w:vAlign w:val="center"/>
          </w:tcPr>
          <w:p w14:paraId="68AD5E50" w14:textId="77777777" w:rsidR="000F5D38" w:rsidRDefault="00244CE1">
            <w:pPr>
              <w:spacing w:after="0"/>
              <w:jc w:val="center"/>
            </w:pPr>
            <w:r>
              <w:rPr>
                <w:color w:val="000000"/>
                <w:sz w:val="32"/>
              </w:rPr>
              <w:t>T / N</w:t>
            </w:r>
          </w:p>
        </w:tc>
      </w:tr>
      <w:tr w:rsidR="000F5D38" w14:paraId="583EB55C" w14:textId="77777777" w:rsidTr="003230B9">
        <w:trPr>
          <w:cantSplit/>
        </w:trPr>
        <w:tc>
          <w:tcPr>
            <w:tcW w:w="7083" w:type="dxa"/>
            <w:tcMar>
              <w:top w:w="80" w:type="dxa"/>
              <w:left w:w="100" w:type="dxa"/>
              <w:bottom w:w="80" w:type="dxa"/>
              <w:right w:w="100" w:type="dxa"/>
            </w:tcMar>
            <w:vAlign w:val="center"/>
          </w:tcPr>
          <w:p w14:paraId="7688F88A" w14:textId="77777777" w:rsidR="000F5D38" w:rsidRPr="003230B9" w:rsidRDefault="00244CE1">
            <w:pPr>
              <w:spacing w:after="0"/>
              <w:rPr>
                <w:sz w:val="40"/>
                <w:szCs w:val="40"/>
              </w:rPr>
            </w:pPr>
            <w:r w:rsidRPr="003230B9">
              <w:rPr>
                <w:color w:val="000000"/>
                <w:sz w:val="40"/>
                <w:szCs w:val="40"/>
              </w:rPr>
              <w:t>5. Benediktinci su pridonijeli duhovnomu i kulturnomu životu Europe.</w:t>
            </w:r>
          </w:p>
        </w:tc>
        <w:tc>
          <w:tcPr>
            <w:tcW w:w="1701" w:type="dxa"/>
            <w:tcMar>
              <w:top w:w="80" w:type="dxa"/>
              <w:left w:w="100" w:type="dxa"/>
              <w:bottom w:w="80" w:type="dxa"/>
              <w:right w:w="100" w:type="dxa"/>
            </w:tcMar>
            <w:vAlign w:val="center"/>
          </w:tcPr>
          <w:p w14:paraId="7FB3C19C" w14:textId="77777777" w:rsidR="000F5D38" w:rsidRDefault="00244CE1">
            <w:pPr>
              <w:spacing w:after="0"/>
              <w:jc w:val="center"/>
            </w:pPr>
            <w:r>
              <w:rPr>
                <w:color w:val="000000"/>
                <w:sz w:val="32"/>
              </w:rPr>
              <w:t>T / N</w:t>
            </w:r>
          </w:p>
        </w:tc>
        <w:tc>
          <w:tcPr>
            <w:tcW w:w="1887" w:type="dxa"/>
            <w:tcMar>
              <w:top w:w="80" w:type="dxa"/>
              <w:left w:w="100" w:type="dxa"/>
              <w:bottom w:w="80" w:type="dxa"/>
              <w:right w:w="100" w:type="dxa"/>
            </w:tcMar>
            <w:vAlign w:val="center"/>
          </w:tcPr>
          <w:p w14:paraId="2E178B10" w14:textId="77777777" w:rsidR="000F5D38" w:rsidRDefault="00244CE1">
            <w:pPr>
              <w:spacing w:after="0"/>
              <w:jc w:val="center"/>
            </w:pPr>
            <w:r>
              <w:rPr>
                <w:color w:val="000000"/>
                <w:sz w:val="32"/>
              </w:rPr>
              <w:t>T / N</w:t>
            </w:r>
          </w:p>
        </w:tc>
      </w:tr>
      <w:tr w:rsidR="000F5D38" w14:paraId="04BDB428" w14:textId="77777777" w:rsidTr="003230B9">
        <w:trPr>
          <w:cantSplit/>
        </w:trPr>
        <w:tc>
          <w:tcPr>
            <w:tcW w:w="7083" w:type="dxa"/>
            <w:shd w:val="clear" w:color="auto" w:fill="F5F5F5"/>
            <w:tcMar>
              <w:top w:w="80" w:type="dxa"/>
              <w:left w:w="100" w:type="dxa"/>
              <w:bottom w:w="80" w:type="dxa"/>
              <w:right w:w="100" w:type="dxa"/>
            </w:tcMar>
            <w:vAlign w:val="center"/>
          </w:tcPr>
          <w:p w14:paraId="78C06E60" w14:textId="77777777" w:rsidR="000F5D38" w:rsidRPr="003230B9" w:rsidRDefault="00244CE1">
            <w:pPr>
              <w:spacing w:after="0"/>
              <w:rPr>
                <w:sz w:val="40"/>
                <w:szCs w:val="40"/>
              </w:rPr>
            </w:pPr>
            <w:r w:rsidRPr="003230B9">
              <w:rPr>
                <w:color w:val="000000"/>
                <w:sz w:val="40"/>
                <w:szCs w:val="40"/>
              </w:rPr>
              <w:t>6. Ćiril i Metod naviještali su među slavenskim narodima.</w:t>
            </w:r>
          </w:p>
        </w:tc>
        <w:tc>
          <w:tcPr>
            <w:tcW w:w="1701" w:type="dxa"/>
            <w:shd w:val="clear" w:color="auto" w:fill="F5F5F5"/>
            <w:tcMar>
              <w:top w:w="80" w:type="dxa"/>
              <w:left w:w="100" w:type="dxa"/>
              <w:bottom w:w="80" w:type="dxa"/>
              <w:right w:w="100" w:type="dxa"/>
            </w:tcMar>
            <w:vAlign w:val="center"/>
          </w:tcPr>
          <w:p w14:paraId="09573E8E" w14:textId="77777777" w:rsidR="000F5D38" w:rsidRDefault="00244CE1">
            <w:pPr>
              <w:spacing w:after="0"/>
              <w:jc w:val="center"/>
            </w:pPr>
            <w:r>
              <w:rPr>
                <w:color w:val="000000"/>
                <w:sz w:val="32"/>
              </w:rPr>
              <w:t>T / N</w:t>
            </w:r>
          </w:p>
        </w:tc>
        <w:tc>
          <w:tcPr>
            <w:tcW w:w="1887" w:type="dxa"/>
            <w:shd w:val="clear" w:color="auto" w:fill="F5F5F5"/>
            <w:tcMar>
              <w:top w:w="80" w:type="dxa"/>
              <w:left w:w="100" w:type="dxa"/>
              <w:bottom w:w="80" w:type="dxa"/>
              <w:right w:w="100" w:type="dxa"/>
            </w:tcMar>
            <w:vAlign w:val="center"/>
          </w:tcPr>
          <w:p w14:paraId="730793CA" w14:textId="77777777" w:rsidR="000F5D38" w:rsidRDefault="00244CE1">
            <w:pPr>
              <w:spacing w:after="0"/>
              <w:jc w:val="center"/>
            </w:pPr>
            <w:r>
              <w:rPr>
                <w:color w:val="000000"/>
                <w:sz w:val="32"/>
              </w:rPr>
              <w:t>T / N</w:t>
            </w:r>
          </w:p>
        </w:tc>
      </w:tr>
    </w:tbl>
    <w:p w14:paraId="7CB51B19" w14:textId="77777777" w:rsidR="000F5D38" w:rsidRDefault="00244CE1">
      <w:pPr>
        <w:spacing w:before="220" w:after="0"/>
      </w:pPr>
      <w:r>
        <w:rPr>
          <w:color w:val="000000"/>
        </w:rPr>
        <w:t>Ili:</w:t>
      </w:r>
    </w:p>
    <w:p w14:paraId="4ADD939B" w14:textId="4F7F9F1C" w:rsidR="000F5D38" w:rsidRDefault="00244CE1">
      <w:pPr>
        <w:spacing w:after="0"/>
        <w:jc w:val="both"/>
      </w:pPr>
      <w:r>
        <w:rPr>
          <w:color w:val="000000"/>
        </w:rPr>
        <w:t xml:space="preserve">Učenici će pročitati tekst </w:t>
      </w:r>
      <w:r w:rsidR="003230B9">
        <w:rPr>
          <w:color w:val="000000"/>
        </w:rPr>
        <w:t xml:space="preserve">„Slobodni za naviještanje Evanđelja“, udžbenik, str. 34–35, </w:t>
      </w:r>
      <w:r>
        <w:rPr>
          <w:color w:val="000000"/>
        </w:rPr>
        <w:t>uz vođena pitanja i zatim dovršiti kratku vremensku crtu.</w:t>
      </w:r>
    </w:p>
    <w:p w14:paraId="31746F29" w14:textId="77777777" w:rsidR="000F5D38" w:rsidRDefault="00244CE1" w:rsidP="003230B9">
      <w:pPr>
        <w:keepNext/>
        <w:spacing w:before="220" w:after="0"/>
      </w:pPr>
      <w:r w:rsidRPr="003230B9">
        <w:rPr>
          <w:color w:val="000000"/>
        </w:rPr>
        <w:t>Razgovor:</w:t>
      </w:r>
    </w:p>
    <w:p w14:paraId="5AD9472B" w14:textId="77777777" w:rsidR="000F5D38" w:rsidRDefault="00244CE1" w:rsidP="003230B9">
      <w:pPr>
        <w:pStyle w:val="Odlomakpopisa"/>
        <w:numPr>
          <w:ilvl w:val="0"/>
          <w:numId w:val="4"/>
        </w:numPr>
        <w:spacing w:after="20"/>
        <w:jc w:val="both"/>
      </w:pPr>
      <w:r w:rsidRPr="003230B9">
        <w:rPr>
          <w:color w:val="000000"/>
        </w:rPr>
        <w:t>Kada su kršćani u Rimskom Carstvu dobili slobodu?</w:t>
      </w:r>
      <w:r w:rsidRPr="003230B9">
        <w:rPr>
          <w:color w:val="6B6B6B"/>
          <w:sz w:val="18"/>
        </w:rPr>
        <w:t xml:space="preserve"> (313. godine.)</w:t>
      </w:r>
    </w:p>
    <w:p w14:paraId="5C8C1D34" w14:textId="77777777" w:rsidR="000F5D38" w:rsidRDefault="00244CE1" w:rsidP="003230B9">
      <w:pPr>
        <w:pStyle w:val="Odlomakpopisa"/>
        <w:numPr>
          <w:ilvl w:val="0"/>
          <w:numId w:val="4"/>
        </w:numPr>
        <w:spacing w:after="20"/>
        <w:jc w:val="both"/>
      </w:pPr>
      <w:r w:rsidRPr="003230B9">
        <w:rPr>
          <w:color w:val="000000"/>
        </w:rPr>
        <w:t>Kada se Rimsko Carstvo podijelilo?</w:t>
      </w:r>
      <w:r w:rsidRPr="003230B9">
        <w:rPr>
          <w:color w:val="6B6B6B"/>
          <w:sz w:val="18"/>
        </w:rPr>
        <w:t xml:space="preserve"> (395. godine.)</w:t>
      </w:r>
    </w:p>
    <w:p w14:paraId="064932E7" w14:textId="77777777" w:rsidR="000F5D38" w:rsidRDefault="00244CE1" w:rsidP="003230B9">
      <w:pPr>
        <w:pStyle w:val="Odlomakpopisa"/>
        <w:numPr>
          <w:ilvl w:val="0"/>
          <w:numId w:val="4"/>
        </w:numPr>
        <w:spacing w:after="20"/>
        <w:jc w:val="both"/>
      </w:pPr>
      <w:r w:rsidRPr="003230B9">
        <w:rPr>
          <w:color w:val="000000"/>
        </w:rPr>
        <w:t>Koji događaj obilježava 476. godina?</w:t>
      </w:r>
      <w:r w:rsidRPr="003230B9">
        <w:rPr>
          <w:color w:val="6B6B6B"/>
          <w:sz w:val="18"/>
        </w:rPr>
        <w:t xml:space="preserve"> (Propast Zapadnoga Rimskog Carstva.)</w:t>
      </w:r>
    </w:p>
    <w:p w14:paraId="413287AF" w14:textId="77777777" w:rsidR="000F5D38" w:rsidRDefault="00244CE1" w:rsidP="003230B9">
      <w:pPr>
        <w:pStyle w:val="Odlomakpopisa"/>
        <w:numPr>
          <w:ilvl w:val="0"/>
          <w:numId w:val="4"/>
        </w:numPr>
        <w:spacing w:after="20"/>
        <w:jc w:val="both"/>
      </w:pPr>
      <w:r w:rsidRPr="003230B9">
        <w:rPr>
          <w:color w:val="000000"/>
        </w:rPr>
        <w:t>Kako tekst određuje srednji vijek?</w:t>
      </w:r>
      <w:r w:rsidRPr="003230B9">
        <w:rPr>
          <w:color w:val="6B6B6B"/>
          <w:sz w:val="18"/>
        </w:rPr>
        <w:t xml:space="preserve"> (Od 476. do 1492. godine.)</w:t>
      </w:r>
    </w:p>
    <w:p w14:paraId="4A8C0E27" w14:textId="77777777" w:rsidR="000F5D38" w:rsidRDefault="00244CE1" w:rsidP="003230B9">
      <w:pPr>
        <w:pStyle w:val="Odlomakpopisa"/>
        <w:numPr>
          <w:ilvl w:val="0"/>
          <w:numId w:val="4"/>
        </w:numPr>
        <w:spacing w:after="20"/>
        <w:jc w:val="both"/>
      </w:pPr>
      <w:r w:rsidRPr="003230B9">
        <w:rPr>
          <w:color w:val="000000"/>
        </w:rPr>
        <w:t>Što je evangelizacija?</w:t>
      </w:r>
      <w:r w:rsidRPr="003230B9">
        <w:rPr>
          <w:color w:val="6B6B6B"/>
          <w:sz w:val="18"/>
        </w:rPr>
        <w:t xml:space="preserve"> (Naviještanje Evanđelja onima koji za njega još nisu čuli.)</w:t>
      </w:r>
    </w:p>
    <w:p w14:paraId="7A07D63D" w14:textId="77777777" w:rsidR="000F5D38" w:rsidRDefault="00244CE1" w:rsidP="003230B9">
      <w:pPr>
        <w:pStyle w:val="Odlomakpopisa"/>
        <w:numPr>
          <w:ilvl w:val="0"/>
          <w:numId w:val="4"/>
        </w:numPr>
        <w:spacing w:after="20"/>
        <w:jc w:val="both"/>
      </w:pPr>
      <w:r w:rsidRPr="003230B9">
        <w:rPr>
          <w:color w:val="000000"/>
        </w:rPr>
        <w:t>U kojem se razdoblju odvijala evangelizacija Europe?</w:t>
      </w:r>
      <w:r w:rsidRPr="003230B9">
        <w:rPr>
          <w:color w:val="6B6B6B"/>
          <w:sz w:val="18"/>
        </w:rPr>
        <w:t xml:space="preserve"> (Od 5. do 10. stoljeća.)</w:t>
      </w:r>
    </w:p>
    <w:p w14:paraId="19B2EDD4" w14:textId="77777777" w:rsidR="000F5D38" w:rsidRDefault="00244CE1" w:rsidP="003230B9">
      <w:pPr>
        <w:pStyle w:val="Odlomakpopisa"/>
        <w:numPr>
          <w:ilvl w:val="0"/>
          <w:numId w:val="4"/>
        </w:numPr>
        <w:spacing w:after="20"/>
        <w:jc w:val="both"/>
      </w:pPr>
      <w:r w:rsidRPr="003230B9">
        <w:rPr>
          <w:color w:val="000000"/>
        </w:rPr>
        <w:t>Tko je među važnim navjestiteljima spomenut u tekstu?</w:t>
      </w:r>
      <w:r w:rsidRPr="003230B9">
        <w:rPr>
          <w:color w:val="6B6B6B"/>
          <w:sz w:val="18"/>
        </w:rPr>
        <w:t xml:space="preserve"> (Benediktinci te Ćiril i Metod sa svojim učenicima.)</w:t>
      </w:r>
    </w:p>
    <w:p w14:paraId="3E5DFDDB" w14:textId="77777777" w:rsidR="003230B9" w:rsidRDefault="003230B9">
      <w:pPr>
        <w:keepNext/>
        <w:spacing w:before="100" w:after="40"/>
        <w:jc w:val="both"/>
      </w:pPr>
    </w:p>
    <w:p w14:paraId="71AC8816" w14:textId="1DB4DBB9" w:rsidR="003230B9" w:rsidRDefault="003230B9">
      <w:pPr>
        <w:keepNext/>
        <w:spacing w:before="100" w:after="40"/>
        <w:jc w:val="both"/>
      </w:pPr>
      <w:r>
        <w:t>Shematski prikaz i ključni naglasci:</w:t>
      </w:r>
    </w:p>
    <w:p w14:paraId="0025187F" w14:textId="77777777" w:rsidR="006B5474" w:rsidRDefault="006B5474" w:rsidP="006B5474">
      <w:pPr>
        <w:spacing w:after="160"/>
        <w:jc w:val="center"/>
      </w:pPr>
    </w:p>
    <w:tbl>
      <w:tblPr>
        <w:tblW w:w="5000" w:type="pct"/>
        <w:jc w:val="center"/>
        <w:tblLook w:val="04A0" w:firstRow="1" w:lastRow="0" w:firstColumn="1" w:lastColumn="0" w:noHBand="0" w:noVBand="1"/>
      </w:tblPr>
      <w:tblGrid>
        <w:gridCol w:w="10655"/>
      </w:tblGrid>
      <w:tr w:rsidR="006B5474" w:rsidRPr="001B10EA" w14:paraId="1028E389" w14:textId="77777777" w:rsidTr="006B5474">
        <w:trPr>
          <w:cantSplit/>
          <w:jc w:val="center"/>
        </w:trPr>
        <w:tc>
          <w:tcPr>
            <w:tcW w:w="5000" w:type="pct"/>
            <w:tcBorders>
              <w:top w:val="single" w:sz="10" w:space="0" w:color="000000"/>
              <w:left w:val="single" w:sz="10" w:space="0" w:color="000000"/>
              <w:bottom w:val="single" w:sz="10" w:space="0" w:color="000000"/>
              <w:right w:val="single" w:sz="10" w:space="0" w:color="000000"/>
            </w:tcBorders>
            <w:shd w:val="clear" w:color="auto" w:fill="FFF2CC"/>
            <w:tcMar>
              <w:top w:w="90" w:type="dxa"/>
              <w:left w:w="160" w:type="dxa"/>
              <w:bottom w:w="90" w:type="dxa"/>
              <w:right w:w="160" w:type="dxa"/>
            </w:tcMar>
            <w:vAlign w:val="center"/>
          </w:tcPr>
          <w:p w14:paraId="2A295EDC" w14:textId="77777777" w:rsidR="006B5474" w:rsidRPr="001B10EA" w:rsidRDefault="006B5474" w:rsidP="00FF68DA">
            <w:pPr>
              <w:spacing w:after="0"/>
              <w:jc w:val="center"/>
              <w:rPr>
                <w:sz w:val="36"/>
                <w:szCs w:val="36"/>
              </w:rPr>
            </w:pPr>
            <w:r w:rsidRPr="001B10EA">
              <w:rPr>
                <w:b/>
                <w:sz w:val="36"/>
                <w:szCs w:val="36"/>
              </w:rPr>
              <w:t>313. – KRŠĆANI DOBIVAJU SLOBODU</w:t>
            </w:r>
          </w:p>
        </w:tc>
      </w:tr>
    </w:tbl>
    <w:p w14:paraId="0BADB6D2" w14:textId="77777777" w:rsidR="006B5474" w:rsidRPr="001B10EA" w:rsidRDefault="006B5474" w:rsidP="006B5474">
      <w:pPr>
        <w:spacing w:after="0"/>
        <w:jc w:val="center"/>
        <w:rPr>
          <w:sz w:val="36"/>
          <w:szCs w:val="36"/>
        </w:rPr>
      </w:pPr>
      <w:r w:rsidRPr="001B10EA">
        <w:rPr>
          <w:b/>
          <w:color w:val="C96A00"/>
          <w:sz w:val="36"/>
          <w:szCs w:val="36"/>
        </w:rPr>
        <w:t>↓</w:t>
      </w:r>
    </w:p>
    <w:tbl>
      <w:tblPr>
        <w:tblW w:w="5000" w:type="pct"/>
        <w:jc w:val="center"/>
        <w:tblLook w:val="04A0" w:firstRow="1" w:lastRow="0" w:firstColumn="1" w:lastColumn="0" w:noHBand="0" w:noVBand="1"/>
      </w:tblPr>
      <w:tblGrid>
        <w:gridCol w:w="10655"/>
      </w:tblGrid>
      <w:tr w:rsidR="006B5474" w:rsidRPr="001B10EA" w14:paraId="3C963EAB" w14:textId="77777777" w:rsidTr="006B5474">
        <w:trPr>
          <w:cantSplit/>
          <w:jc w:val="center"/>
        </w:trPr>
        <w:tc>
          <w:tcPr>
            <w:tcW w:w="5000" w:type="pct"/>
            <w:tcBorders>
              <w:top w:val="single" w:sz="10" w:space="0" w:color="000000"/>
              <w:left w:val="single" w:sz="10" w:space="0" w:color="000000"/>
              <w:bottom w:val="single" w:sz="10" w:space="0" w:color="000000"/>
              <w:right w:val="single" w:sz="10" w:space="0" w:color="000000"/>
            </w:tcBorders>
            <w:shd w:val="clear" w:color="auto" w:fill="FCE4D6"/>
            <w:tcMar>
              <w:top w:w="90" w:type="dxa"/>
              <w:left w:w="160" w:type="dxa"/>
              <w:bottom w:w="90" w:type="dxa"/>
              <w:right w:w="160" w:type="dxa"/>
            </w:tcMar>
            <w:vAlign w:val="center"/>
          </w:tcPr>
          <w:p w14:paraId="224B44AC" w14:textId="77777777" w:rsidR="006B5474" w:rsidRPr="001B10EA" w:rsidRDefault="006B5474" w:rsidP="00FF68DA">
            <w:pPr>
              <w:spacing w:after="0"/>
              <w:jc w:val="center"/>
              <w:rPr>
                <w:sz w:val="36"/>
                <w:szCs w:val="36"/>
              </w:rPr>
            </w:pPr>
            <w:r w:rsidRPr="001B10EA">
              <w:rPr>
                <w:b/>
                <w:sz w:val="36"/>
                <w:szCs w:val="36"/>
              </w:rPr>
              <w:t>476. – PROPAST ZAPADNOGA RIMSKOG CARSTVA</w:t>
            </w:r>
            <w:r w:rsidRPr="001B10EA">
              <w:rPr>
                <w:b/>
                <w:sz w:val="36"/>
                <w:szCs w:val="36"/>
              </w:rPr>
              <w:br/>
              <w:t>POČETAK SREDNJEGA VIJEKA</w:t>
            </w:r>
          </w:p>
        </w:tc>
      </w:tr>
    </w:tbl>
    <w:p w14:paraId="6AEF0B32" w14:textId="77777777" w:rsidR="006B5474" w:rsidRPr="001B10EA" w:rsidRDefault="006B5474" w:rsidP="006B5474">
      <w:pPr>
        <w:spacing w:after="0"/>
        <w:jc w:val="center"/>
        <w:rPr>
          <w:sz w:val="36"/>
          <w:szCs w:val="36"/>
        </w:rPr>
      </w:pPr>
      <w:r w:rsidRPr="001B10EA">
        <w:rPr>
          <w:b/>
          <w:color w:val="C96A00"/>
          <w:sz w:val="36"/>
          <w:szCs w:val="36"/>
        </w:rPr>
        <w:t>↓</w:t>
      </w:r>
    </w:p>
    <w:tbl>
      <w:tblPr>
        <w:tblW w:w="5000" w:type="pct"/>
        <w:jc w:val="center"/>
        <w:tblLook w:val="04A0" w:firstRow="1" w:lastRow="0" w:firstColumn="1" w:lastColumn="0" w:noHBand="0" w:noVBand="1"/>
      </w:tblPr>
      <w:tblGrid>
        <w:gridCol w:w="10655"/>
      </w:tblGrid>
      <w:tr w:rsidR="006B5474" w:rsidRPr="001B10EA" w14:paraId="22402EA0" w14:textId="77777777" w:rsidTr="006B5474">
        <w:trPr>
          <w:cantSplit/>
          <w:jc w:val="center"/>
        </w:trPr>
        <w:tc>
          <w:tcPr>
            <w:tcW w:w="5000" w:type="pct"/>
            <w:tcBorders>
              <w:top w:val="single" w:sz="10" w:space="0" w:color="000000"/>
              <w:left w:val="single" w:sz="10" w:space="0" w:color="000000"/>
              <w:bottom w:val="single" w:sz="10" w:space="0" w:color="000000"/>
              <w:right w:val="single" w:sz="10" w:space="0" w:color="000000"/>
            </w:tcBorders>
            <w:shd w:val="clear" w:color="auto" w:fill="E2F0D9"/>
            <w:tcMar>
              <w:top w:w="90" w:type="dxa"/>
              <w:left w:w="160" w:type="dxa"/>
              <w:bottom w:w="90" w:type="dxa"/>
              <w:right w:w="160" w:type="dxa"/>
            </w:tcMar>
            <w:vAlign w:val="center"/>
          </w:tcPr>
          <w:p w14:paraId="6F8D7EA3" w14:textId="77777777" w:rsidR="006B5474" w:rsidRPr="001B10EA" w:rsidRDefault="006B5474" w:rsidP="00FF68DA">
            <w:pPr>
              <w:spacing w:after="0"/>
              <w:jc w:val="center"/>
              <w:rPr>
                <w:sz w:val="36"/>
                <w:szCs w:val="36"/>
              </w:rPr>
            </w:pPr>
            <w:r w:rsidRPr="001B10EA">
              <w:rPr>
                <w:b/>
                <w:sz w:val="36"/>
                <w:szCs w:val="36"/>
              </w:rPr>
              <w:t>5.–10. st. – EVANGELIZACIJA EUROPE</w:t>
            </w:r>
            <w:r w:rsidRPr="001B10EA">
              <w:rPr>
                <w:b/>
                <w:sz w:val="36"/>
                <w:szCs w:val="36"/>
              </w:rPr>
              <w:br/>
              <w:t>= NAVIJEŠTANJE EVANĐELJA NOVIM NARODIMA</w:t>
            </w:r>
          </w:p>
        </w:tc>
      </w:tr>
    </w:tbl>
    <w:p w14:paraId="134969E6" w14:textId="77777777" w:rsidR="006B5474" w:rsidRPr="001B10EA" w:rsidRDefault="006B5474" w:rsidP="006B5474">
      <w:pPr>
        <w:spacing w:after="0"/>
        <w:jc w:val="center"/>
        <w:rPr>
          <w:sz w:val="36"/>
          <w:szCs w:val="36"/>
        </w:rPr>
      </w:pPr>
      <w:r w:rsidRPr="001B10EA">
        <w:rPr>
          <w:b/>
          <w:color w:val="C96A00"/>
          <w:sz w:val="36"/>
          <w:szCs w:val="36"/>
        </w:rPr>
        <w:t>↓</w:t>
      </w:r>
    </w:p>
    <w:tbl>
      <w:tblPr>
        <w:tblW w:w="5000" w:type="pct"/>
        <w:jc w:val="center"/>
        <w:tblLook w:val="04A0" w:firstRow="1" w:lastRow="0" w:firstColumn="1" w:lastColumn="0" w:noHBand="0" w:noVBand="1"/>
      </w:tblPr>
      <w:tblGrid>
        <w:gridCol w:w="5327"/>
        <w:gridCol w:w="5328"/>
      </w:tblGrid>
      <w:tr w:rsidR="006B5474" w:rsidRPr="001B10EA" w14:paraId="7164CEA4" w14:textId="77777777" w:rsidTr="006B5474">
        <w:trPr>
          <w:cantSplit/>
          <w:jc w:val="center"/>
        </w:trPr>
        <w:tc>
          <w:tcPr>
            <w:tcW w:w="2500" w:type="pct"/>
            <w:tcBorders>
              <w:top w:val="single" w:sz="10" w:space="0" w:color="000000"/>
              <w:left w:val="single" w:sz="10" w:space="0" w:color="000000"/>
              <w:bottom w:val="single" w:sz="10" w:space="0" w:color="000000"/>
              <w:right w:val="single" w:sz="10" w:space="0" w:color="000000"/>
            </w:tcBorders>
            <w:shd w:val="clear" w:color="auto" w:fill="DDEBF7"/>
            <w:tcMar>
              <w:top w:w="90" w:type="dxa"/>
              <w:left w:w="120" w:type="dxa"/>
              <w:bottom w:w="90" w:type="dxa"/>
              <w:right w:w="120" w:type="dxa"/>
            </w:tcMar>
            <w:vAlign w:val="center"/>
          </w:tcPr>
          <w:p w14:paraId="027051C2" w14:textId="77777777" w:rsidR="006B5474" w:rsidRPr="001B10EA" w:rsidRDefault="006B5474" w:rsidP="00FF68DA">
            <w:pPr>
              <w:spacing w:after="0"/>
              <w:jc w:val="center"/>
              <w:rPr>
                <w:sz w:val="36"/>
                <w:szCs w:val="36"/>
              </w:rPr>
            </w:pPr>
            <w:r w:rsidRPr="001B10EA">
              <w:rPr>
                <w:b/>
                <w:sz w:val="36"/>
                <w:szCs w:val="36"/>
              </w:rPr>
              <w:t>SV. BENEDIKT I BENEDIKTINCI</w:t>
            </w:r>
            <w:r w:rsidRPr="001B10EA">
              <w:rPr>
                <w:b/>
                <w:sz w:val="36"/>
                <w:szCs w:val="36"/>
              </w:rPr>
              <w:br/>
              <w:t>MOLITVA • RAD • KULTURA</w:t>
            </w:r>
          </w:p>
        </w:tc>
        <w:tc>
          <w:tcPr>
            <w:tcW w:w="2500" w:type="pct"/>
            <w:tcBorders>
              <w:top w:val="single" w:sz="10" w:space="0" w:color="000000"/>
              <w:left w:val="single" w:sz="10" w:space="0" w:color="000000"/>
              <w:bottom w:val="single" w:sz="10" w:space="0" w:color="000000"/>
              <w:right w:val="single" w:sz="10" w:space="0" w:color="000000"/>
            </w:tcBorders>
            <w:shd w:val="clear" w:color="auto" w:fill="E4DFEC"/>
            <w:tcMar>
              <w:top w:w="90" w:type="dxa"/>
              <w:left w:w="120" w:type="dxa"/>
              <w:bottom w:w="90" w:type="dxa"/>
              <w:right w:w="120" w:type="dxa"/>
            </w:tcMar>
            <w:vAlign w:val="center"/>
          </w:tcPr>
          <w:p w14:paraId="29FD319B" w14:textId="77777777" w:rsidR="006B5474" w:rsidRPr="001B10EA" w:rsidRDefault="006B5474" w:rsidP="00FF68DA">
            <w:pPr>
              <w:spacing w:after="0"/>
              <w:jc w:val="center"/>
              <w:rPr>
                <w:sz w:val="36"/>
                <w:szCs w:val="36"/>
              </w:rPr>
            </w:pPr>
            <w:r w:rsidRPr="001B10EA">
              <w:rPr>
                <w:b/>
                <w:sz w:val="36"/>
                <w:szCs w:val="36"/>
              </w:rPr>
              <w:t>ĆIRIL I METOD</w:t>
            </w:r>
            <w:r w:rsidRPr="001B10EA">
              <w:rPr>
                <w:b/>
                <w:sz w:val="36"/>
                <w:szCs w:val="36"/>
              </w:rPr>
              <w:br/>
              <w:t>EVANĐELJE MEĐU SLAVENIMA</w:t>
            </w:r>
          </w:p>
        </w:tc>
      </w:tr>
    </w:tbl>
    <w:p w14:paraId="4358576C" w14:textId="77777777" w:rsidR="006B5474" w:rsidRPr="001B10EA" w:rsidRDefault="006B5474" w:rsidP="006B5474">
      <w:pPr>
        <w:spacing w:after="0"/>
        <w:jc w:val="center"/>
        <w:rPr>
          <w:sz w:val="36"/>
          <w:szCs w:val="36"/>
        </w:rPr>
      </w:pPr>
      <w:r w:rsidRPr="001B10EA">
        <w:rPr>
          <w:b/>
          <w:color w:val="C96A00"/>
          <w:sz w:val="36"/>
          <w:szCs w:val="36"/>
        </w:rPr>
        <w:t>↓</w:t>
      </w:r>
    </w:p>
    <w:tbl>
      <w:tblPr>
        <w:tblW w:w="5000" w:type="pct"/>
        <w:jc w:val="center"/>
        <w:tblLook w:val="04A0" w:firstRow="1" w:lastRow="0" w:firstColumn="1" w:lastColumn="0" w:noHBand="0" w:noVBand="1"/>
      </w:tblPr>
      <w:tblGrid>
        <w:gridCol w:w="10655"/>
      </w:tblGrid>
      <w:tr w:rsidR="006B5474" w:rsidRPr="001B10EA" w14:paraId="4732AB6F" w14:textId="77777777" w:rsidTr="006B5474">
        <w:trPr>
          <w:cantSplit/>
          <w:jc w:val="center"/>
        </w:trPr>
        <w:tc>
          <w:tcPr>
            <w:tcW w:w="5000" w:type="pct"/>
            <w:tcBorders>
              <w:top w:val="single" w:sz="10" w:space="0" w:color="000000"/>
              <w:left w:val="single" w:sz="10" w:space="0" w:color="000000"/>
              <w:bottom w:val="single" w:sz="10" w:space="0" w:color="000000"/>
              <w:right w:val="single" w:sz="10" w:space="0" w:color="000000"/>
            </w:tcBorders>
            <w:shd w:val="clear" w:color="auto" w:fill="C6E0B4"/>
            <w:tcMar>
              <w:top w:w="90" w:type="dxa"/>
              <w:left w:w="160" w:type="dxa"/>
              <w:bottom w:w="90" w:type="dxa"/>
              <w:right w:w="160" w:type="dxa"/>
            </w:tcMar>
            <w:vAlign w:val="center"/>
          </w:tcPr>
          <w:p w14:paraId="2F1EAF2A" w14:textId="77777777" w:rsidR="006B5474" w:rsidRPr="001B10EA" w:rsidRDefault="006B5474" w:rsidP="00FF68DA">
            <w:pPr>
              <w:spacing w:after="0"/>
              <w:jc w:val="center"/>
              <w:rPr>
                <w:sz w:val="36"/>
                <w:szCs w:val="36"/>
              </w:rPr>
            </w:pPr>
            <w:r w:rsidRPr="001B10EA">
              <w:rPr>
                <w:b/>
                <w:sz w:val="36"/>
                <w:szCs w:val="36"/>
              </w:rPr>
              <w:t>EVANĐELJE SE ŠIRI EUROPOM</w:t>
            </w:r>
          </w:p>
        </w:tc>
      </w:tr>
    </w:tbl>
    <w:p w14:paraId="2EED5E99" w14:textId="77777777" w:rsidR="001A4BBB" w:rsidRDefault="001A4BBB">
      <w:pPr>
        <w:keepNext/>
        <w:spacing w:before="100" w:after="40"/>
        <w:jc w:val="both"/>
        <w:rPr>
          <w:b/>
          <w:color w:val="C96A00"/>
          <w:sz w:val="26"/>
        </w:rPr>
      </w:pPr>
    </w:p>
    <w:p w14:paraId="67DF3E79" w14:textId="22DC65F4" w:rsidR="00FE1DDD" w:rsidRDefault="00FE1DDD" w:rsidP="00FE1DDD">
      <w:pPr>
        <w:spacing w:before="220" w:after="220"/>
        <w:jc w:val="both"/>
      </w:pPr>
      <w:r>
        <w:rPr>
          <w:b/>
          <w:color w:val="548235"/>
          <w:sz w:val="36"/>
        </w:rPr>
        <w:t>Kršćanski naglasak:</w:t>
      </w:r>
      <w:r>
        <w:rPr>
          <w:color w:val="000000"/>
          <w:sz w:val="36"/>
        </w:rPr>
        <w:t xml:space="preserve"> Crkveno poslanje ne zaustavlja se kada se povijesne okolnosti promijene. Isusov poziv „učinite mojim učenicima sve narode“ potiče kršćane da Evanđelje prenose razumljivo, strpljivo i služenjem.</w:t>
      </w:r>
    </w:p>
    <w:p w14:paraId="005AA7AD" w14:textId="6352E2B4" w:rsidR="000F5D38" w:rsidRDefault="00244CE1">
      <w:pPr>
        <w:keepNext/>
        <w:spacing w:before="100" w:after="40"/>
        <w:jc w:val="both"/>
      </w:pPr>
      <w:r>
        <w:rPr>
          <w:b/>
          <w:color w:val="C96A00"/>
          <w:sz w:val="26"/>
        </w:rPr>
        <w:t>Aktivnost 2: Vremenski kompas</w:t>
      </w:r>
      <w:r>
        <w:rPr>
          <w:i/>
          <w:color w:val="6B6B6B"/>
          <w:sz w:val="20"/>
        </w:rPr>
        <w:t xml:space="preserve"> (individualni rad, 6 minuta)</w:t>
      </w:r>
    </w:p>
    <w:p w14:paraId="30DF3A2B" w14:textId="77777777" w:rsidR="000F5D38" w:rsidRDefault="00244CE1">
      <w:pPr>
        <w:spacing w:after="0"/>
        <w:jc w:val="both"/>
      </w:pPr>
      <w:r>
        <w:rPr>
          <w:color w:val="000000"/>
        </w:rPr>
        <w:t>Učenici će događajima pridružiti točne godine ili razdoblja, a zatim ih numerirati od najstarijega prema najnovijemu.</w:t>
      </w:r>
    </w:p>
    <w:p w14:paraId="7EC73E70" w14:textId="77777777" w:rsidR="000F5D38" w:rsidRPr="003230B9" w:rsidRDefault="00244CE1">
      <w:pPr>
        <w:spacing w:after="0"/>
        <w:jc w:val="both"/>
        <w:rPr>
          <w:bCs/>
          <w:sz w:val="20"/>
          <w:szCs w:val="20"/>
        </w:rPr>
      </w:pPr>
      <w:r w:rsidRPr="003230B9">
        <w:rPr>
          <w:bCs/>
          <w:i/>
          <w:color w:val="6B6B6B"/>
          <w:sz w:val="20"/>
          <w:szCs w:val="20"/>
        </w:rPr>
        <w:t>Rješenje: 313. – sloboda kršćana; 395. – podjela Rimskoga Carstva; 476. – propast Zapadnoga Rimskog Carstva i početak srednjega vijeka; 5.–10. st. – evangelizacija Europe; 1492. – otkriće Amerike i završetak srednjega vijeka.</w:t>
      </w:r>
    </w:p>
    <w:p w14:paraId="3CB34D77"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6658"/>
        <w:gridCol w:w="4013"/>
      </w:tblGrid>
      <w:tr w:rsidR="000F5D38" w14:paraId="1291F234" w14:textId="77777777" w:rsidTr="003230B9">
        <w:trPr>
          <w:cantSplit/>
        </w:trPr>
        <w:tc>
          <w:tcPr>
            <w:tcW w:w="6658" w:type="dxa"/>
            <w:shd w:val="clear" w:color="auto" w:fill="5B9BD5"/>
            <w:tcMar>
              <w:top w:w="80" w:type="dxa"/>
              <w:left w:w="100" w:type="dxa"/>
              <w:bottom w:w="80" w:type="dxa"/>
              <w:right w:w="100" w:type="dxa"/>
            </w:tcMar>
            <w:vAlign w:val="center"/>
          </w:tcPr>
          <w:p w14:paraId="45AFB4F5" w14:textId="77777777" w:rsidR="000F5D38" w:rsidRPr="006B5474" w:rsidRDefault="00244CE1">
            <w:pPr>
              <w:spacing w:after="0"/>
              <w:jc w:val="center"/>
              <w:rPr>
                <w:sz w:val="40"/>
                <w:szCs w:val="40"/>
              </w:rPr>
            </w:pPr>
            <w:r w:rsidRPr="006B5474">
              <w:rPr>
                <w:b/>
                <w:color w:val="FFFFFF"/>
                <w:sz w:val="40"/>
                <w:szCs w:val="40"/>
              </w:rPr>
              <w:t>DOGAĐAJ</w:t>
            </w:r>
          </w:p>
        </w:tc>
        <w:tc>
          <w:tcPr>
            <w:tcW w:w="4013" w:type="dxa"/>
            <w:shd w:val="clear" w:color="auto" w:fill="A5A5A5"/>
            <w:tcMar>
              <w:top w:w="80" w:type="dxa"/>
              <w:left w:w="100" w:type="dxa"/>
              <w:bottom w:w="80" w:type="dxa"/>
              <w:right w:w="100" w:type="dxa"/>
            </w:tcMar>
            <w:vAlign w:val="center"/>
          </w:tcPr>
          <w:p w14:paraId="00BDF5F9" w14:textId="77777777" w:rsidR="000F5D38" w:rsidRPr="006B5474" w:rsidRDefault="00244CE1">
            <w:pPr>
              <w:spacing w:after="0"/>
              <w:jc w:val="center"/>
              <w:rPr>
                <w:sz w:val="40"/>
                <w:szCs w:val="40"/>
              </w:rPr>
            </w:pPr>
            <w:r w:rsidRPr="006B5474">
              <w:rPr>
                <w:b/>
                <w:color w:val="FFFFFF"/>
                <w:sz w:val="40"/>
                <w:szCs w:val="40"/>
              </w:rPr>
              <w:t>GODINA / RAZDOBLJE</w:t>
            </w:r>
          </w:p>
        </w:tc>
      </w:tr>
      <w:tr w:rsidR="000F5D38" w14:paraId="5511F5B9" w14:textId="77777777" w:rsidTr="003230B9">
        <w:trPr>
          <w:cantSplit/>
        </w:trPr>
        <w:tc>
          <w:tcPr>
            <w:tcW w:w="6658" w:type="dxa"/>
            <w:tcMar>
              <w:top w:w="80" w:type="dxa"/>
              <w:left w:w="100" w:type="dxa"/>
              <w:bottom w:w="80" w:type="dxa"/>
              <w:right w:w="100" w:type="dxa"/>
            </w:tcMar>
            <w:vAlign w:val="center"/>
          </w:tcPr>
          <w:p w14:paraId="040576D5" w14:textId="77777777" w:rsidR="000F5D38" w:rsidRPr="006B5474" w:rsidRDefault="00244CE1" w:rsidP="003230B9">
            <w:pPr>
              <w:spacing w:after="0"/>
              <w:rPr>
                <w:sz w:val="40"/>
                <w:szCs w:val="40"/>
              </w:rPr>
            </w:pPr>
            <w:r w:rsidRPr="006B5474">
              <w:rPr>
                <w:color w:val="000000"/>
                <w:sz w:val="40"/>
                <w:szCs w:val="40"/>
              </w:rPr>
              <w:t>Kršćani dobivaju slobodu</w:t>
            </w:r>
          </w:p>
        </w:tc>
        <w:tc>
          <w:tcPr>
            <w:tcW w:w="4013" w:type="dxa"/>
            <w:tcMar>
              <w:top w:w="80" w:type="dxa"/>
              <w:left w:w="100" w:type="dxa"/>
              <w:bottom w:w="80" w:type="dxa"/>
              <w:right w:w="100" w:type="dxa"/>
            </w:tcMar>
            <w:vAlign w:val="center"/>
          </w:tcPr>
          <w:p w14:paraId="60AC825C" w14:textId="4F26AA12" w:rsidR="000F5D38" w:rsidRPr="003230B9" w:rsidRDefault="00244CE1">
            <w:pPr>
              <w:spacing w:after="0"/>
              <w:jc w:val="center"/>
              <w:rPr>
                <w:sz w:val="24"/>
                <w:szCs w:val="24"/>
              </w:rPr>
            </w:pPr>
            <w:r w:rsidRPr="003230B9">
              <w:rPr>
                <w:color w:val="000000"/>
                <w:sz w:val="24"/>
                <w:szCs w:val="24"/>
              </w:rPr>
              <w:t>_____</w:t>
            </w:r>
            <w:r w:rsidR="003230B9">
              <w:rPr>
                <w:color w:val="000000"/>
                <w:sz w:val="24"/>
                <w:szCs w:val="24"/>
              </w:rPr>
              <w:t>__________________</w:t>
            </w:r>
            <w:r w:rsidRPr="003230B9">
              <w:rPr>
                <w:color w:val="000000"/>
                <w:sz w:val="24"/>
                <w:szCs w:val="24"/>
              </w:rPr>
              <w:t>_____</w:t>
            </w:r>
          </w:p>
        </w:tc>
      </w:tr>
      <w:tr w:rsidR="003230B9" w14:paraId="344CFB2B" w14:textId="77777777" w:rsidTr="003230B9">
        <w:trPr>
          <w:cantSplit/>
        </w:trPr>
        <w:tc>
          <w:tcPr>
            <w:tcW w:w="6658" w:type="dxa"/>
            <w:shd w:val="clear" w:color="auto" w:fill="F5F5F5"/>
            <w:tcMar>
              <w:top w:w="80" w:type="dxa"/>
              <w:left w:w="100" w:type="dxa"/>
              <w:bottom w:w="80" w:type="dxa"/>
              <w:right w:w="100" w:type="dxa"/>
            </w:tcMar>
            <w:vAlign w:val="center"/>
          </w:tcPr>
          <w:p w14:paraId="2D0CAAC0" w14:textId="77777777" w:rsidR="003230B9" w:rsidRPr="006B5474" w:rsidRDefault="003230B9" w:rsidP="003230B9">
            <w:pPr>
              <w:spacing w:after="0"/>
              <w:rPr>
                <w:sz w:val="40"/>
                <w:szCs w:val="40"/>
              </w:rPr>
            </w:pPr>
            <w:r w:rsidRPr="006B5474">
              <w:rPr>
                <w:color w:val="000000"/>
                <w:sz w:val="40"/>
                <w:szCs w:val="40"/>
              </w:rPr>
              <w:t>Rimsko Carstvo dijeli se na Istočno i Zapadno</w:t>
            </w:r>
          </w:p>
        </w:tc>
        <w:tc>
          <w:tcPr>
            <w:tcW w:w="4013" w:type="dxa"/>
            <w:shd w:val="clear" w:color="auto" w:fill="F5F5F5"/>
            <w:tcMar>
              <w:top w:w="80" w:type="dxa"/>
              <w:left w:w="100" w:type="dxa"/>
              <w:bottom w:w="80" w:type="dxa"/>
              <w:right w:w="100" w:type="dxa"/>
            </w:tcMar>
            <w:vAlign w:val="center"/>
          </w:tcPr>
          <w:p w14:paraId="59FF5AD8" w14:textId="62830F48" w:rsidR="003230B9" w:rsidRPr="003230B9" w:rsidRDefault="003230B9" w:rsidP="003230B9">
            <w:pPr>
              <w:spacing w:after="0"/>
              <w:jc w:val="center"/>
              <w:rPr>
                <w:sz w:val="24"/>
                <w:szCs w:val="24"/>
              </w:rPr>
            </w:pPr>
            <w:r w:rsidRPr="009524E2">
              <w:rPr>
                <w:color w:val="000000"/>
                <w:sz w:val="24"/>
                <w:szCs w:val="24"/>
              </w:rPr>
              <w:t>____________________________</w:t>
            </w:r>
          </w:p>
        </w:tc>
      </w:tr>
      <w:tr w:rsidR="003230B9" w14:paraId="2BEB04C4" w14:textId="77777777" w:rsidTr="003230B9">
        <w:trPr>
          <w:cantSplit/>
        </w:trPr>
        <w:tc>
          <w:tcPr>
            <w:tcW w:w="6658" w:type="dxa"/>
            <w:tcMar>
              <w:top w:w="80" w:type="dxa"/>
              <w:left w:w="100" w:type="dxa"/>
              <w:bottom w:w="80" w:type="dxa"/>
              <w:right w:w="100" w:type="dxa"/>
            </w:tcMar>
            <w:vAlign w:val="center"/>
          </w:tcPr>
          <w:p w14:paraId="084C6D47" w14:textId="77777777" w:rsidR="003230B9" w:rsidRPr="006B5474" w:rsidRDefault="003230B9" w:rsidP="003230B9">
            <w:pPr>
              <w:spacing w:after="0"/>
              <w:rPr>
                <w:sz w:val="40"/>
                <w:szCs w:val="40"/>
              </w:rPr>
            </w:pPr>
            <w:r w:rsidRPr="006B5474">
              <w:rPr>
                <w:color w:val="000000"/>
                <w:sz w:val="40"/>
                <w:szCs w:val="40"/>
              </w:rPr>
              <w:t>Propada Zapadno Rimsko Carstvo</w:t>
            </w:r>
          </w:p>
        </w:tc>
        <w:tc>
          <w:tcPr>
            <w:tcW w:w="4013" w:type="dxa"/>
            <w:tcMar>
              <w:top w:w="80" w:type="dxa"/>
              <w:left w:w="100" w:type="dxa"/>
              <w:bottom w:w="80" w:type="dxa"/>
              <w:right w:w="100" w:type="dxa"/>
            </w:tcMar>
            <w:vAlign w:val="center"/>
          </w:tcPr>
          <w:p w14:paraId="7708E94C" w14:textId="449E1C26" w:rsidR="003230B9" w:rsidRPr="003230B9" w:rsidRDefault="003230B9" w:rsidP="003230B9">
            <w:pPr>
              <w:spacing w:after="0"/>
              <w:jc w:val="center"/>
              <w:rPr>
                <w:sz w:val="24"/>
                <w:szCs w:val="24"/>
              </w:rPr>
            </w:pPr>
            <w:r w:rsidRPr="009524E2">
              <w:rPr>
                <w:color w:val="000000"/>
                <w:sz w:val="24"/>
                <w:szCs w:val="24"/>
              </w:rPr>
              <w:t>____________________________</w:t>
            </w:r>
          </w:p>
        </w:tc>
      </w:tr>
      <w:tr w:rsidR="003230B9" w14:paraId="1044669B" w14:textId="77777777" w:rsidTr="003230B9">
        <w:trPr>
          <w:cantSplit/>
        </w:trPr>
        <w:tc>
          <w:tcPr>
            <w:tcW w:w="6658" w:type="dxa"/>
            <w:shd w:val="clear" w:color="auto" w:fill="F5F5F5"/>
            <w:tcMar>
              <w:top w:w="80" w:type="dxa"/>
              <w:left w:w="100" w:type="dxa"/>
              <w:bottom w:w="80" w:type="dxa"/>
              <w:right w:w="100" w:type="dxa"/>
            </w:tcMar>
            <w:vAlign w:val="center"/>
          </w:tcPr>
          <w:p w14:paraId="7222AC4A" w14:textId="77777777" w:rsidR="003230B9" w:rsidRPr="006B5474" w:rsidRDefault="003230B9" w:rsidP="003230B9">
            <w:pPr>
              <w:spacing w:after="0"/>
              <w:rPr>
                <w:sz w:val="40"/>
                <w:szCs w:val="40"/>
              </w:rPr>
            </w:pPr>
            <w:r w:rsidRPr="006B5474">
              <w:rPr>
                <w:color w:val="000000"/>
                <w:sz w:val="40"/>
                <w:szCs w:val="40"/>
              </w:rPr>
              <w:t>Evangelizacija Europe</w:t>
            </w:r>
          </w:p>
        </w:tc>
        <w:tc>
          <w:tcPr>
            <w:tcW w:w="4013" w:type="dxa"/>
            <w:shd w:val="clear" w:color="auto" w:fill="F5F5F5"/>
            <w:tcMar>
              <w:top w:w="80" w:type="dxa"/>
              <w:left w:w="100" w:type="dxa"/>
              <w:bottom w:w="80" w:type="dxa"/>
              <w:right w:w="100" w:type="dxa"/>
            </w:tcMar>
            <w:vAlign w:val="center"/>
          </w:tcPr>
          <w:p w14:paraId="373891F6" w14:textId="302608AF" w:rsidR="003230B9" w:rsidRPr="003230B9" w:rsidRDefault="003230B9" w:rsidP="003230B9">
            <w:pPr>
              <w:spacing w:after="0"/>
              <w:jc w:val="center"/>
              <w:rPr>
                <w:sz w:val="24"/>
                <w:szCs w:val="24"/>
              </w:rPr>
            </w:pPr>
            <w:r w:rsidRPr="009524E2">
              <w:rPr>
                <w:color w:val="000000"/>
                <w:sz w:val="24"/>
                <w:szCs w:val="24"/>
              </w:rPr>
              <w:t>____________________________</w:t>
            </w:r>
          </w:p>
        </w:tc>
      </w:tr>
      <w:tr w:rsidR="003230B9" w14:paraId="13059F20" w14:textId="77777777" w:rsidTr="003230B9">
        <w:trPr>
          <w:cantSplit/>
        </w:trPr>
        <w:tc>
          <w:tcPr>
            <w:tcW w:w="6658" w:type="dxa"/>
            <w:tcMar>
              <w:top w:w="80" w:type="dxa"/>
              <w:left w:w="100" w:type="dxa"/>
              <w:bottom w:w="80" w:type="dxa"/>
              <w:right w:w="100" w:type="dxa"/>
            </w:tcMar>
            <w:vAlign w:val="center"/>
          </w:tcPr>
          <w:p w14:paraId="2B2112CA" w14:textId="77777777" w:rsidR="003230B9" w:rsidRPr="006B5474" w:rsidRDefault="003230B9" w:rsidP="003230B9">
            <w:pPr>
              <w:spacing w:after="0"/>
              <w:rPr>
                <w:sz w:val="40"/>
                <w:szCs w:val="40"/>
              </w:rPr>
            </w:pPr>
            <w:r w:rsidRPr="006B5474">
              <w:rPr>
                <w:color w:val="000000"/>
                <w:sz w:val="40"/>
                <w:szCs w:val="40"/>
              </w:rPr>
              <w:t>Otkriće Amerike – završetak srednjega vijeka</w:t>
            </w:r>
          </w:p>
        </w:tc>
        <w:tc>
          <w:tcPr>
            <w:tcW w:w="4013" w:type="dxa"/>
            <w:tcMar>
              <w:top w:w="80" w:type="dxa"/>
              <w:left w:w="100" w:type="dxa"/>
              <w:bottom w:w="80" w:type="dxa"/>
              <w:right w:w="100" w:type="dxa"/>
            </w:tcMar>
            <w:vAlign w:val="center"/>
          </w:tcPr>
          <w:p w14:paraId="2EDA97FD" w14:textId="1D35C215" w:rsidR="003230B9" w:rsidRPr="003230B9" w:rsidRDefault="003230B9" w:rsidP="003230B9">
            <w:pPr>
              <w:spacing w:after="0"/>
              <w:jc w:val="center"/>
              <w:rPr>
                <w:sz w:val="24"/>
                <w:szCs w:val="24"/>
              </w:rPr>
            </w:pPr>
            <w:r w:rsidRPr="009524E2">
              <w:rPr>
                <w:color w:val="000000"/>
                <w:sz w:val="24"/>
                <w:szCs w:val="24"/>
              </w:rPr>
              <w:t>____________________________</w:t>
            </w:r>
          </w:p>
        </w:tc>
      </w:tr>
    </w:tbl>
    <w:p w14:paraId="59B65CC6" w14:textId="77777777" w:rsidR="000F5D38" w:rsidRDefault="00244CE1">
      <w:pPr>
        <w:keepNext/>
        <w:spacing w:before="100" w:after="40"/>
        <w:jc w:val="both"/>
      </w:pPr>
      <w:r>
        <w:rPr>
          <w:b/>
          <w:color w:val="C96A00"/>
          <w:sz w:val="26"/>
        </w:rPr>
        <w:t>Aktivnost 3: Uzrok – promjena – odgovor Crkve</w:t>
      </w:r>
      <w:r>
        <w:rPr>
          <w:i/>
          <w:color w:val="6B6B6B"/>
          <w:sz w:val="20"/>
        </w:rPr>
        <w:t xml:space="preserve"> (rad u paru, 7 minuta)</w:t>
      </w:r>
    </w:p>
    <w:p w14:paraId="44120314" w14:textId="77777777" w:rsidR="000F5D38" w:rsidRDefault="00244CE1">
      <w:pPr>
        <w:spacing w:after="0"/>
        <w:jc w:val="both"/>
      </w:pPr>
      <w:r>
        <w:rPr>
          <w:color w:val="000000"/>
        </w:rPr>
        <w:t>Rad u paru. Učenici će povezati tri koraka: što se u Europi mijenja, koji izazov nastaje i kako Crkva odgovara. Nakon provjere svaki par jednom rečenicom objašnjava cijeli niz.</w:t>
      </w:r>
    </w:p>
    <w:p w14:paraId="020CE65E" w14:textId="77777777" w:rsidR="000F5D38" w:rsidRPr="003230B9" w:rsidRDefault="00244CE1">
      <w:pPr>
        <w:spacing w:after="0"/>
        <w:jc w:val="both"/>
        <w:rPr>
          <w:bCs/>
          <w:sz w:val="20"/>
          <w:szCs w:val="20"/>
        </w:rPr>
      </w:pPr>
      <w:r w:rsidRPr="003230B9">
        <w:rPr>
          <w:bCs/>
          <w:i/>
          <w:color w:val="6B6B6B"/>
          <w:sz w:val="20"/>
          <w:szCs w:val="20"/>
        </w:rPr>
        <w:t>Rješenje: Seobe naroda i promjene nakon propasti Zapadnoga Rimskog Carstva → Crkva susreće nove narode i jezike → razvija evangelizaciju preko misionara, redovnika i prilagodbe jeziku naroda.</w:t>
      </w:r>
    </w:p>
    <w:p w14:paraId="43EE5E4B"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3554"/>
        <w:gridCol w:w="3560"/>
        <w:gridCol w:w="3557"/>
      </w:tblGrid>
      <w:tr w:rsidR="000F5D38" w14:paraId="4B871499" w14:textId="77777777" w:rsidTr="006B5474">
        <w:trPr>
          <w:cantSplit/>
        </w:trPr>
        <w:tc>
          <w:tcPr>
            <w:tcW w:w="3554" w:type="dxa"/>
            <w:shd w:val="clear" w:color="auto" w:fill="70AD47"/>
            <w:tcMar>
              <w:top w:w="80" w:type="dxa"/>
              <w:left w:w="100" w:type="dxa"/>
              <w:bottom w:w="80" w:type="dxa"/>
              <w:right w:w="100" w:type="dxa"/>
            </w:tcMar>
            <w:vAlign w:val="center"/>
          </w:tcPr>
          <w:p w14:paraId="2AA43B4A" w14:textId="77777777" w:rsidR="000F5D38" w:rsidRPr="006B5474" w:rsidRDefault="00244CE1">
            <w:pPr>
              <w:spacing w:after="0"/>
              <w:jc w:val="center"/>
              <w:rPr>
                <w:sz w:val="40"/>
                <w:szCs w:val="40"/>
              </w:rPr>
            </w:pPr>
            <w:r w:rsidRPr="006B5474">
              <w:rPr>
                <w:b/>
                <w:color w:val="FFFFFF"/>
                <w:sz w:val="40"/>
                <w:szCs w:val="40"/>
              </w:rPr>
              <w:t>ŠTO SE MIJENJA?</w:t>
            </w:r>
          </w:p>
        </w:tc>
        <w:tc>
          <w:tcPr>
            <w:tcW w:w="3560" w:type="dxa"/>
            <w:shd w:val="clear" w:color="auto" w:fill="FFC000"/>
            <w:tcMar>
              <w:top w:w="80" w:type="dxa"/>
              <w:left w:w="100" w:type="dxa"/>
              <w:bottom w:w="80" w:type="dxa"/>
              <w:right w:w="100" w:type="dxa"/>
            </w:tcMar>
            <w:vAlign w:val="center"/>
          </w:tcPr>
          <w:p w14:paraId="798360C5" w14:textId="77777777" w:rsidR="000F5D38" w:rsidRPr="006B5474" w:rsidRDefault="00244CE1">
            <w:pPr>
              <w:spacing w:after="0"/>
              <w:jc w:val="center"/>
              <w:rPr>
                <w:sz w:val="40"/>
                <w:szCs w:val="40"/>
              </w:rPr>
            </w:pPr>
            <w:r w:rsidRPr="006B5474">
              <w:rPr>
                <w:b/>
                <w:color w:val="FFFFFF"/>
                <w:sz w:val="40"/>
                <w:szCs w:val="40"/>
              </w:rPr>
              <w:t>KOJI JE IZAZOV?</w:t>
            </w:r>
          </w:p>
        </w:tc>
        <w:tc>
          <w:tcPr>
            <w:tcW w:w="3557" w:type="dxa"/>
            <w:shd w:val="clear" w:color="auto" w:fill="5B9BD5"/>
            <w:tcMar>
              <w:top w:w="80" w:type="dxa"/>
              <w:left w:w="100" w:type="dxa"/>
              <w:bottom w:w="80" w:type="dxa"/>
              <w:right w:w="100" w:type="dxa"/>
            </w:tcMar>
            <w:vAlign w:val="center"/>
          </w:tcPr>
          <w:p w14:paraId="40244C12" w14:textId="77777777" w:rsidR="000F5D38" w:rsidRPr="006B5474" w:rsidRDefault="00244CE1">
            <w:pPr>
              <w:spacing w:after="0"/>
              <w:jc w:val="center"/>
              <w:rPr>
                <w:sz w:val="40"/>
                <w:szCs w:val="40"/>
              </w:rPr>
            </w:pPr>
            <w:r w:rsidRPr="006B5474">
              <w:rPr>
                <w:b/>
                <w:color w:val="FFFFFF"/>
                <w:sz w:val="40"/>
                <w:szCs w:val="40"/>
              </w:rPr>
              <w:t>ODGOVOR CRKVE</w:t>
            </w:r>
          </w:p>
        </w:tc>
      </w:tr>
      <w:tr w:rsidR="006B5474" w14:paraId="29AD337A" w14:textId="77777777" w:rsidTr="006B5474">
        <w:trPr>
          <w:cantSplit/>
        </w:trPr>
        <w:tc>
          <w:tcPr>
            <w:tcW w:w="3554" w:type="dxa"/>
            <w:tcMar>
              <w:top w:w="80" w:type="dxa"/>
              <w:left w:w="100" w:type="dxa"/>
              <w:bottom w:w="80" w:type="dxa"/>
              <w:right w:w="100" w:type="dxa"/>
            </w:tcMar>
            <w:vAlign w:val="center"/>
          </w:tcPr>
          <w:p w14:paraId="182E050E" w14:textId="77777777" w:rsidR="006B5474" w:rsidRPr="006B5474" w:rsidRDefault="006B5474" w:rsidP="006B5474">
            <w:pPr>
              <w:spacing w:after="0"/>
              <w:rPr>
                <w:sz w:val="40"/>
                <w:szCs w:val="40"/>
              </w:rPr>
            </w:pPr>
            <w:r w:rsidRPr="006B5474">
              <w:rPr>
                <w:color w:val="000000"/>
                <w:sz w:val="40"/>
                <w:szCs w:val="40"/>
              </w:rPr>
              <w:t>Seobe naroda i novi poredak</w:t>
            </w:r>
          </w:p>
        </w:tc>
        <w:tc>
          <w:tcPr>
            <w:tcW w:w="3560" w:type="dxa"/>
            <w:tcMar>
              <w:top w:w="80" w:type="dxa"/>
              <w:left w:w="100" w:type="dxa"/>
              <w:bottom w:w="80" w:type="dxa"/>
              <w:right w:w="100" w:type="dxa"/>
            </w:tcMar>
            <w:vAlign w:val="center"/>
          </w:tcPr>
          <w:p w14:paraId="3884AAE6" w14:textId="522FA1E5" w:rsidR="006B5474" w:rsidRPr="006B5474" w:rsidRDefault="006B5474" w:rsidP="006B5474">
            <w:pPr>
              <w:spacing w:after="0"/>
              <w:jc w:val="center"/>
              <w:rPr>
                <w:sz w:val="24"/>
                <w:szCs w:val="24"/>
              </w:rPr>
            </w:pPr>
            <w:r w:rsidRPr="006B5474">
              <w:rPr>
                <w:color w:val="000000"/>
                <w:sz w:val="24"/>
                <w:szCs w:val="24"/>
              </w:rPr>
              <w:t>_______</w:t>
            </w:r>
            <w:r>
              <w:rPr>
                <w:color w:val="000000"/>
                <w:sz w:val="24"/>
                <w:szCs w:val="24"/>
              </w:rPr>
              <w:t>________</w:t>
            </w:r>
            <w:r w:rsidRPr="006B5474">
              <w:rPr>
                <w:color w:val="000000"/>
                <w:sz w:val="24"/>
                <w:szCs w:val="24"/>
              </w:rPr>
              <w:t>_____________</w:t>
            </w:r>
          </w:p>
        </w:tc>
        <w:tc>
          <w:tcPr>
            <w:tcW w:w="3557" w:type="dxa"/>
            <w:tcMar>
              <w:top w:w="80" w:type="dxa"/>
              <w:left w:w="100" w:type="dxa"/>
              <w:bottom w:w="80" w:type="dxa"/>
              <w:right w:w="100" w:type="dxa"/>
            </w:tcMar>
            <w:vAlign w:val="center"/>
          </w:tcPr>
          <w:p w14:paraId="549D17F7" w14:textId="7CF22D50" w:rsidR="006B5474" w:rsidRPr="006B5474" w:rsidRDefault="006B5474" w:rsidP="006B5474">
            <w:pPr>
              <w:spacing w:after="0"/>
              <w:jc w:val="center"/>
              <w:rPr>
                <w:sz w:val="24"/>
                <w:szCs w:val="24"/>
              </w:rPr>
            </w:pPr>
            <w:r w:rsidRPr="006B5474">
              <w:rPr>
                <w:color w:val="000000"/>
                <w:sz w:val="24"/>
                <w:szCs w:val="24"/>
              </w:rPr>
              <w:t>_______</w:t>
            </w:r>
            <w:r>
              <w:rPr>
                <w:color w:val="000000"/>
                <w:sz w:val="24"/>
                <w:szCs w:val="24"/>
              </w:rPr>
              <w:t>________</w:t>
            </w:r>
            <w:r w:rsidRPr="006B5474">
              <w:rPr>
                <w:color w:val="000000"/>
                <w:sz w:val="24"/>
                <w:szCs w:val="24"/>
              </w:rPr>
              <w:t>_____________</w:t>
            </w:r>
          </w:p>
        </w:tc>
      </w:tr>
    </w:tbl>
    <w:p w14:paraId="749C9381" w14:textId="6CE36531" w:rsidR="000F5D38" w:rsidRDefault="00244CE1">
      <w:pPr>
        <w:keepNext/>
        <w:spacing w:before="100" w:after="40"/>
        <w:jc w:val="both"/>
      </w:pPr>
      <w:r>
        <w:rPr>
          <w:b/>
          <w:color w:val="C96A00"/>
          <w:sz w:val="26"/>
        </w:rPr>
        <w:t>Aktivnost 4: Misionarski ko</w:t>
      </w:r>
      <w:r w:rsidR="006B5474">
        <w:rPr>
          <w:b/>
          <w:color w:val="C96A00"/>
          <w:sz w:val="26"/>
        </w:rPr>
        <w:t>včeg</w:t>
      </w:r>
      <w:r>
        <w:rPr>
          <w:i/>
          <w:color w:val="6B6B6B"/>
          <w:sz w:val="20"/>
        </w:rPr>
        <w:t xml:space="preserve"> (rad u skupinama, 8 minuta)</w:t>
      </w:r>
    </w:p>
    <w:p w14:paraId="35D3A0F1" w14:textId="77777777" w:rsidR="000F5D38" w:rsidRDefault="00244CE1">
      <w:pPr>
        <w:spacing w:after="0"/>
        <w:jc w:val="both"/>
      </w:pPr>
      <w:r>
        <w:rPr>
          <w:color w:val="000000"/>
        </w:rPr>
        <w:t>Rad u skupinama. Svaka skupina dobiva osam pojmova. Odabire četiri koja su najvažnija za misionarsko poslanje u novom narodu i za svaki napiše kratko obrazloženje. Uloge: čitač, zapisničar, čuvar vremena i izvjestitelj.</w:t>
      </w:r>
    </w:p>
    <w:p w14:paraId="12D218BE" w14:textId="77777777" w:rsidR="000F5D38" w:rsidRDefault="00244CE1">
      <w:pPr>
        <w:spacing w:after="0"/>
        <w:jc w:val="both"/>
      </w:pPr>
      <w:r>
        <w:rPr>
          <w:color w:val="000000"/>
        </w:rPr>
        <w:t>Pojmovi: EVANĐELJE – JEZIK NARODA – STRPLJENJE – SLUŽENJE – BOGATSTVO – SILA – POZNAVANJE LJUDI – MOLITVA.</w:t>
      </w:r>
    </w:p>
    <w:p w14:paraId="210BE6AD" w14:textId="77777777" w:rsidR="000F5D38" w:rsidRPr="003230B9" w:rsidRDefault="00244CE1">
      <w:pPr>
        <w:spacing w:after="0"/>
        <w:jc w:val="both"/>
        <w:rPr>
          <w:bCs/>
          <w:sz w:val="20"/>
          <w:szCs w:val="20"/>
        </w:rPr>
      </w:pPr>
      <w:r w:rsidRPr="003230B9">
        <w:rPr>
          <w:bCs/>
          <w:i/>
          <w:color w:val="6B6B6B"/>
          <w:sz w:val="20"/>
          <w:szCs w:val="20"/>
        </w:rPr>
        <w:t>Rješenje: Mogući izbor: Evanđelje, jezik naroda, poznavanje ljudi i molitva / služenje. Ključno je da naviještanje bude razumljivo i usmjereno na ljude, a ne na silu.</w:t>
      </w:r>
    </w:p>
    <w:p w14:paraId="609D306B" w14:textId="77777777" w:rsidR="000F5D38" w:rsidRDefault="00244CE1">
      <w:pPr>
        <w:keepNext/>
        <w:spacing w:before="100" w:after="40"/>
        <w:jc w:val="both"/>
      </w:pPr>
      <w:r>
        <w:rPr>
          <w:b/>
          <w:color w:val="C96A00"/>
          <w:sz w:val="26"/>
        </w:rPr>
        <w:t>Aktivnost 5: Tko je tko?</w:t>
      </w:r>
      <w:r>
        <w:rPr>
          <w:i/>
          <w:color w:val="6B6B6B"/>
          <w:sz w:val="20"/>
        </w:rPr>
        <w:t xml:space="preserve"> (individualni rad, 6 minuta)</w:t>
      </w:r>
    </w:p>
    <w:p w14:paraId="09577435" w14:textId="77777777" w:rsidR="000F5D38" w:rsidRDefault="00244CE1">
      <w:pPr>
        <w:spacing w:after="0"/>
        <w:jc w:val="both"/>
      </w:pPr>
      <w:r>
        <w:rPr>
          <w:color w:val="000000"/>
        </w:rPr>
        <w:t>Učenici će povezati pet pojmova s objašnjenjima. Nakon provjere uz jedan pojam dodaju vlastitu rečenicu.</w:t>
      </w:r>
    </w:p>
    <w:p w14:paraId="7B11C7FA" w14:textId="77777777" w:rsidR="000F5D38" w:rsidRPr="003230B9" w:rsidRDefault="00244CE1">
      <w:pPr>
        <w:spacing w:after="0"/>
        <w:jc w:val="both"/>
        <w:rPr>
          <w:bCs/>
          <w:sz w:val="20"/>
          <w:szCs w:val="20"/>
        </w:rPr>
      </w:pPr>
      <w:r w:rsidRPr="003230B9">
        <w:rPr>
          <w:bCs/>
          <w:i/>
          <w:color w:val="6B6B6B"/>
          <w:sz w:val="20"/>
          <w:szCs w:val="20"/>
        </w:rPr>
        <w:t>Rješenje: 1–D; 2–A; 3–E; 4–B; 5–C.</w:t>
      </w:r>
    </w:p>
    <w:p w14:paraId="7431C0E5"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3398"/>
        <w:gridCol w:w="1417"/>
        <w:gridCol w:w="5856"/>
      </w:tblGrid>
      <w:tr w:rsidR="001B10EA" w14:paraId="7C36E28B" w14:textId="0B0F28B9" w:rsidTr="001B10EA">
        <w:trPr>
          <w:cantSplit/>
        </w:trPr>
        <w:tc>
          <w:tcPr>
            <w:tcW w:w="1592" w:type="pct"/>
            <w:shd w:val="clear" w:color="auto" w:fill="8064A2"/>
            <w:tcMar>
              <w:top w:w="80" w:type="dxa"/>
              <w:left w:w="100" w:type="dxa"/>
              <w:bottom w:w="80" w:type="dxa"/>
              <w:right w:w="100" w:type="dxa"/>
            </w:tcMar>
            <w:vAlign w:val="center"/>
          </w:tcPr>
          <w:p w14:paraId="33C213CB" w14:textId="77777777" w:rsidR="001B10EA" w:rsidRPr="006B5474" w:rsidRDefault="001B10EA">
            <w:pPr>
              <w:spacing w:after="0"/>
              <w:jc w:val="center"/>
              <w:rPr>
                <w:sz w:val="40"/>
                <w:szCs w:val="40"/>
              </w:rPr>
            </w:pPr>
            <w:r w:rsidRPr="006B5474">
              <w:rPr>
                <w:b/>
                <w:color w:val="FFFFFF"/>
                <w:sz w:val="40"/>
                <w:szCs w:val="40"/>
              </w:rPr>
              <w:t>POJAM</w:t>
            </w:r>
          </w:p>
        </w:tc>
        <w:tc>
          <w:tcPr>
            <w:tcW w:w="664" w:type="pct"/>
            <w:shd w:val="clear" w:color="auto" w:fill="4BACC6"/>
            <w:tcMar>
              <w:top w:w="80" w:type="dxa"/>
              <w:left w:w="100" w:type="dxa"/>
              <w:bottom w:w="80" w:type="dxa"/>
              <w:right w:w="100" w:type="dxa"/>
            </w:tcMar>
            <w:vAlign w:val="center"/>
          </w:tcPr>
          <w:p w14:paraId="377E1D4D" w14:textId="77777777" w:rsidR="001B10EA" w:rsidRPr="006B5474" w:rsidRDefault="001B10EA">
            <w:pPr>
              <w:spacing w:after="0"/>
              <w:jc w:val="center"/>
              <w:rPr>
                <w:sz w:val="40"/>
                <w:szCs w:val="40"/>
              </w:rPr>
            </w:pPr>
            <w:r w:rsidRPr="006B5474">
              <w:rPr>
                <w:b/>
                <w:color w:val="FFFFFF"/>
                <w:sz w:val="40"/>
                <w:szCs w:val="40"/>
              </w:rPr>
              <w:t>SLOVO</w:t>
            </w:r>
          </w:p>
        </w:tc>
        <w:tc>
          <w:tcPr>
            <w:tcW w:w="2744" w:type="pct"/>
            <w:shd w:val="clear" w:color="auto" w:fill="00B050"/>
          </w:tcPr>
          <w:p w14:paraId="5F99F6A2" w14:textId="22F90D91" w:rsidR="001B10EA" w:rsidRPr="006B5474" w:rsidRDefault="001B10EA">
            <w:pPr>
              <w:spacing w:after="0"/>
              <w:jc w:val="center"/>
              <w:rPr>
                <w:b/>
                <w:color w:val="FFFFFF"/>
                <w:sz w:val="40"/>
                <w:szCs w:val="40"/>
              </w:rPr>
            </w:pPr>
            <w:r>
              <w:rPr>
                <w:b/>
                <w:color w:val="FFFFFF"/>
                <w:sz w:val="40"/>
              </w:rPr>
              <w:t>OBJAŠNJENJA</w:t>
            </w:r>
          </w:p>
        </w:tc>
      </w:tr>
      <w:tr w:rsidR="001B10EA" w14:paraId="57DE4FC1" w14:textId="309782E1" w:rsidTr="001B10EA">
        <w:trPr>
          <w:cantSplit/>
        </w:trPr>
        <w:tc>
          <w:tcPr>
            <w:tcW w:w="1592" w:type="pct"/>
            <w:tcMar>
              <w:top w:w="80" w:type="dxa"/>
              <w:left w:w="100" w:type="dxa"/>
              <w:bottom w:w="80" w:type="dxa"/>
              <w:right w:w="100" w:type="dxa"/>
            </w:tcMar>
            <w:vAlign w:val="center"/>
          </w:tcPr>
          <w:p w14:paraId="609DEAF3" w14:textId="77777777" w:rsidR="001B10EA" w:rsidRPr="006B5474" w:rsidRDefault="001B10EA" w:rsidP="001B10EA">
            <w:pPr>
              <w:spacing w:after="0"/>
              <w:rPr>
                <w:sz w:val="40"/>
                <w:szCs w:val="40"/>
              </w:rPr>
            </w:pPr>
            <w:r w:rsidRPr="006B5474">
              <w:rPr>
                <w:color w:val="000000"/>
                <w:sz w:val="40"/>
                <w:szCs w:val="40"/>
              </w:rPr>
              <w:t>1. EVANGELIZACIJA</w:t>
            </w:r>
          </w:p>
        </w:tc>
        <w:tc>
          <w:tcPr>
            <w:tcW w:w="664" w:type="pct"/>
            <w:tcMar>
              <w:top w:w="80" w:type="dxa"/>
              <w:left w:w="100" w:type="dxa"/>
              <w:bottom w:w="80" w:type="dxa"/>
              <w:right w:w="100" w:type="dxa"/>
            </w:tcMar>
            <w:vAlign w:val="center"/>
          </w:tcPr>
          <w:p w14:paraId="254B613E" w14:textId="6102CF1A" w:rsidR="001B10EA" w:rsidRPr="006B5474" w:rsidRDefault="001B10EA" w:rsidP="001B10EA">
            <w:pPr>
              <w:spacing w:after="0"/>
              <w:jc w:val="center"/>
              <w:rPr>
                <w:sz w:val="24"/>
                <w:szCs w:val="24"/>
              </w:rPr>
            </w:pPr>
            <w:r w:rsidRPr="006B5474">
              <w:rPr>
                <w:color w:val="000000"/>
                <w:sz w:val="24"/>
                <w:szCs w:val="24"/>
              </w:rPr>
              <w:t>__</w:t>
            </w:r>
            <w:r>
              <w:rPr>
                <w:color w:val="000000"/>
                <w:sz w:val="24"/>
                <w:szCs w:val="24"/>
              </w:rPr>
              <w:t>______</w:t>
            </w:r>
          </w:p>
        </w:tc>
        <w:tc>
          <w:tcPr>
            <w:tcW w:w="2744" w:type="pct"/>
          </w:tcPr>
          <w:p w14:paraId="3F84BAB8" w14:textId="532A3075" w:rsidR="001B10EA" w:rsidRPr="006B5474" w:rsidRDefault="001B10EA" w:rsidP="001B10EA">
            <w:pPr>
              <w:spacing w:after="0"/>
              <w:rPr>
                <w:color w:val="000000"/>
                <w:sz w:val="24"/>
                <w:szCs w:val="24"/>
              </w:rPr>
            </w:pPr>
            <w:r>
              <w:rPr>
                <w:sz w:val="38"/>
              </w:rPr>
              <w:t>A – osoba koja naviješta kršćansku vjeru nekršćanskim narodima</w:t>
            </w:r>
          </w:p>
        </w:tc>
      </w:tr>
      <w:tr w:rsidR="001B10EA" w14:paraId="5E2F2AC4" w14:textId="61FBFB89" w:rsidTr="001B10EA">
        <w:trPr>
          <w:cantSplit/>
        </w:trPr>
        <w:tc>
          <w:tcPr>
            <w:tcW w:w="1592" w:type="pct"/>
            <w:shd w:val="clear" w:color="auto" w:fill="F5F5F5"/>
            <w:tcMar>
              <w:top w:w="80" w:type="dxa"/>
              <w:left w:w="100" w:type="dxa"/>
              <w:bottom w:w="80" w:type="dxa"/>
              <w:right w:w="100" w:type="dxa"/>
            </w:tcMar>
            <w:vAlign w:val="center"/>
          </w:tcPr>
          <w:p w14:paraId="06A67CDA" w14:textId="77777777" w:rsidR="001B10EA" w:rsidRPr="006B5474" w:rsidRDefault="001B10EA" w:rsidP="001B10EA">
            <w:pPr>
              <w:spacing w:after="0"/>
              <w:rPr>
                <w:sz w:val="40"/>
                <w:szCs w:val="40"/>
              </w:rPr>
            </w:pPr>
            <w:r w:rsidRPr="006B5474">
              <w:rPr>
                <w:color w:val="000000"/>
                <w:sz w:val="40"/>
                <w:szCs w:val="40"/>
              </w:rPr>
              <w:t>2. MISIONAR</w:t>
            </w:r>
          </w:p>
        </w:tc>
        <w:tc>
          <w:tcPr>
            <w:tcW w:w="664" w:type="pct"/>
            <w:shd w:val="clear" w:color="auto" w:fill="F5F5F5"/>
            <w:tcMar>
              <w:top w:w="80" w:type="dxa"/>
              <w:left w:w="100" w:type="dxa"/>
              <w:bottom w:w="80" w:type="dxa"/>
              <w:right w:w="100" w:type="dxa"/>
            </w:tcMar>
            <w:vAlign w:val="center"/>
          </w:tcPr>
          <w:p w14:paraId="3C107397" w14:textId="78553F75" w:rsidR="001B10EA" w:rsidRPr="006B5474" w:rsidRDefault="001B10EA" w:rsidP="001B10EA">
            <w:pPr>
              <w:spacing w:after="0"/>
              <w:jc w:val="center"/>
              <w:rPr>
                <w:sz w:val="24"/>
                <w:szCs w:val="24"/>
              </w:rPr>
            </w:pPr>
            <w:r w:rsidRPr="006B5474">
              <w:rPr>
                <w:color w:val="000000"/>
                <w:sz w:val="24"/>
                <w:szCs w:val="24"/>
              </w:rPr>
              <w:t>__</w:t>
            </w:r>
            <w:r>
              <w:rPr>
                <w:color w:val="000000"/>
                <w:sz w:val="24"/>
                <w:szCs w:val="24"/>
              </w:rPr>
              <w:t>______</w:t>
            </w:r>
          </w:p>
        </w:tc>
        <w:tc>
          <w:tcPr>
            <w:tcW w:w="2744" w:type="pct"/>
            <w:shd w:val="clear" w:color="auto" w:fill="F5F5F5"/>
          </w:tcPr>
          <w:p w14:paraId="1AED96AE" w14:textId="1491C7B5" w:rsidR="001B10EA" w:rsidRPr="007C4A8E" w:rsidRDefault="001B10EA" w:rsidP="001B10EA">
            <w:pPr>
              <w:spacing w:after="0"/>
              <w:rPr>
                <w:color w:val="000000"/>
                <w:sz w:val="24"/>
                <w:szCs w:val="24"/>
              </w:rPr>
            </w:pPr>
            <w:r>
              <w:rPr>
                <w:sz w:val="38"/>
              </w:rPr>
              <w:t>B – braća koja su širila kršćanstvo među Slavenima</w:t>
            </w:r>
          </w:p>
        </w:tc>
      </w:tr>
      <w:tr w:rsidR="001B10EA" w14:paraId="24EAB608" w14:textId="27BA57DF" w:rsidTr="001B10EA">
        <w:trPr>
          <w:cantSplit/>
        </w:trPr>
        <w:tc>
          <w:tcPr>
            <w:tcW w:w="1592" w:type="pct"/>
            <w:tcMar>
              <w:top w:w="80" w:type="dxa"/>
              <w:left w:w="100" w:type="dxa"/>
              <w:bottom w:w="80" w:type="dxa"/>
              <w:right w:w="100" w:type="dxa"/>
            </w:tcMar>
            <w:vAlign w:val="center"/>
          </w:tcPr>
          <w:p w14:paraId="528882E9" w14:textId="77777777" w:rsidR="001B10EA" w:rsidRPr="006B5474" w:rsidRDefault="001B10EA" w:rsidP="001B10EA">
            <w:pPr>
              <w:spacing w:after="0"/>
              <w:rPr>
                <w:sz w:val="40"/>
                <w:szCs w:val="40"/>
              </w:rPr>
            </w:pPr>
            <w:r w:rsidRPr="006B5474">
              <w:rPr>
                <w:color w:val="000000"/>
                <w:sz w:val="40"/>
                <w:szCs w:val="40"/>
              </w:rPr>
              <w:t>3. SV. BENEDIKT</w:t>
            </w:r>
          </w:p>
        </w:tc>
        <w:tc>
          <w:tcPr>
            <w:tcW w:w="664" w:type="pct"/>
            <w:tcMar>
              <w:top w:w="80" w:type="dxa"/>
              <w:left w:w="100" w:type="dxa"/>
              <w:bottom w:w="80" w:type="dxa"/>
              <w:right w:w="100" w:type="dxa"/>
            </w:tcMar>
            <w:vAlign w:val="center"/>
          </w:tcPr>
          <w:p w14:paraId="5A12F916" w14:textId="6662AD36" w:rsidR="001B10EA" w:rsidRPr="006B5474" w:rsidRDefault="001B10EA" w:rsidP="001B10EA">
            <w:pPr>
              <w:spacing w:after="0"/>
              <w:jc w:val="center"/>
              <w:rPr>
                <w:sz w:val="24"/>
                <w:szCs w:val="24"/>
              </w:rPr>
            </w:pPr>
            <w:r w:rsidRPr="006B5474">
              <w:rPr>
                <w:color w:val="000000"/>
                <w:sz w:val="24"/>
                <w:szCs w:val="24"/>
              </w:rPr>
              <w:t>__</w:t>
            </w:r>
            <w:r>
              <w:rPr>
                <w:color w:val="000000"/>
                <w:sz w:val="24"/>
                <w:szCs w:val="24"/>
              </w:rPr>
              <w:t>______</w:t>
            </w:r>
          </w:p>
        </w:tc>
        <w:tc>
          <w:tcPr>
            <w:tcW w:w="2744" w:type="pct"/>
          </w:tcPr>
          <w:p w14:paraId="32C9C481" w14:textId="37A71E01" w:rsidR="001B10EA" w:rsidRPr="007C4A8E" w:rsidRDefault="001B10EA" w:rsidP="001B10EA">
            <w:pPr>
              <w:spacing w:after="0"/>
              <w:rPr>
                <w:color w:val="000000"/>
                <w:sz w:val="24"/>
                <w:szCs w:val="24"/>
              </w:rPr>
            </w:pPr>
            <w:r>
              <w:rPr>
                <w:sz w:val="38"/>
              </w:rPr>
              <w:t>C – razdoblje od 476. do 1492. godine</w:t>
            </w:r>
          </w:p>
        </w:tc>
      </w:tr>
      <w:tr w:rsidR="001B10EA" w14:paraId="1E7D635E" w14:textId="01844F13" w:rsidTr="001B10EA">
        <w:trPr>
          <w:cantSplit/>
        </w:trPr>
        <w:tc>
          <w:tcPr>
            <w:tcW w:w="1592" w:type="pct"/>
            <w:shd w:val="clear" w:color="auto" w:fill="F5F5F5"/>
            <w:tcMar>
              <w:top w:w="80" w:type="dxa"/>
              <w:left w:w="100" w:type="dxa"/>
              <w:bottom w:w="80" w:type="dxa"/>
              <w:right w:w="100" w:type="dxa"/>
            </w:tcMar>
            <w:vAlign w:val="center"/>
          </w:tcPr>
          <w:p w14:paraId="5B56201B" w14:textId="77777777" w:rsidR="001B10EA" w:rsidRPr="006B5474" w:rsidRDefault="001B10EA" w:rsidP="001B10EA">
            <w:pPr>
              <w:spacing w:after="0"/>
              <w:rPr>
                <w:sz w:val="40"/>
                <w:szCs w:val="40"/>
              </w:rPr>
            </w:pPr>
            <w:r w:rsidRPr="006B5474">
              <w:rPr>
                <w:color w:val="000000"/>
                <w:sz w:val="40"/>
                <w:szCs w:val="40"/>
              </w:rPr>
              <w:t>4. ĆIRIL I METOD</w:t>
            </w:r>
          </w:p>
        </w:tc>
        <w:tc>
          <w:tcPr>
            <w:tcW w:w="664" w:type="pct"/>
            <w:shd w:val="clear" w:color="auto" w:fill="F5F5F5"/>
            <w:tcMar>
              <w:top w:w="80" w:type="dxa"/>
              <w:left w:w="100" w:type="dxa"/>
              <w:bottom w:w="80" w:type="dxa"/>
              <w:right w:w="100" w:type="dxa"/>
            </w:tcMar>
            <w:vAlign w:val="center"/>
          </w:tcPr>
          <w:p w14:paraId="121A856D" w14:textId="5DCF7AE2" w:rsidR="001B10EA" w:rsidRPr="006B5474" w:rsidRDefault="001B10EA" w:rsidP="001B10EA">
            <w:pPr>
              <w:spacing w:after="0"/>
              <w:jc w:val="center"/>
              <w:rPr>
                <w:sz w:val="24"/>
                <w:szCs w:val="24"/>
              </w:rPr>
            </w:pPr>
            <w:r w:rsidRPr="006B5474">
              <w:rPr>
                <w:color w:val="000000"/>
                <w:sz w:val="24"/>
                <w:szCs w:val="24"/>
              </w:rPr>
              <w:t>__</w:t>
            </w:r>
            <w:r>
              <w:rPr>
                <w:color w:val="000000"/>
                <w:sz w:val="24"/>
                <w:szCs w:val="24"/>
              </w:rPr>
              <w:t>______</w:t>
            </w:r>
          </w:p>
        </w:tc>
        <w:tc>
          <w:tcPr>
            <w:tcW w:w="2744" w:type="pct"/>
            <w:shd w:val="clear" w:color="auto" w:fill="F5F5F5"/>
          </w:tcPr>
          <w:p w14:paraId="4BDA46F2" w14:textId="2136EF7F" w:rsidR="001B10EA" w:rsidRPr="007C4A8E" w:rsidRDefault="001B10EA" w:rsidP="001B10EA">
            <w:pPr>
              <w:spacing w:after="0"/>
              <w:rPr>
                <w:color w:val="000000"/>
                <w:sz w:val="24"/>
                <w:szCs w:val="24"/>
              </w:rPr>
            </w:pPr>
            <w:r>
              <w:rPr>
                <w:sz w:val="38"/>
              </w:rPr>
              <w:t>D – naviještanje Evanđelja onima koji za njega još nisu čuli</w:t>
            </w:r>
          </w:p>
        </w:tc>
      </w:tr>
      <w:tr w:rsidR="001B10EA" w14:paraId="179EAF1E" w14:textId="0FE090DA" w:rsidTr="001B10EA">
        <w:trPr>
          <w:cantSplit/>
        </w:trPr>
        <w:tc>
          <w:tcPr>
            <w:tcW w:w="1592" w:type="pct"/>
            <w:tcMar>
              <w:top w:w="80" w:type="dxa"/>
              <w:left w:w="100" w:type="dxa"/>
              <w:bottom w:w="80" w:type="dxa"/>
              <w:right w:w="100" w:type="dxa"/>
            </w:tcMar>
            <w:vAlign w:val="center"/>
          </w:tcPr>
          <w:p w14:paraId="4B59CC8A" w14:textId="77777777" w:rsidR="001B10EA" w:rsidRPr="006B5474" w:rsidRDefault="001B10EA" w:rsidP="001B10EA">
            <w:pPr>
              <w:spacing w:after="0"/>
              <w:rPr>
                <w:sz w:val="40"/>
                <w:szCs w:val="40"/>
              </w:rPr>
            </w:pPr>
            <w:r w:rsidRPr="006B5474">
              <w:rPr>
                <w:color w:val="000000"/>
                <w:sz w:val="40"/>
                <w:szCs w:val="40"/>
              </w:rPr>
              <w:t>5. SREDNJI VIJEK</w:t>
            </w:r>
          </w:p>
        </w:tc>
        <w:tc>
          <w:tcPr>
            <w:tcW w:w="664" w:type="pct"/>
            <w:tcMar>
              <w:top w:w="80" w:type="dxa"/>
              <w:left w:w="100" w:type="dxa"/>
              <w:bottom w:w="80" w:type="dxa"/>
              <w:right w:w="100" w:type="dxa"/>
            </w:tcMar>
            <w:vAlign w:val="center"/>
          </w:tcPr>
          <w:p w14:paraId="4F08973C" w14:textId="44CDB9EA" w:rsidR="001B10EA" w:rsidRPr="006B5474" w:rsidRDefault="001B10EA" w:rsidP="001B10EA">
            <w:pPr>
              <w:spacing w:after="0"/>
              <w:jc w:val="center"/>
              <w:rPr>
                <w:sz w:val="24"/>
                <w:szCs w:val="24"/>
              </w:rPr>
            </w:pPr>
            <w:r w:rsidRPr="006B5474">
              <w:rPr>
                <w:color w:val="000000"/>
                <w:sz w:val="24"/>
                <w:szCs w:val="24"/>
              </w:rPr>
              <w:t>__</w:t>
            </w:r>
            <w:r>
              <w:rPr>
                <w:color w:val="000000"/>
                <w:sz w:val="24"/>
                <w:szCs w:val="24"/>
              </w:rPr>
              <w:t>______</w:t>
            </w:r>
          </w:p>
        </w:tc>
        <w:tc>
          <w:tcPr>
            <w:tcW w:w="2744" w:type="pct"/>
          </w:tcPr>
          <w:p w14:paraId="3521BF75" w14:textId="538E9A86" w:rsidR="001B10EA" w:rsidRPr="007C4A8E" w:rsidRDefault="001B10EA" w:rsidP="001B10EA">
            <w:pPr>
              <w:spacing w:after="0"/>
              <w:rPr>
                <w:color w:val="000000"/>
                <w:sz w:val="24"/>
                <w:szCs w:val="24"/>
              </w:rPr>
            </w:pPr>
            <w:r>
              <w:rPr>
                <w:sz w:val="38"/>
              </w:rPr>
              <w:t>E – osnivač benediktinskoga reda</w:t>
            </w:r>
          </w:p>
        </w:tc>
      </w:tr>
    </w:tbl>
    <w:p w14:paraId="4300B4FE" w14:textId="44C6FEA5" w:rsidR="000F5D38" w:rsidRDefault="00244CE1">
      <w:pPr>
        <w:keepNext/>
        <w:spacing w:before="100" w:after="40"/>
        <w:jc w:val="both"/>
      </w:pPr>
      <w:r>
        <w:rPr>
          <w:b/>
          <w:color w:val="C96A00"/>
          <w:sz w:val="26"/>
        </w:rPr>
        <w:t>Aktivnost 6: Samostan kao svjetionik</w:t>
      </w:r>
      <w:r>
        <w:rPr>
          <w:i/>
          <w:color w:val="6B6B6B"/>
          <w:sz w:val="20"/>
        </w:rPr>
        <w:t xml:space="preserve"> (rad u skupinama, 8 minuta)</w:t>
      </w:r>
    </w:p>
    <w:p w14:paraId="0D2C5742" w14:textId="77777777" w:rsidR="000F5D38" w:rsidRDefault="00244CE1">
      <w:pPr>
        <w:spacing w:after="0"/>
        <w:jc w:val="both"/>
      </w:pPr>
      <w:r>
        <w:rPr>
          <w:color w:val="000000"/>
        </w:rPr>
        <w:t>Rad u skupinama. Učenici će oko riječi SAMOSTAN rasporediti četiri kratka doprinosa benediktinaca: MOLITVA – ZAJEDNICA – OPĆA KULTURA – MISIONARSKO DJELOVANJE. Skupina bira jedan doprinos i objašnjava zašto je važan za Europu toga vremena.</w:t>
      </w:r>
    </w:p>
    <w:p w14:paraId="791C306D" w14:textId="4F71DDBF" w:rsidR="000F5D38" w:rsidRDefault="00244CE1">
      <w:pPr>
        <w:spacing w:after="0"/>
        <w:jc w:val="both"/>
        <w:rPr>
          <w:bCs/>
          <w:i/>
          <w:color w:val="6B6B6B"/>
          <w:sz w:val="20"/>
          <w:szCs w:val="20"/>
        </w:rPr>
      </w:pPr>
      <w:r w:rsidRPr="003230B9">
        <w:rPr>
          <w:bCs/>
          <w:i/>
          <w:color w:val="6B6B6B"/>
          <w:sz w:val="20"/>
          <w:szCs w:val="20"/>
        </w:rPr>
        <w:t>Rješenje: Samostani su postali žarišta duhovnoga i kulturnoga života, a benediktinci su bili misionari i promicali opću kulturu.</w:t>
      </w:r>
    </w:p>
    <w:p w14:paraId="776F1CED" w14:textId="77777777" w:rsidR="001B10EA" w:rsidRDefault="001B10EA" w:rsidP="001B10EA"/>
    <w:p w14:paraId="7FEE8B06" w14:textId="5FF2E5F6" w:rsidR="001B10EA" w:rsidRPr="003230B9" w:rsidRDefault="001B10EA" w:rsidP="001B10EA">
      <w:pPr>
        <w:jc w:val="center"/>
      </w:pPr>
      <w:r>
        <w:rPr>
          <w:noProof/>
        </w:rPr>
        <w:drawing>
          <wp:inline distT="0" distB="0" distL="0" distR="0" wp14:anchorId="046D086E" wp14:editId="3484827B">
            <wp:extent cx="5061600" cy="32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ediktinci_samostan_graficki_prikaz.png"/>
                    <pic:cNvPicPr/>
                  </pic:nvPicPr>
                  <pic:blipFill rotWithShape="1">
                    <a:blip r:embed="rId9"/>
                    <a:srcRect l="4963" t="3478" r="4945" b="14125"/>
                    <a:stretch>
                      <a:fillRect/>
                    </a:stretch>
                  </pic:blipFill>
                  <pic:spPr bwMode="auto">
                    <a:xfrm>
                      <a:off x="0" y="0"/>
                      <a:ext cx="5061600" cy="3240000"/>
                    </a:xfrm>
                    <a:prstGeom prst="rect">
                      <a:avLst/>
                    </a:prstGeom>
                    <a:ln>
                      <a:noFill/>
                    </a:ln>
                    <a:extLst>
                      <a:ext uri="{53640926-AAD7-44D8-BBD7-CCE9431645EC}">
                        <a14:shadowObscured xmlns:a14="http://schemas.microsoft.com/office/drawing/2010/main"/>
                      </a:ext>
                    </a:extLst>
                  </pic:spPr>
                </pic:pic>
              </a:graphicData>
            </a:graphic>
          </wp:inline>
        </w:drawing>
      </w:r>
    </w:p>
    <w:p w14:paraId="497AC14E" w14:textId="77777777" w:rsidR="000F5D38" w:rsidRDefault="00244CE1">
      <w:pPr>
        <w:keepNext/>
        <w:spacing w:before="100" w:after="40"/>
        <w:jc w:val="both"/>
      </w:pPr>
      <w:r>
        <w:rPr>
          <w:b/>
          <w:color w:val="C96A00"/>
          <w:sz w:val="26"/>
        </w:rPr>
        <w:t>Aktivnost 7: Dvije rečenice – dva dokaza</w:t>
      </w:r>
      <w:r>
        <w:rPr>
          <w:i/>
          <w:color w:val="6B6B6B"/>
          <w:sz w:val="20"/>
        </w:rPr>
        <w:t xml:space="preserve"> (rad u paru, 7 minuta)</w:t>
      </w:r>
    </w:p>
    <w:p w14:paraId="0556A2FC" w14:textId="77777777" w:rsidR="000F5D38" w:rsidRDefault="00244CE1">
      <w:pPr>
        <w:spacing w:after="0"/>
        <w:jc w:val="both"/>
      </w:pPr>
      <w:r>
        <w:rPr>
          <w:color w:val="000000"/>
        </w:rPr>
        <w:t>Rad u paru. Učenici će dovršiti tvrdnju: „Crkva se u novim okolnostima nije prestala širiti, nego je…“ Zatim iz teksta navode dva dokaza koji podupiru njihovu rečenicu.</w:t>
      </w:r>
    </w:p>
    <w:p w14:paraId="67B74242" w14:textId="77777777" w:rsidR="000F5D38" w:rsidRDefault="00244CE1">
      <w:pPr>
        <w:spacing w:after="0"/>
        <w:jc w:val="both"/>
        <w:rPr>
          <w:bCs/>
          <w:i/>
          <w:color w:val="6B6B6B"/>
          <w:sz w:val="20"/>
          <w:szCs w:val="20"/>
        </w:rPr>
      </w:pPr>
      <w:r w:rsidRPr="003230B9">
        <w:rPr>
          <w:bCs/>
          <w:i/>
          <w:color w:val="6B6B6B"/>
          <w:sz w:val="20"/>
          <w:szCs w:val="20"/>
        </w:rPr>
        <w:t>Rješenje: Mogući odgovor: …tražila načine kako Radosnu vijest prenijeti novopridošlim narodima. Dokazi: evangelizacija Europe od 5. do 10. st.; djelovanje benediktinaca i slavenskih misionara Ćirila i Metoda.</w:t>
      </w:r>
    </w:p>
    <w:p w14:paraId="5FFCA3DC" w14:textId="77777777" w:rsidR="00695783" w:rsidRDefault="00695783">
      <w:pPr>
        <w:spacing w:after="0"/>
        <w:jc w:val="both"/>
        <w:rPr>
          <w:bCs/>
          <w:i/>
          <w:color w:val="6B6B6B"/>
          <w:sz w:val="20"/>
          <w:szCs w:val="20"/>
        </w:rPr>
      </w:pPr>
    </w:p>
    <w:p w14:paraId="48FD7630" w14:textId="40B85F96" w:rsidR="00695783" w:rsidRPr="00695783" w:rsidRDefault="00695783" w:rsidP="00695783">
      <w:pPr>
        <w:jc w:val="center"/>
        <w:rPr>
          <w:color w:val="002060"/>
          <w:sz w:val="40"/>
          <w:szCs w:val="40"/>
        </w:rPr>
      </w:pPr>
      <w:r w:rsidRPr="00695783">
        <w:rPr>
          <w:color w:val="002060"/>
          <w:sz w:val="40"/>
          <w:szCs w:val="40"/>
        </w:rPr>
        <w:t>Crkva se u novim okolnostima nije prestala širiti, nego je…</w:t>
      </w:r>
    </w:p>
    <w:p w14:paraId="7C75DE53" w14:textId="77777777" w:rsidR="000F5D38" w:rsidRDefault="00244CE1">
      <w:pPr>
        <w:keepNext/>
        <w:spacing w:before="100" w:after="40"/>
        <w:jc w:val="both"/>
      </w:pPr>
      <w:r>
        <w:rPr>
          <w:b/>
          <w:color w:val="C96A00"/>
          <w:sz w:val="26"/>
        </w:rPr>
        <w:t>Aktivnost 8: Evangelizacija ili nije?</w:t>
      </w:r>
      <w:r>
        <w:rPr>
          <w:i/>
          <w:color w:val="6B6B6B"/>
          <w:sz w:val="20"/>
        </w:rPr>
        <w:t xml:space="preserve"> (individualni rad, 6 minuta)</w:t>
      </w:r>
    </w:p>
    <w:p w14:paraId="50DF1C20" w14:textId="77777777" w:rsidR="000F5D38" w:rsidRDefault="00244CE1">
      <w:pPr>
        <w:spacing w:after="0"/>
        <w:jc w:val="both"/>
      </w:pPr>
      <w:r>
        <w:rPr>
          <w:color w:val="000000"/>
        </w:rPr>
        <w:t>Učenici će uz svaki primjer napisati E ako pokazuje evangelizaciju ili N ako ne pokazuje naviještanje Evanđelja.</w:t>
      </w:r>
    </w:p>
    <w:p w14:paraId="1A46C8C6" w14:textId="77777777" w:rsidR="000F5D38" w:rsidRPr="003230B9" w:rsidRDefault="00244CE1">
      <w:pPr>
        <w:spacing w:after="0"/>
        <w:jc w:val="both"/>
        <w:rPr>
          <w:bCs/>
          <w:sz w:val="20"/>
          <w:szCs w:val="20"/>
        </w:rPr>
      </w:pPr>
      <w:r w:rsidRPr="003230B9">
        <w:rPr>
          <w:bCs/>
          <w:i/>
          <w:color w:val="6B6B6B"/>
          <w:sz w:val="20"/>
          <w:szCs w:val="20"/>
        </w:rPr>
        <w:t>Rješenje: 1. E; 2. E; 3. N; 4. E; 5. N.</w:t>
      </w:r>
    </w:p>
    <w:p w14:paraId="289122E8"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8926"/>
        <w:gridCol w:w="1745"/>
      </w:tblGrid>
      <w:tr w:rsidR="000F5D38" w14:paraId="23EA9B0C" w14:textId="77777777" w:rsidTr="00695783">
        <w:trPr>
          <w:cantSplit/>
        </w:trPr>
        <w:tc>
          <w:tcPr>
            <w:tcW w:w="8926" w:type="dxa"/>
            <w:shd w:val="clear" w:color="auto" w:fill="ED7D31"/>
            <w:tcMar>
              <w:top w:w="80" w:type="dxa"/>
              <w:left w:w="100" w:type="dxa"/>
              <w:bottom w:w="80" w:type="dxa"/>
              <w:right w:w="100" w:type="dxa"/>
            </w:tcMar>
            <w:vAlign w:val="center"/>
          </w:tcPr>
          <w:p w14:paraId="62F4E2FD" w14:textId="77777777" w:rsidR="000F5D38" w:rsidRPr="00695783" w:rsidRDefault="00244CE1">
            <w:pPr>
              <w:spacing w:after="0"/>
              <w:jc w:val="center"/>
              <w:rPr>
                <w:sz w:val="40"/>
                <w:szCs w:val="40"/>
              </w:rPr>
            </w:pPr>
            <w:r w:rsidRPr="00695783">
              <w:rPr>
                <w:b/>
                <w:color w:val="FFFFFF"/>
                <w:sz w:val="40"/>
                <w:szCs w:val="40"/>
              </w:rPr>
              <w:t>PRIMJER</w:t>
            </w:r>
          </w:p>
        </w:tc>
        <w:tc>
          <w:tcPr>
            <w:tcW w:w="1745" w:type="dxa"/>
            <w:shd w:val="clear" w:color="auto" w:fill="70AD47"/>
            <w:tcMar>
              <w:top w:w="80" w:type="dxa"/>
              <w:left w:w="100" w:type="dxa"/>
              <w:bottom w:w="80" w:type="dxa"/>
              <w:right w:w="100" w:type="dxa"/>
            </w:tcMar>
            <w:vAlign w:val="center"/>
          </w:tcPr>
          <w:p w14:paraId="67B4F367" w14:textId="77777777" w:rsidR="000F5D38" w:rsidRPr="00695783" w:rsidRDefault="00244CE1">
            <w:pPr>
              <w:spacing w:after="0"/>
              <w:jc w:val="center"/>
              <w:rPr>
                <w:sz w:val="40"/>
                <w:szCs w:val="40"/>
              </w:rPr>
            </w:pPr>
            <w:r w:rsidRPr="00695783">
              <w:rPr>
                <w:b/>
                <w:color w:val="FFFFFF"/>
                <w:sz w:val="40"/>
                <w:szCs w:val="40"/>
              </w:rPr>
              <w:t>E / N</w:t>
            </w:r>
          </w:p>
        </w:tc>
      </w:tr>
      <w:tr w:rsidR="000F5D38" w14:paraId="23C8BA2A" w14:textId="77777777" w:rsidTr="00695783">
        <w:trPr>
          <w:cantSplit/>
        </w:trPr>
        <w:tc>
          <w:tcPr>
            <w:tcW w:w="8926" w:type="dxa"/>
            <w:tcMar>
              <w:top w:w="80" w:type="dxa"/>
              <w:left w:w="100" w:type="dxa"/>
              <w:bottom w:w="80" w:type="dxa"/>
              <w:right w:w="100" w:type="dxa"/>
            </w:tcMar>
            <w:vAlign w:val="center"/>
          </w:tcPr>
          <w:p w14:paraId="7A4AF306" w14:textId="77777777" w:rsidR="000F5D38" w:rsidRPr="00695783" w:rsidRDefault="00244CE1" w:rsidP="00695783">
            <w:pPr>
              <w:spacing w:after="0"/>
              <w:rPr>
                <w:sz w:val="40"/>
                <w:szCs w:val="40"/>
              </w:rPr>
            </w:pPr>
            <w:r w:rsidRPr="00695783">
              <w:rPr>
                <w:color w:val="000000"/>
                <w:sz w:val="40"/>
                <w:szCs w:val="40"/>
              </w:rPr>
              <w:t>1. Misionar uči jezik naroda kojemu govori o Kristu.</w:t>
            </w:r>
          </w:p>
        </w:tc>
        <w:tc>
          <w:tcPr>
            <w:tcW w:w="1745" w:type="dxa"/>
            <w:tcMar>
              <w:top w:w="80" w:type="dxa"/>
              <w:left w:w="100" w:type="dxa"/>
              <w:bottom w:w="80" w:type="dxa"/>
              <w:right w:w="100" w:type="dxa"/>
            </w:tcMar>
            <w:vAlign w:val="center"/>
          </w:tcPr>
          <w:p w14:paraId="285A1AF4" w14:textId="74D4BA50" w:rsidR="000F5D38" w:rsidRPr="00695783" w:rsidRDefault="00244CE1">
            <w:pPr>
              <w:spacing w:after="0"/>
              <w:jc w:val="center"/>
              <w:rPr>
                <w:sz w:val="24"/>
                <w:szCs w:val="24"/>
              </w:rPr>
            </w:pPr>
            <w:r w:rsidRPr="00695783">
              <w:rPr>
                <w:color w:val="000000"/>
                <w:sz w:val="24"/>
                <w:szCs w:val="24"/>
              </w:rPr>
              <w:t>_</w:t>
            </w:r>
            <w:r w:rsidR="00695783">
              <w:rPr>
                <w:color w:val="000000"/>
                <w:sz w:val="24"/>
                <w:szCs w:val="24"/>
              </w:rPr>
              <w:t>____</w:t>
            </w:r>
            <w:r w:rsidRPr="00695783">
              <w:rPr>
                <w:color w:val="000000"/>
                <w:sz w:val="24"/>
                <w:szCs w:val="24"/>
              </w:rPr>
              <w:t>__</w:t>
            </w:r>
          </w:p>
        </w:tc>
      </w:tr>
      <w:tr w:rsidR="00695783" w14:paraId="0C332524" w14:textId="77777777" w:rsidTr="00695783">
        <w:trPr>
          <w:cantSplit/>
        </w:trPr>
        <w:tc>
          <w:tcPr>
            <w:tcW w:w="8926" w:type="dxa"/>
            <w:shd w:val="clear" w:color="auto" w:fill="F5F5F5"/>
            <w:tcMar>
              <w:top w:w="80" w:type="dxa"/>
              <w:left w:w="100" w:type="dxa"/>
              <w:bottom w:w="80" w:type="dxa"/>
              <w:right w:w="100" w:type="dxa"/>
            </w:tcMar>
            <w:vAlign w:val="center"/>
          </w:tcPr>
          <w:p w14:paraId="669AA796" w14:textId="77777777" w:rsidR="00695783" w:rsidRPr="00695783" w:rsidRDefault="00695783" w:rsidP="00695783">
            <w:pPr>
              <w:spacing w:after="0"/>
              <w:rPr>
                <w:sz w:val="40"/>
                <w:szCs w:val="40"/>
              </w:rPr>
            </w:pPr>
            <w:r w:rsidRPr="00695783">
              <w:rPr>
                <w:color w:val="000000"/>
                <w:sz w:val="40"/>
                <w:szCs w:val="40"/>
              </w:rPr>
              <w:t>2. Redovnici poučavaju i služe ljudima.</w:t>
            </w:r>
          </w:p>
        </w:tc>
        <w:tc>
          <w:tcPr>
            <w:tcW w:w="1745" w:type="dxa"/>
            <w:shd w:val="clear" w:color="auto" w:fill="F5F5F5"/>
            <w:tcMar>
              <w:top w:w="80" w:type="dxa"/>
              <w:left w:w="100" w:type="dxa"/>
              <w:bottom w:w="80" w:type="dxa"/>
              <w:right w:w="100" w:type="dxa"/>
            </w:tcMar>
            <w:vAlign w:val="center"/>
          </w:tcPr>
          <w:p w14:paraId="561C0686" w14:textId="4BA88C02"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w:t>
            </w:r>
            <w:r w:rsidRPr="00695783">
              <w:rPr>
                <w:color w:val="000000"/>
                <w:sz w:val="24"/>
                <w:szCs w:val="24"/>
              </w:rPr>
              <w:t>__</w:t>
            </w:r>
          </w:p>
        </w:tc>
      </w:tr>
      <w:tr w:rsidR="00695783" w14:paraId="3A5BB984" w14:textId="77777777" w:rsidTr="00695783">
        <w:trPr>
          <w:cantSplit/>
        </w:trPr>
        <w:tc>
          <w:tcPr>
            <w:tcW w:w="8926" w:type="dxa"/>
            <w:tcMar>
              <w:top w:w="80" w:type="dxa"/>
              <w:left w:w="100" w:type="dxa"/>
              <w:bottom w:w="80" w:type="dxa"/>
              <w:right w:w="100" w:type="dxa"/>
            </w:tcMar>
            <w:vAlign w:val="center"/>
          </w:tcPr>
          <w:p w14:paraId="21247D1E" w14:textId="77777777" w:rsidR="00695783" w:rsidRPr="00695783" w:rsidRDefault="00695783" w:rsidP="00695783">
            <w:pPr>
              <w:spacing w:after="0"/>
              <w:rPr>
                <w:sz w:val="40"/>
                <w:szCs w:val="40"/>
              </w:rPr>
            </w:pPr>
            <w:r w:rsidRPr="00695783">
              <w:rPr>
                <w:color w:val="000000"/>
                <w:sz w:val="40"/>
                <w:szCs w:val="40"/>
              </w:rPr>
              <w:t>3. Netko skriva kršćansku poruku da je nitko ne čuje.</w:t>
            </w:r>
          </w:p>
        </w:tc>
        <w:tc>
          <w:tcPr>
            <w:tcW w:w="1745" w:type="dxa"/>
            <w:tcMar>
              <w:top w:w="80" w:type="dxa"/>
              <w:left w:w="100" w:type="dxa"/>
              <w:bottom w:w="80" w:type="dxa"/>
              <w:right w:w="100" w:type="dxa"/>
            </w:tcMar>
            <w:vAlign w:val="center"/>
          </w:tcPr>
          <w:p w14:paraId="0FE0B3BB" w14:textId="2B427D3D"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w:t>
            </w:r>
            <w:r w:rsidRPr="00695783">
              <w:rPr>
                <w:color w:val="000000"/>
                <w:sz w:val="24"/>
                <w:szCs w:val="24"/>
              </w:rPr>
              <w:t>__</w:t>
            </w:r>
          </w:p>
        </w:tc>
      </w:tr>
      <w:tr w:rsidR="00695783" w14:paraId="7B683311" w14:textId="77777777" w:rsidTr="00695783">
        <w:trPr>
          <w:cantSplit/>
        </w:trPr>
        <w:tc>
          <w:tcPr>
            <w:tcW w:w="8926" w:type="dxa"/>
            <w:shd w:val="clear" w:color="auto" w:fill="F5F5F5"/>
            <w:tcMar>
              <w:top w:w="80" w:type="dxa"/>
              <w:left w:w="100" w:type="dxa"/>
              <w:bottom w:w="80" w:type="dxa"/>
              <w:right w:w="100" w:type="dxa"/>
            </w:tcMar>
            <w:vAlign w:val="center"/>
          </w:tcPr>
          <w:p w14:paraId="6BE8D9B6" w14:textId="77777777" w:rsidR="00695783" w:rsidRPr="00695783" w:rsidRDefault="00695783" w:rsidP="00695783">
            <w:pPr>
              <w:spacing w:after="0"/>
              <w:rPr>
                <w:sz w:val="40"/>
                <w:szCs w:val="40"/>
              </w:rPr>
            </w:pPr>
            <w:r w:rsidRPr="00695783">
              <w:rPr>
                <w:color w:val="000000"/>
                <w:sz w:val="40"/>
                <w:szCs w:val="40"/>
              </w:rPr>
              <w:t>4. Biblijski i liturgijski tekstovi prevode se na jezik koji narod razumije.</w:t>
            </w:r>
          </w:p>
        </w:tc>
        <w:tc>
          <w:tcPr>
            <w:tcW w:w="1745" w:type="dxa"/>
            <w:shd w:val="clear" w:color="auto" w:fill="F5F5F5"/>
            <w:tcMar>
              <w:top w:w="80" w:type="dxa"/>
              <w:left w:w="100" w:type="dxa"/>
              <w:bottom w:w="80" w:type="dxa"/>
              <w:right w:w="100" w:type="dxa"/>
            </w:tcMar>
            <w:vAlign w:val="center"/>
          </w:tcPr>
          <w:p w14:paraId="5EF5165F" w14:textId="063E1C8C"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w:t>
            </w:r>
            <w:r w:rsidRPr="00695783">
              <w:rPr>
                <w:color w:val="000000"/>
                <w:sz w:val="24"/>
                <w:szCs w:val="24"/>
              </w:rPr>
              <w:t>__</w:t>
            </w:r>
          </w:p>
        </w:tc>
      </w:tr>
      <w:tr w:rsidR="00695783" w14:paraId="5582647E" w14:textId="77777777" w:rsidTr="00695783">
        <w:trPr>
          <w:cantSplit/>
        </w:trPr>
        <w:tc>
          <w:tcPr>
            <w:tcW w:w="8926" w:type="dxa"/>
            <w:tcMar>
              <w:top w:w="80" w:type="dxa"/>
              <w:left w:w="100" w:type="dxa"/>
              <w:bottom w:w="80" w:type="dxa"/>
              <w:right w:w="100" w:type="dxa"/>
            </w:tcMar>
            <w:vAlign w:val="center"/>
          </w:tcPr>
          <w:p w14:paraId="677C1D57" w14:textId="77777777" w:rsidR="00695783" w:rsidRPr="00695783" w:rsidRDefault="00695783" w:rsidP="00695783">
            <w:pPr>
              <w:spacing w:after="0"/>
              <w:rPr>
                <w:sz w:val="40"/>
                <w:szCs w:val="40"/>
              </w:rPr>
            </w:pPr>
            <w:r w:rsidRPr="00695783">
              <w:rPr>
                <w:color w:val="000000"/>
                <w:sz w:val="40"/>
                <w:szCs w:val="40"/>
              </w:rPr>
              <w:t>5. Netko želi biti najvažniji, ali ne služi drugima.</w:t>
            </w:r>
          </w:p>
        </w:tc>
        <w:tc>
          <w:tcPr>
            <w:tcW w:w="1745" w:type="dxa"/>
            <w:tcMar>
              <w:top w:w="80" w:type="dxa"/>
              <w:left w:w="100" w:type="dxa"/>
              <w:bottom w:w="80" w:type="dxa"/>
              <w:right w:w="100" w:type="dxa"/>
            </w:tcMar>
            <w:vAlign w:val="center"/>
          </w:tcPr>
          <w:p w14:paraId="1F7E90B6" w14:textId="1AEA8ECE"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w:t>
            </w:r>
            <w:r w:rsidRPr="00695783">
              <w:rPr>
                <w:color w:val="000000"/>
                <w:sz w:val="24"/>
                <w:szCs w:val="24"/>
              </w:rPr>
              <w:t>__</w:t>
            </w:r>
          </w:p>
        </w:tc>
      </w:tr>
    </w:tbl>
    <w:p w14:paraId="06560F77" w14:textId="77777777" w:rsidR="000F5D38" w:rsidRDefault="00244CE1">
      <w:pPr>
        <w:keepNext/>
        <w:spacing w:before="100" w:after="40"/>
        <w:jc w:val="both"/>
      </w:pPr>
      <w:r>
        <w:rPr>
          <w:b/>
          <w:color w:val="C96A00"/>
          <w:sz w:val="26"/>
        </w:rPr>
        <w:t>Aktivnost 9: Povijesni reporter</w:t>
      </w:r>
      <w:r>
        <w:rPr>
          <w:i/>
          <w:color w:val="6B6B6B"/>
          <w:sz w:val="20"/>
        </w:rPr>
        <w:t xml:space="preserve"> (rad u skupinama, 8 minuta)</w:t>
      </w:r>
    </w:p>
    <w:p w14:paraId="2E9C0BF8" w14:textId="77777777" w:rsidR="000F5D38" w:rsidRDefault="00244CE1">
      <w:pPr>
        <w:spacing w:after="0"/>
        <w:jc w:val="both"/>
      </w:pPr>
      <w:r>
        <w:rPr>
          <w:color w:val="000000"/>
        </w:rPr>
        <w:t>Rad u skupinama. Svaka skupina dobiva jedan događaj: 313., 395., 476., evangelizacija 5.–10. st. ili djelovanje benediktinaca. Priprema izvještaj od najviše 30 sekundi koji mora sadržavati: kada, što se dogodilo i zašto je važno za Crkvu.</w:t>
      </w:r>
    </w:p>
    <w:p w14:paraId="3383E45D" w14:textId="77777777" w:rsidR="000F5D38" w:rsidRDefault="00244CE1">
      <w:pPr>
        <w:spacing w:after="0"/>
        <w:jc w:val="both"/>
        <w:rPr>
          <w:bCs/>
          <w:i/>
          <w:color w:val="6B6B6B"/>
          <w:sz w:val="20"/>
          <w:szCs w:val="20"/>
        </w:rPr>
      </w:pPr>
      <w:r w:rsidRPr="003230B9">
        <w:rPr>
          <w:bCs/>
          <w:i/>
          <w:color w:val="6B6B6B"/>
          <w:sz w:val="20"/>
          <w:szCs w:val="20"/>
        </w:rPr>
        <w:t>Rješenje: Mogući elementi: 313. sloboda kršćana; 395. podjela Carstva; 476. propast Zapadnoga Carstva i početak srednjega vijeka; 5.–10. st. evangelizacija Europe; benediktinci – misionari i promicatelji duhovne i kulturne baštine.</w:t>
      </w:r>
    </w:p>
    <w:p w14:paraId="47F0FF68" w14:textId="7D2D036A" w:rsidR="00695783" w:rsidRDefault="00695783" w:rsidP="00695783">
      <w:pPr>
        <w:spacing w:before="220" w:after="0"/>
      </w:pPr>
      <w:r>
        <w:rPr>
          <w:color w:val="000000"/>
        </w:rPr>
        <w:t>Radni predložak:</w:t>
      </w:r>
    </w:p>
    <w:tbl>
      <w:tblPr>
        <w:tblStyle w:val="Reetkatablice"/>
        <w:tblW w:w="5000" w:type="pct"/>
        <w:tblLook w:val="04A0" w:firstRow="1" w:lastRow="0" w:firstColumn="1" w:lastColumn="0" w:noHBand="0" w:noVBand="1"/>
      </w:tblPr>
      <w:tblGrid>
        <w:gridCol w:w="4248"/>
        <w:gridCol w:w="6423"/>
      </w:tblGrid>
      <w:tr w:rsidR="00695783" w14:paraId="0FF30D20" w14:textId="77777777" w:rsidTr="00695783">
        <w:trPr>
          <w:cantSplit/>
        </w:trPr>
        <w:tc>
          <w:tcPr>
            <w:tcW w:w="4248" w:type="dxa"/>
            <w:shd w:val="clear" w:color="auto" w:fill="0070C0"/>
            <w:tcMar>
              <w:top w:w="80" w:type="dxa"/>
              <w:left w:w="100" w:type="dxa"/>
              <w:bottom w:w="80" w:type="dxa"/>
              <w:right w:w="100" w:type="dxa"/>
            </w:tcMar>
            <w:vAlign w:val="center"/>
          </w:tcPr>
          <w:p w14:paraId="61B46AA5" w14:textId="451B2DE4" w:rsidR="00695783" w:rsidRPr="00695783" w:rsidRDefault="00695783" w:rsidP="00FF68DA">
            <w:pPr>
              <w:spacing w:after="0"/>
              <w:jc w:val="center"/>
              <w:rPr>
                <w:sz w:val="40"/>
                <w:szCs w:val="40"/>
              </w:rPr>
            </w:pPr>
            <w:r>
              <w:rPr>
                <w:b/>
                <w:color w:val="FFFFFF"/>
                <w:sz w:val="40"/>
                <w:szCs w:val="40"/>
              </w:rPr>
              <w:t>DOGAĐAJ</w:t>
            </w:r>
          </w:p>
        </w:tc>
        <w:tc>
          <w:tcPr>
            <w:tcW w:w="6423" w:type="dxa"/>
            <w:shd w:val="clear" w:color="auto" w:fill="70AD47"/>
            <w:tcMar>
              <w:top w:w="80" w:type="dxa"/>
              <w:left w:w="100" w:type="dxa"/>
              <w:bottom w:w="80" w:type="dxa"/>
              <w:right w:w="100" w:type="dxa"/>
            </w:tcMar>
            <w:vAlign w:val="center"/>
          </w:tcPr>
          <w:p w14:paraId="616C39D2" w14:textId="3F58F588" w:rsidR="00695783" w:rsidRPr="00695783" w:rsidRDefault="00695783" w:rsidP="00FF68DA">
            <w:pPr>
              <w:spacing w:after="0"/>
              <w:jc w:val="center"/>
              <w:rPr>
                <w:rFonts w:asciiTheme="majorHAnsi" w:hAnsiTheme="majorHAnsi" w:cstheme="majorHAnsi"/>
                <w:sz w:val="40"/>
                <w:szCs w:val="40"/>
              </w:rPr>
            </w:pPr>
            <w:r w:rsidRPr="00695783">
              <w:rPr>
                <w:rFonts w:asciiTheme="majorHAnsi" w:hAnsiTheme="majorHAnsi" w:cstheme="majorHAnsi"/>
                <w:b/>
                <w:color w:val="FFFFFF"/>
                <w:sz w:val="40"/>
                <w:szCs w:val="40"/>
              </w:rPr>
              <w:t xml:space="preserve">KADA </w:t>
            </w:r>
            <w:r>
              <w:rPr>
                <w:rFonts w:ascii="Segoe UI Emoji" w:hAnsi="Segoe UI Emoji" w:cs="Segoe UI Emoji"/>
                <w:b/>
                <w:color w:val="FFFFFF"/>
                <w:sz w:val="40"/>
                <w:szCs w:val="40"/>
              </w:rPr>
              <w:t>-</w:t>
            </w:r>
            <w:r>
              <w:rPr>
                <w:rFonts w:asciiTheme="majorHAnsi" w:hAnsiTheme="majorHAnsi" w:cstheme="majorHAnsi"/>
                <w:b/>
                <w:color w:val="FFFFFF"/>
                <w:sz w:val="40"/>
                <w:szCs w:val="40"/>
              </w:rPr>
              <w:t xml:space="preserve"> </w:t>
            </w:r>
            <w:r w:rsidRPr="00695783">
              <w:rPr>
                <w:rFonts w:asciiTheme="majorHAnsi" w:hAnsiTheme="majorHAnsi" w:cstheme="majorHAnsi"/>
                <w:b/>
                <w:color w:val="FFFFFF"/>
                <w:sz w:val="18"/>
                <w:szCs w:val="18"/>
              </w:rPr>
              <w:t xml:space="preserve"> </w:t>
            </w:r>
            <w:r w:rsidRPr="00695783">
              <w:rPr>
                <w:rFonts w:asciiTheme="majorHAnsi" w:hAnsiTheme="majorHAnsi" w:cstheme="majorHAnsi"/>
                <w:b/>
                <w:color w:val="FFFFFF"/>
                <w:sz w:val="40"/>
                <w:szCs w:val="40"/>
              </w:rPr>
              <w:t xml:space="preserve">ŠTO SE DOGODILO </w:t>
            </w:r>
            <w:r>
              <w:rPr>
                <w:rFonts w:ascii="Segoe UI Emoji" w:hAnsi="Segoe UI Emoji" w:cs="Segoe UI Emoji"/>
                <w:b/>
                <w:color w:val="FFFFFF"/>
                <w:sz w:val="40"/>
                <w:szCs w:val="40"/>
              </w:rPr>
              <w:t xml:space="preserve">- </w:t>
            </w:r>
            <w:r w:rsidRPr="00695783">
              <w:rPr>
                <w:rFonts w:asciiTheme="majorHAnsi" w:hAnsiTheme="majorHAnsi" w:cstheme="majorHAnsi"/>
                <w:b/>
                <w:color w:val="FFFFFF"/>
                <w:sz w:val="40"/>
                <w:szCs w:val="40"/>
              </w:rPr>
              <w:t>ZAŠTO JE VAŽNO ZA CRKVU</w:t>
            </w:r>
          </w:p>
        </w:tc>
      </w:tr>
      <w:tr w:rsidR="00695783" w14:paraId="778A378A" w14:textId="77777777" w:rsidTr="00695783">
        <w:trPr>
          <w:cantSplit/>
        </w:trPr>
        <w:tc>
          <w:tcPr>
            <w:tcW w:w="4248" w:type="dxa"/>
            <w:tcMar>
              <w:top w:w="80" w:type="dxa"/>
              <w:left w:w="100" w:type="dxa"/>
              <w:bottom w:w="80" w:type="dxa"/>
              <w:right w:w="100" w:type="dxa"/>
            </w:tcMar>
            <w:vAlign w:val="center"/>
          </w:tcPr>
          <w:p w14:paraId="7A4B4450" w14:textId="3E8B6832" w:rsidR="00695783" w:rsidRPr="00695783" w:rsidRDefault="00695783" w:rsidP="00FF68DA">
            <w:pPr>
              <w:spacing w:after="0"/>
              <w:rPr>
                <w:sz w:val="40"/>
                <w:szCs w:val="40"/>
              </w:rPr>
            </w:pPr>
            <w:r w:rsidRPr="00695783">
              <w:rPr>
                <w:color w:val="000000"/>
                <w:sz w:val="40"/>
                <w:szCs w:val="40"/>
              </w:rPr>
              <w:t>313.</w:t>
            </w:r>
          </w:p>
        </w:tc>
        <w:tc>
          <w:tcPr>
            <w:tcW w:w="6423" w:type="dxa"/>
            <w:tcMar>
              <w:top w:w="80" w:type="dxa"/>
              <w:left w:w="100" w:type="dxa"/>
              <w:bottom w:w="80" w:type="dxa"/>
              <w:right w:w="100" w:type="dxa"/>
            </w:tcMar>
            <w:vAlign w:val="center"/>
          </w:tcPr>
          <w:p w14:paraId="34889A0A" w14:textId="4CA13051" w:rsidR="00695783" w:rsidRPr="00695783" w:rsidRDefault="00695783" w:rsidP="00FF68DA">
            <w:pPr>
              <w:spacing w:after="0"/>
              <w:jc w:val="center"/>
              <w:rPr>
                <w:sz w:val="24"/>
                <w:szCs w:val="24"/>
              </w:rPr>
            </w:pPr>
            <w:r w:rsidRPr="00695783">
              <w:rPr>
                <w:color w:val="000000"/>
                <w:sz w:val="24"/>
                <w:szCs w:val="24"/>
              </w:rPr>
              <w:t>_</w:t>
            </w:r>
            <w:r>
              <w:rPr>
                <w:color w:val="000000"/>
                <w:sz w:val="24"/>
                <w:szCs w:val="24"/>
              </w:rPr>
              <w:t>_______________________________________________</w:t>
            </w:r>
            <w:r w:rsidRPr="00695783">
              <w:rPr>
                <w:color w:val="000000"/>
                <w:sz w:val="24"/>
                <w:szCs w:val="24"/>
              </w:rPr>
              <w:t>__</w:t>
            </w:r>
          </w:p>
        </w:tc>
      </w:tr>
      <w:tr w:rsidR="00695783" w14:paraId="2A46E707" w14:textId="77777777" w:rsidTr="00695783">
        <w:trPr>
          <w:cantSplit/>
        </w:trPr>
        <w:tc>
          <w:tcPr>
            <w:tcW w:w="4248" w:type="dxa"/>
            <w:shd w:val="clear" w:color="auto" w:fill="F5F5F5"/>
            <w:tcMar>
              <w:top w:w="80" w:type="dxa"/>
              <w:left w:w="100" w:type="dxa"/>
              <w:bottom w:w="80" w:type="dxa"/>
              <w:right w:w="100" w:type="dxa"/>
            </w:tcMar>
            <w:vAlign w:val="center"/>
          </w:tcPr>
          <w:p w14:paraId="0C819508" w14:textId="22470FD4" w:rsidR="00695783" w:rsidRPr="00695783" w:rsidRDefault="00695783" w:rsidP="00695783">
            <w:pPr>
              <w:spacing w:after="0"/>
              <w:rPr>
                <w:sz w:val="40"/>
                <w:szCs w:val="40"/>
              </w:rPr>
            </w:pPr>
            <w:r w:rsidRPr="00695783">
              <w:rPr>
                <w:color w:val="000000"/>
                <w:sz w:val="40"/>
                <w:szCs w:val="40"/>
              </w:rPr>
              <w:t>395.</w:t>
            </w:r>
          </w:p>
        </w:tc>
        <w:tc>
          <w:tcPr>
            <w:tcW w:w="6423" w:type="dxa"/>
            <w:shd w:val="clear" w:color="auto" w:fill="F5F5F5"/>
            <w:tcMar>
              <w:top w:w="80" w:type="dxa"/>
              <w:left w:w="100" w:type="dxa"/>
              <w:bottom w:w="80" w:type="dxa"/>
              <w:right w:w="100" w:type="dxa"/>
            </w:tcMar>
            <w:vAlign w:val="center"/>
          </w:tcPr>
          <w:p w14:paraId="623F1CF6" w14:textId="511845AE"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_______________________________________________</w:t>
            </w:r>
            <w:r w:rsidRPr="00695783">
              <w:rPr>
                <w:color w:val="000000"/>
                <w:sz w:val="24"/>
                <w:szCs w:val="24"/>
              </w:rPr>
              <w:t>__</w:t>
            </w:r>
          </w:p>
        </w:tc>
      </w:tr>
      <w:tr w:rsidR="00695783" w14:paraId="73F40DF9" w14:textId="77777777" w:rsidTr="00695783">
        <w:trPr>
          <w:cantSplit/>
        </w:trPr>
        <w:tc>
          <w:tcPr>
            <w:tcW w:w="4248" w:type="dxa"/>
            <w:tcMar>
              <w:top w:w="80" w:type="dxa"/>
              <w:left w:w="100" w:type="dxa"/>
              <w:bottom w:w="80" w:type="dxa"/>
              <w:right w:w="100" w:type="dxa"/>
            </w:tcMar>
            <w:vAlign w:val="center"/>
          </w:tcPr>
          <w:p w14:paraId="7D19D354" w14:textId="774E352A" w:rsidR="00695783" w:rsidRPr="00695783" w:rsidRDefault="00695783" w:rsidP="00695783">
            <w:pPr>
              <w:spacing w:after="0"/>
              <w:rPr>
                <w:sz w:val="40"/>
                <w:szCs w:val="40"/>
              </w:rPr>
            </w:pPr>
            <w:r w:rsidRPr="00695783">
              <w:rPr>
                <w:color w:val="000000"/>
                <w:sz w:val="40"/>
                <w:szCs w:val="40"/>
              </w:rPr>
              <w:t>476.</w:t>
            </w:r>
          </w:p>
        </w:tc>
        <w:tc>
          <w:tcPr>
            <w:tcW w:w="6423" w:type="dxa"/>
            <w:tcMar>
              <w:top w:w="80" w:type="dxa"/>
              <w:left w:w="100" w:type="dxa"/>
              <w:bottom w:w="80" w:type="dxa"/>
              <w:right w:w="100" w:type="dxa"/>
            </w:tcMar>
            <w:vAlign w:val="center"/>
          </w:tcPr>
          <w:p w14:paraId="62CD2AE9" w14:textId="51C785BD"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_______________________________________________</w:t>
            </w:r>
            <w:r w:rsidRPr="00695783">
              <w:rPr>
                <w:color w:val="000000"/>
                <w:sz w:val="24"/>
                <w:szCs w:val="24"/>
              </w:rPr>
              <w:t>__</w:t>
            </w:r>
          </w:p>
        </w:tc>
      </w:tr>
      <w:tr w:rsidR="00695783" w14:paraId="310B501E" w14:textId="77777777" w:rsidTr="00695783">
        <w:trPr>
          <w:cantSplit/>
        </w:trPr>
        <w:tc>
          <w:tcPr>
            <w:tcW w:w="4248" w:type="dxa"/>
            <w:shd w:val="clear" w:color="auto" w:fill="F5F5F5"/>
            <w:tcMar>
              <w:top w:w="80" w:type="dxa"/>
              <w:left w:w="100" w:type="dxa"/>
              <w:bottom w:w="80" w:type="dxa"/>
              <w:right w:w="100" w:type="dxa"/>
            </w:tcMar>
            <w:vAlign w:val="center"/>
          </w:tcPr>
          <w:p w14:paraId="74C907C9" w14:textId="0A434A47" w:rsidR="00695783" w:rsidRPr="00695783" w:rsidRDefault="00695783" w:rsidP="00695783">
            <w:pPr>
              <w:spacing w:after="0"/>
              <w:rPr>
                <w:sz w:val="40"/>
                <w:szCs w:val="40"/>
              </w:rPr>
            </w:pPr>
            <w:r w:rsidRPr="00695783">
              <w:rPr>
                <w:color w:val="000000"/>
                <w:sz w:val="40"/>
                <w:szCs w:val="40"/>
              </w:rPr>
              <w:t>evangelizacija 5.–10. st.</w:t>
            </w:r>
          </w:p>
        </w:tc>
        <w:tc>
          <w:tcPr>
            <w:tcW w:w="6423" w:type="dxa"/>
            <w:shd w:val="clear" w:color="auto" w:fill="F5F5F5"/>
            <w:tcMar>
              <w:top w:w="80" w:type="dxa"/>
              <w:left w:w="100" w:type="dxa"/>
              <w:bottom w:w="80" w:type="dxa"/>
              <w:right w:w="100" w:type="dxa"/>
            </w:tcMar>
            <w:vAlign w:val="center"/>
          </w:tcPr>
          <w:p w14:paraId="5F3C8D73" w14:textId="5427A127" w:rsidR="00695783" w:rsidRPr="00695783" w:rsidRDefault="00695783" w:rsidP="00695783">
            <w:pPr>
              <w:spacing w:after="0"/>
              <w:jc w:val="center"/>
              <w:rPr>
                <w:sz w:val="24"/>
                <w:szCs w:val="24"/>
              </w:rPr>
            </w:pPr>
            <w:r w:rsidRPr="00695783">
              <w:rPr>
                <w:color w:val="000000"/>
                <w:sz w:val="24"/>
                <w:szCs w:val="24"/>
              </w:rPr>
              <w:t>_</w:t>
            </w:r>
            <w:r>
              <w:rPr>
                <w:color w:val="000000"/>
                <w:sz w:val="24"/>
                <w:szCs w:val="24"/>
              </w:rPr>
              <w:t>_______________________________________________</w:t>
            </w:r>
            <w:r w:rsidRPr="00695783">
              <w:rPr>
                <w:color w:val="000000"/>
                <w:sz w:val="24"/>
                <w:szCs w:val="24"/>
              </w:rPr>
              <w:t>__</w:t>
            </w:r>
          </w:p>
        </w:tc>
      </w:tr>
    </w:tbl>
    <w:p w14:paraId="6A784D54" w14:textId="77777777" w:rsidR="00695783" w:rsidRPr="003230B9" w:rsidRDefault="00695783">
      <w:pPr>
        <w:spacing w:after="0"/>
        <w:jc w:val="both"/>
        <w:rPr>
          <w:bCs/>
          <w:sz w:val="20"/>
          <w:szCs w:val="20"/>
        </w:rPr>
      </w:pPr>
    </w:p>
    <w:p w14:paraId="65DC9142" w14:textId="77777777" w:rsidR="000F5D38" w:rsidRDefault="00244CE1">
      <w:pPr>
        <w:keepNext/>
        <w:spacing w:before="100" w:after="40"/>
        <w:jc w:val="both"/>
      </w:pPr>
      <w:r>
        <w:rPr>
          <w:b/>
          <w:color w:val="C96A00"/>
          <w:sz w:val="26"/>
        </w:rPr>
        <w:t>Aktivnost 10: Benedikt – Ćiril i Metod</w:t>
      </w:r>
      <w:r>
        <w:rPr>
          <w:i/>
          <w:color w:val="6B6B6B"/>
          <w:sz w:val="20"/>
        </w:rPr>
        <w:t xml:space="preserve"> (rad u paru, 7 minuta)</w:t>
      </w:r>
    </w:p>
    <w:p w14:paraId="59BD8A22" w14:textId="77777777" w:rsidR="000F5D38" w:rsidRDefault="00244CE1">
      <w:pPr>
        <w:spacing w:after="0"/>
        <w:jc w:val="both"/>
      </w:pPr>
      <w:r>
        <w:rPr>
          <w:color w:val="000000"/>
        </w:rPr>
        <w:t>Rad u paru. Učenici će usporediti što je zajedničko djelovanju sv. Benedikta / benediktinaca i djelovanju Ćirila i Metoda te po čemu se razlikuju.</w:t>
      </w:r>
    </w:p>
    <w:p w14:paraId="57692F8A" w14:textId="77777777" w:rsidR="000F5D38" w:rsidRPr="003230B9" w:rsidRDefault="00244CE1">
      <w:pPr>
        <w:spacing w:after="0"/>
        <w:jc w:val="both"/>
        <w:rPr>
          <w:bCs/>
          <w:sz w:val="20"/>
          <w:szCs w:val="20"/>
        </w:rPr>
      </w:pPr>
      <w:r w:rsidRPr="003230B9">
        <w:rPr>
          <w:bCs/>
          <w:i/>
          <w:color w:val="6B6B6B"/>
          <w:sz w:val="20"/>
          <w:szCs w:val="20"/>
        </w:rPr>
        <w:t>Rješenje: Zajedničko: širenje kršćanstva i služenje novim narodima. Benediktinci: samostani, duhovni i kulturni život, misionarsko djelovanje. Ćiril i Metod: slavenski narodi, prijevodi na slavenski jezik i glagoljica.</w:t>
      </w:r>
    </w:p>
    <w:p w14:paraId="79519E44"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3559"/>
        <w:gridCol w:w="3556"/>
        <w:gridCol w:w="3556"/>
      </w:tblGrid>
      <w:tr w:rsidR="000F5D38" w14:paraId="351FDB00" w14:textId="77777777" w:rsidTr="00695783">
        <w:trPr>
          <w:cantSplit/>
        </w:trPr>
        <w:tc>
          <w:tcPr>
            <w:tcW w:w="3559" w:type="dxa"/>
            <w:shd w:val="clear" w:color="auto" w:fill="A5A5A5"/>
            <w:tcMar>
              <w:top w:w="80" w:type="dxa"/>
              <w:left w:w="100" w:type="dxa"/>
              <w:bottom w:w="80" w:type="dxa"/>
              <w:right w:w="100" w:type="dxa"/>
            </w:tcMar>
            <w:vAlign w:val="center"/>
          </w:tcPr>
          <w:p w14:paraId="4B318E70" w14:textId="77777777" w:rsidR="000F5D38" w:rsidRDefault="00244CE1">
            <w:pPr>
              <w:spacing w:after="0"/>
              <w:jc w:val="center"/>
            </w:pPr>
            <w:r>
              <w:rPr>
                <w:b/>
                <w:color w:val="FFFFFF"/>
                <w:sz w:val="36"/>
              </w:rPr>
              <w:t>BENEDIKTINCI</w:t>
            </w:r>
          </w:p>
        </w:tc>
        <w:tc>
          <w:tcPr>
            <w:tcW w:w="3556" w:type="dxa"/>
            <w:shd w:val="clear" w:color="auto" w:fill="70AD47"/>
            <w:tcMar>
              <w:top w:w="80" w:type="dxa"/>
              <w:left w:w="100" w:type="dxa"/>
              <w:bottom w:w="80" w:type="dxa"/>
              <w:right w:w="100" w:type="dxa"/>
            </w:tcMar>
            <w:vAlign w:val="center"/>
          </w:tcPr>
          <w:p w14:paraId="473242B7" w14:textId="77777777" w:rsidR="000F5D38" w:rsidRDefault="00244CE1">
            <w:pPr>
              <w:spacing w:after="0"/>
              <w:jc w:val="center"/>
            </w:pPr>
            <w:r>
              <w:rPr>
                <w:b/>
                <w:color w:val="FFFFFF"/>
                <w:sz w:val="36"/>
              </w:rPr>
              <w:t>ZAJEDNIČKO</w:t>
            </w:r>
          </w:p>
        </w:tc>
        <w:tc>
          <w:tcPr>
            <w:tcW w:w="3556" w:type="dxa"/>
            <w:shd w:val="clear" w:color="auto" w:fill="5B9BD5"/>
            <w:tcMar>
              <w:top w:w="80" w:type="dxa"/>
              <w:left w:w="100" w:type="dxa"/>
              <w:bottom w:w="80" w:type="dxa"/>
              <w:right w:w="100" w:type="dxa"/>
            </w:tcMar>
            <w:vAlign w:val="center"/>
          </w:tcPr>
          <w:p w14:paraId="6E365320" w14:textId="77777777" w:rsidR="000F5D38" w:rsidRDefault="00244CE1">
            <w:pPr>
              <w:spacing w:after="0"/>
              <w:jc w:val="center"/>
            </w:pPr>
            <w:r>
              <w:rPr>
                <w:b/>
                <w:color w:val="FFFFFF"/>
                <w:sz w:val="36"/>
              </w:rPr>
              <w:t>ĆIRIL I METOD</w:t>
            </w:r>
          </w:p>
        </w:tc>
      </w:tr>
      <w:tr w:rsidR="00695783" w14:paraId="461DA2B7" w14:textId="77777777" w:rsidTr="00695783">
        <w:trPr>
          <w:cantSplit/>
        </w:trPr>
        <w:tc>
          <w:tcPr>
            <w:tcW w:w="3559" w:type="dxa"/>
            <w:tcMar>
              <w:top w:w="80" w:type="dxa"/>
              <w:left w:w="100" w:type="dxa"/>
              <w:bottom w:w="80" w:type="dxa"/>
              <w:right w:w="100" w:type="dxa"/>
            </w:tcMar>
            <w:vAlign w:val="center"/>
          </w:tcPr>
          <w:p w14:paraId="222169E4" w14:textId="2CEC533B"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c>
          <w:tcPr>
            <w:tcW w:w="3556" w:type="dxa"/>
            <w:tcMar>
              <w:top w:w="80" w:type="dxa"/>
              <w:left w:w="100" w:type="dxa"/>
              <w:bottom w:w="80" w:type="dxa"/>
              <w:right w:w="100" w:type="dxa"/>
            </w:tcMar>
            <w:vAlign w:val="center"/>
          </w:tcPr>
          <w:p w14:paraId="76E80FF7" w14:textId="6713AE1C"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c>
          <w:tcPr>
            <w:tcW w:w="3556" w:type="dxa"/>
            <w:tcMar>
              <w:top w:w="80" w:type="dxa"/>
              <w:left w:w="100" w:type="dxa"/>
              <w:bottom w:w="80" w:type="dxa"/>
              <w:right w:w="100" w:type="dxa"/>
            </w:tcMar>
            <w:vAlign w:val="center"/>
          </w:tcPr>
          <w:p w14:paraId="3FB96327" w14:textId="1FDDD6A8"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r>
      <w:tr w:rsidR="00695783" w14:paraId="72074C34" w14:textId="77777777" w:rsidTr="00695783">
        <w:trPr>
          <w:cantSplit/>
        </w:trPr>
        <w:tc>
          <w:tcPr>
            <w:tcW w:w="3559" w:type="dxa"/>
            <w:shd w:val="clear" w:color="auto" w:fill="F5F5F5"/>
            <w:tcMar>
              <w:top w:w="80" w:type="dxa"/>
              <w:left w:w="100" w:type="dxa"/>
              <w:bottom w:w="80" w:type="dxa"/>
              <w:right w:w="100" w:type="dxa"/>
            </w:tcMar>
            <w:vAlign w:val="center"/>
          </w:tcPr>
          <w:p w14:paraId="79F80E42" w14:textId="55B29270"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c>
          <w:tcPr>
            <w:tcW w:w="3556" w:type="dxa"/>
            <w:shd w:val="clear" w:color="auto" w:fill="F5F5F5"/>
            <w:tcMar>
              <w:top w:w="80" w:type="dxa"/>
              <w:left w:w="100" w:type="dxa"/>
              <w:bottom w:w="80" w:type="dxa"/>
              <w:right w:w="100" w:type="dxa"/>
            </w:tcMar>
            <w:vAlign w:val="center"/>
          </w:tcPr>
          <w:p w14:paraId="3C47FAA1" w14:textId="407198F1"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c>
          <w:tcPr>
            <w:tcW w:w="3556" w:type="dxa"/>
            <w:shd w:val="clear" w:color="auto" w:fill="F5F5F5"/>
            <w:tcMar>
              <w:top w:w="80" w:type="dxa"/>
              <w:left w:w="100" w:type="dxa"/>
              <w:bottom w:w="80" w:type="dxa"/>
              <w:right w:w="100" w:type="dxa"/>
            </w:tcMar>
            <w:vAlign w:val="center"/>
          </w:tcPr>
          <w:p w14:paraId="3066C7AF" w14:textId="0F9258C7" w:rsidR="00695783" w:rsidRPr="00695783" w:rsidRDefault="00695783" w:rsidP="00695783">
            <w:pPr>
              <w:spacing w:after="0"/>
              <w:jc w:val="center"/>
              <w:rPr>
                <w:sz w:val="24"/>
                <w:szCs w:val="24"/>
              </w:rPr>
            </w:pPr>
            <w:r w:rsidRPr="00695783">
              <w:rPr>
                <w:color w:val="000000"/>
                <w:sz w:val="24"/>
                <w:szCs w:val="24"/>
              </w:rPr>
              <w:t>___________</w:t>
            </w:r>
            <w:r>
              <w:rPr>
                <w:color w:val="000000"/>
                <w:sz w:val="24"/>
                <w:szCs w:val="24"/>
              </w:rPr>
              <w:t>___________</w:t>
            </w:r>
            <w:r w:rsidRPr="00695783">
              <w:rPr>
                <w:color w:val="000000"/>
                <w:sz w:val="24"/>
                <w:szCs w:val="24"/>
              </w:rPr>
              <w:t>_____</w:t>
            </w:r>
          </w:p>
        </w:tc>
      </w:tr>
    </w:tbl>
    <w:p w14:paraId="1D03599C" w14:textId="77777777" w:rsidR="000F5D38" w:rsidRDefault="00244CE1">
      <w:pPr>
        <w:keepNext/>
        <w:spacing w:before="100" w:after="40"/>
        <w:jc w:val="both"/>
      </w:pPr>
      <w:r>
        <w:rPr>
          <w:b/>
          <w:color w:val="C96A00"/>
          <w:sz w:val="26"/>
        </w:rPr>
        <w:t>Aktivnost 11: Isusova zapovijed i europski put</w:t>
      </w:r>
      <w:r>
        <w:rPr>
          <w:i/>
          <w:color w:val="6B6B6B"/>
          <w:sz w:val="20"/>
        </w:rPr>
        <w:t xml:space="preserve"> (individualni rad, 6 minuta)</w:t>
      </w:r>
    </w:p>
    <w:p w14:paraId="24916CBF" w14:textId="77777777" w:rsidR="000F5D38" w:rsidRDefault="00244CE1">
      <w:pPr>
        <w:spacing w:after="0"/>
        <w:jc w:val="both"/>
      </w:pPr>
      <w:r>
        <w:rPr>
          <w:color w:val="000000"/>
        </w:rPr>
        <w:t>Učenici će pročitati redak Mt 28,19–20 iz udžbenika i dovršiti dvije rečenice: „Isus šalje učenike…“ i „U srednjem vijeku taj se poziv vidi u…“. Zatim nekoliko učenika čita svoje odgovore.</w:t>
      </w:r>
    </w:p>
    <w:p w14:paraId="7A05A244" w14:textId="77777777" w:rsidR="000F5D38" w:rsidRDefault="00244CE1">
      <w:pPr>
        <w:spacing w:after="0"/>
        <w:jc w:val="both"/>
        <w:rPr>
          <w:bCs/>
          <w:i/>
          <w:color w:val="6B6B6B"/>
          <w:sz w:val="20"/>
          <w:szCs w:val="20"/>
        </w:rPr>
      </w:pPr>
      <w:r w:rsidRPr="003230B9">
        <w:rPr>
          <w:bCs/>
          <w:i/>
          <w:color w:val="6B6B6B"/>
          <w:sz w:val="20"/>
          <w:szCs w:val="20"/>
        </w:rPr>
        <w:t>Rješenje: Isus šalje učenike svim narodima. U srednjem vijeku taj se poziv vidi u evangelizaciji Europe, misionarskom djelovanju i prevođenju kršćanskih tekstova na jezike koje ljudi razumiju.</w:t>
      </w:r>
    </w:p>
    <w:p w14:paraId="476B4014" w14:textId="77777777" w:rsidR="001A4BBB" w:rsidRDefault="001A4BBB" w:rsidP="001A4BBB"/>
    <w:p w14:paraId="242DA7F9" w14:textId="77777777" w:rsidR="001A4BBB" w:rsidRPr="001A4BBB" w:rsidRDefault="001A4BBB" w:rsidP="001A4BBB">
      <w:pPr>
        <w:rPr>
          <w:color w:val="002060"/>
          <w:sz w:val="40"/>
          <w:szCs w:val="40"/>
        </w:rPr>
      </w:pPr>
      <w:r w:rsidRPr="001A4BBB">
        <w:rPr>
          <w:color w:val="002060"/>
          <w:sz w:val="40"/>
          <w:szCs w:val="40"/>
        </w:rPr>
        <w:t>Isus šalje učenike…</w:t>
      </w:r>
    </w:p>
    <w:p w14:paraId="6CADD873" w14:textId="0C4091FF" w:rsidR="001A4BBB" w:rsidRPr="001A4BBB" w:rsidRDefault="001A4BBB" w:rsidP="001A4BBB">
      <w:pPr>
        <w:rPr>
          <w:color w:val="002060"/>
          <w:sz w:val="40"/>
          <w:szCs w:val="40"/>
        </w:rPr>
      </w:pPr>
      <w:r w:rsidRPr="001A4BBB">
        <w:rPr>
          <w:color w:val="002060"/>
          <w:sz w:val="40"/>
          <w:szCs w:val="40"/>
        </w:rPr>
        <w:t>U srednjem vijeku taj se poziv vidi u…</w:t>
      </w:r>
    </w:p>
    <w:p w14:paraId="37CB0327" w14:textId="77777777" w:rsidR="000F5D38" w:rsidRDefault="00244CE1">
      <w:pPr>
        <w:keepNext/>
        <w:spacing w:before="100" w:after="40"/>
        <w:jc w:val="both"/>
      </w:pPr>
      <w:r>
        <w:rPr>
          <w:b/>
          <w:color w:val="C96A00"/>
          <w:sz w:val="26"/>
        </w:rPr>
        <w:t>Aktivnost 12: Učimo iz umjetnosti</w:t>
      </w:r>
      <w:r>
        <w:rPr>
          <w:i/>
          <w:color w:val="6B6B6B"/>
          <w:sz w:val="20"/>
        </w:rPr>
        <w:t xml:space="preserve"> (rad u skupinama, 8 minuta)</w:t>
      </w:r>
    </w:p>
    <w:p w14:paraId="0244B24F" w14:textId="77777777" w:rsidR="000F5D38" w:rsidRDefault="00244CE1">
      <w:pPr>
        <w:spacing w:after="0"/>
        <w:jc w:val="both"/>
        <w:rPr>
          <w:color w:val="000000"/>
        </w:rPr>
      </w:pPr>
      <w:r>
        <w:rPr>
          <w:color w:val="000000"/>
        </w:rPr>
        <w:t xml:space="preserve">Rad u skupinama. Učenici će promotriti reprodukciju Otona Ivekovića </w:t>
      </w:r>
      <w:r w:rsidRPr="00FE1DDD">
        <w:rPr>
          <w:i/>
          <w:iCs/>
          <w:color w:val="000000"/>
        </w:rPr>
        <w:t>Dolazak Hrvata na Jadran</w:t>
      </w:r>
      <w:r>
        <w:rPr>
          <w:color w:val="000000"/>
        </w:rPr>
        <w:t>. Najprije opisuju prvi dojam, a zatim prema pitanjima povezuju sliku s povijesnim promjenama i Isusovim pozivom na naviještanje svim narodima.</w:t>
      </w:r>
    </w:p>
    <w:p w14:paraId="73DFF670" w14:textId="77777777" w:rsidR="00FE1DDD" w:rsidRDefault="00FE1DDD">
      <w:pPr>
        <w:spacing w:after="0"/>
        <w:jc w:val="both"/>
        <w:rPr>
          <w:color w:val="000000"/>
        </w:rPr>
      </w:pPr>
    </w:p>
    <w:p w14:paraId="1D21B1EE" w14:textId="77777777" w:rsidR="00FE1DDD" w:rsidRDefault="00FE1DDD" w:rsidP="00FE1DDD">
      <w:pPr>
        <w:spacing w:after="0"/>
        <w:jc w:val="both"/>
        <w:rPr>
          <w:b/>
          <w:bCs/>
        </w:rPr>
      </w:pPr>
      <w:r w:rsidRPr="00B864AD">
        <w:rPr>
          <w:b/>
          <w:bCs/>
        </w:rPr>
        <w:t>Informativno o umjetniku:</w:t>
      </w:r>
    </w:p>
    <w:p w14:paraId="3AA31321" w14:textId="5E5FB0F6" w:rsidR="00FE1DDD" w:rsidRPr="00FE1DDD" w:rsidRDefault="00FE1DDD" w:rsidP="00FE1DDD">
      <w:pPr>
        <w:spacing w:after="0"/>
        <w:jc w:val="both"/>
      </w:pPr>
      <w:r w:rsidRPr="00FE1DDD">
        <w:rPr>
          <w:color w:val="0070C0"/>
        </w:rPr>
        <w:t xml:space="preserve">Oton Iveković </w:t>
      </w:r>
      <w:r w:rsidRPr="00FE1DDD">
        <w:t>(1869. – 1939.) bio je hrvatski slikar poznat po prizorima iz hrvatske povijesti. Njegovo djelo Dolazak Hrvata prikazuje zamišljeni dolazak Hrvata u novu domovinu.</w:t>
      </w:r>
    </w:p>
    <w:p w14:paraId="1892B06B" w14:textId="6EE5FC90" w:rsidR="00FE1DDD" w:rsidRDefault="00FE1DDD" w:rsidP="00FE1DDD">
      <w:pPr>
        <w:keepNext/>
        <w:spacing w:before="220" w:after="0"/>
        <w:jc w:val="center"/>
        <w:rPr>
          <w:color w:val="000000"/>
        </w:rPr>
      </w:pPr>
      <w:r>
        <w:rPr>
          <w:noProof/>
        </w:rPr>
        <w:drawing>
          <wp:inline distT="0" distB="0" distL="0" distR="0" wp14:anchorId="51E9F7A0" wp14:editId="40AE5FF8">
            <wp:extent cx="4791600" cy="3240000"/>
            <wp:effectExtent l="0" t="0" r="9525" b="0"/>
            <wp:docPr id="2083678172" name="Slika 2" descr="Dolazak Hrvata na Jadran (Iveković)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lazak Hrvata na Jadran (Iveković) – Wikipedi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1600" cy="3240000"/>
                    </a:xfrm>
                    <a:prstGeom prst="rect">
                      <a:avLst/>
                    </a:prstGeom>
                    <a:noFill/>
                    <a:ln>
                      <a:noFill/>
                    </a:ln>
                  </pic:spPr>
                </pic:pic>
              </a:graphicData>
            </a:graphic>
          </wp:inline>
        </w:drawing>
      </w:r>
    </w:p>
    <w:p w14:paraId="20792A96" w14:textId="6E0D8ACC" w:rsidR="000F5D38" w:rsidRDefault="00244CE1">
      <w:pPr>
        <w:keepNext/>
        <w:spacing w:before="220" w:after="0"/>
      </w:pPr>
      <w:r>
        <w:rPr>
          <w:color w:val="000000"/>
        </w:rPr>
        <w:t>Razgovor:</w:t>
      </w:r>
    </w:p>
    <w:p w14:paraId="63638493" w14:textId="77777777" w:rsidR="000F5D38" w:rsidRDefault="00244CE1" w:rsidP="003230B9">
      <w:pPr>
        <w:pStyle w:val="Odlomakpopisa"/>
        <w:numPr>
          <w:ilvl w:val="0"/>
          <w:numId w:val="5"/>
        </w:numPr>
        <w:spacing w:after="20"/>
        <w:jc w:val="both"/>
      </w:pPr>
      <w:r w:rsidRPr="003230B9">
        <w:rPr>
          <w:color w:val="000000"/>
        </w:rPr>
        <w:t>Kakav prvi dojam ostavlja slika?</w:t>
      </w:r>
      <w:r w:rsidRPr="003230B9">
        <w:rPr>
          <w:color w:val="6B6B6B"/>
          <w:sz w:val="18"/>
        </w:rPr>
        <w:t xml:space="preserve"> (Kretanje, napor, putovanje i dolazak na novi prostor.)</w:t>
      </w:r>
    </w:p>
    <w:p w14:paraId="7BE1E233" w14:textId="77777777" w:rsidR="000F5D38" w:rsidRDefault="00244CE1" w:rsidP="003230B9">
      <w:pPr>
        <w:pStyle w:val="Odlomakpopisa"/>
        <w:numPr>
          <w:ilvl w:val="0"/>
          <w:numId w:val="5"/>
        </w:numPr>
        <w:spacing w:after="20"/>
        <w:jc w:val="both"/>
      </w:pPr>
      <w:r w:rsidRPr="003230B9">
        <w:rPr>
          <w:color w:val="000000"/>
        </w:rPr>
        <w:t>Koje boje i dijelovi slike najviše privlače pogled?</w:t>
      </w:r>
      <w:r w:rsidRPr="003230B9">
        <w:rPr>
          <w:color w:val="6B6B6B"/>
          <w:sz w:val="18"/>
        </w:rPr>
        <w:t xml:space="preserve"> (Likovi u prednjem planu i svjetliji krajolik u pozadini.)</w:t>
      </w:r>
    </w:p>
    <w:p w14:paraId="23AFC6D3" w14:textId="77777777" w:rsidR="000F5D38" w:rsidRDefault="00244CE1" w:rsidP="003230B9">
      <w:pPr>
        <w:pStyle w:val="Odlomakpopisa"/>
        <w:numPr>
          <w:ilvl w:val="0"/>
          <w:numId w:val="5"/>
        </w:numPr>
        <w:spacing w:after="20"/>
        <w:jc w:val="both"/>
      </w:pPr>
      <w:r w:rsidRPr="003230B9">
        <w:rPr>
          <w:color w:val="000000"/>
        </w:rPr>
        <w:t>Kako su raspoređeni likovi i što njihove geste ili položaji govore o kretanju?</w:t>
      </w:r>
      <w:r w:rsidRPr="003230B9">
        <w:rPr>
          <w:color w:val="6B6B6B"/>
          <w:sz w:val="18"/>
        </w:rPr>
        <w:t xml:space="preserve"> (Skupine su u pokretu; raspored naglašava putovanje i dolazak.)</w:t>
      </w:r>
    </w:p>
    <w:p w14:paraId="296B4FB7" w14:textId="77777777" w:rsidR="000F5D38" w:rsidRDefault="00244CE1" w:rsidP="003230B9">
      <w:pPr>
        <w:pStyle w:val="Odlomakpopisa"/>
        <w:numPr>
          <w:ilvl w:val="0"/>
          <w:numId w:val="5"/>
        </w:numPr>
        <w:spacing w:after="20"/>
        <w:jc w:val="both"/>
      </w:pPr>
      <w:r w:rsidRPr="003230B9">
        <w:rPr>
          <w:color w:val="000000"/>
        </w:rPr>
        <w:t>Kakvo raspoloženje slika stvara?</w:t>
      </w:r>
      <w:r w:rsidRPr="003230B9">
        <w:rPr>
          <w:color w:val="6B6B6B"/>
          <w:sz w:val="18"/>
        </w:rPr>
        <w:t xml:space="preserve"> (Napeto, putničko, očekivanje novoga prostora.)</w:t>
      </w:r>
    </w:p>
    <w:p w14:paraId="14DDE8C3" w14:textId="77777777" w:rsidR="000F5D38" w:rsidRDefault="00244CE1" w:rsidP="003230B9">
      <w:pPr>
        <w:pStyle w:val="Odlomakpopisa"/>
        <w:numPr>
          <w:ilvl w:val="0"/>
          <w:numId w:val="5"/>
        </w:numPr>
        <w:spacing w:after="20"/>
        <w:jc w:val="both"/>
      </w:pPr>
      <w:r w:rsidRPr="003230B9">
        <w:rPr>
          <w:color w:val="000000"/>
        </w:rPr>
        <w:t>Kako se prizor može povezati s velikim seobama i dolaskom novih naroda u Europu?</w:t>
      </w:r>
      <w:r w:rsidRPr="003230B9">
        <w:rPr>
          <w:color w:val="6B6B6B"/>
          <w:sz w:val="18"/>
        </w:rPr>
        <w:t xml:space="preserve"> (Pokazuje selidbu i promjenu prostora života.)</w:t>
      </w:r>
    </w:p>
    <w:p w14:paraId="04936E6D" w14:textId="431D53FB" w:rsidR="000F5D38" w:rsidRDefault="00244CE1" w:rsidP="00FE1DDD">
      <w:pPr>
        <w:pStyle w:val="Odlomakpopisa"/>
        <w:numPr>
          <w:ilvl w:val="0"/>
          <w:numId w:val="5"/>
        </w:numPr>
        <w:spacing w:after="20"/>
        <w:jc w:val="both"/>
      </w:pPr>
      <w:r w:rsidRPr="003230B9">
        <w:rPr>
          <w:color w:val="000000"/>
        </w:rPr>
        <w:t>Kako Isusov poziv svim narodima dobiva novo značenje u takvoj Europi?</w:t>
      </w:r>
      <w:r w:rsidRPr="003230B9">
        <w:rPr>
          <w:color w:val="6B6B6B"/>
          <w:sz w:val="18"/>
        </w:rPr>
        <w:t xml:space="preserve"> (Crkva treba naviještati Evanđelje i narodima koji dolaze u nove krajeve.)</w:t>
      </w:r>
    </w:p>
    <w:p w14:paraId="4342EC18" w14:textId="77777777" w:rsidR="000F5D38" w:rsidRDefault="00244CE1">
      <w:pPr>
        <w:keepNext/>
        <w:spacing w:before="100" w:after="40"/>
        <w:jc w:val="both"/>
      </w:pPr>
      <w:r>
        <w:rPr>
          <w:b/>
          <w:color w:val="C96A00"/>
          <w:sz w:val="26"/>
        </w:rPr>
        <w:t>Aktivnost 13: Vremenska crta u četiri kadra</w:t>
      </w:r>
      <w:r>
        <w:rPr>
          <w:i/>
          <w:color w:val="6B6B6B"/>
          <w:sz w:val="20"/>
        </w:rPr>
        <w:t xml:space="preserve"> (individualni rad – crtanje bojicama, 8 minuta)</w:t>
      </w:r>
    </w:p>
    <w:p w14:paraId="79683B98" w14:textId="77777777" w:rsidR="000F5D38" w:rsidRDefault="00244CE1">
      <w:pPr>
        <w:spacing w:after="0"/>
        <w:jc w:val="both"/>
      </w:pPr>
      <w:r>
        <w:rPr>
          <w:color w:val="000000"/>
        </w:rPr>
        <w:t>Učenici će u četiri kadra bojicama prikazati: 313. – sloboda kršćana; 476. – propast Zapadnoga Rimskog Carstva; 5.–10. st. – evangelizacija Europe; 1492. – završetak srednjega vijeka. U svakom kadru moraju biti godina / razdoblje, jedan simbol i najviše četiri riječi.</w:t>
      </w:r>
    </w:p>
    <w:p w14:paraId="2EC31F1F" w14:textId="420DDE3E" w:rsidR="000F5D38" w:rsidRDefault="003230B9">
      <w:pPr>
        <w:spacing w:before="220" w:after="0"/>
        <w:rPr>
          <w:color w:val="000000"/>
        </w:rPr>
      </w:pPr>
      <w:r>
        <w:rPr>
          <w:color w:val="000000"/>
        </w:rPr>
        <w:t>Radni predložak:</w:t>
      </w:r>
    </w:p>
    <w:p w14:paraId="169B3092" w14:textId="6C3C7701" w:rsidR="00B235D8" w:rsidRDefault="00B235D8" w:rsidP="00B235D8">
      <w:pPr>
        <w:spacing w:before="220" w:after="0"/>
        <w:jc w:val="center"/>
      </w:pPr>
      <w:r w:rsidRPr="00B235D8">
        <w:rPr>
          <w:noProof/>
        </w:rPr>
        <w:drawing>
          <wp:inline distT="0" distB="0" distL="0" distR="0" wp14:anchorId="66AE60AA" wp14:editId="2144ED46">
            <wp:extent cx="3308400" cy="3960000"/>
            <wp:effectExtent l="0" t="0" r="6350" b="2540"/>
            <wp:docPr id="11742710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71017" name=""/>
                    <pic:cNvPicPr/>
                  </pic:nvPicPr>
                  <pic:blipFill rotWithShape="1">
                    <a:blip r:embed="rId11"/>
                    <a:srcRect t="13036" b="2233"/>
                    <a:stretch>
                      <a:fillRect/>
                    </a:stretch>
                  </pic:blipFill>
                  <pic:spPr bwMode="auto">
                    <a:xfrm>
                      <a:off x="0" y="0"/>
                      <a:ext cx="3308400" cy="3960000"/>
                    </a:xfrm>
                    <a:prstGeom prst="rect">
                      <a:avLst/>
                    </a:prstGeom>
                    <a:ln>
                      <a:noFill/>
                    </a:ln>
                    <a:extLst>
                      <a:ext uri="{53640926-AAD7-44D8-BBD7-CCE9431645EC}">
                        <a14:shadowObscured xmlns:a14="http://schemas.microsoft.com/office/drawing/2010/main"/>
                      </a:ext>
                    </a:extLst>
                  </pic:spPr>
                </pic:pic>
              </a:graphicData>
            </a:graphic>
          </wp:inline>
        </w:drawing>
      </w:r>
    </w:p>
    <w:p w14:paraId="6AF4CF73" w14:textId="77777777" w:rsidR="000F5D38" w:rsidRPr="003230B9" w:rsidRDefault="00244CE1">
      <w:pPr>
        <w:spacing w:before="440" w:after="0"/>
      </w:pPr>
      <w:r w:rsidRPr="003230B9">
        <w:rPr>
          <w:i/>
          <w:color w:val="6B6B6B"/>
        </w:rPr>
        <w:t>Mogući primjer rješenja:</w:t>
      </w:r>
    </w:p>
    <w:p w14:paraId="4CC7677D" w14:textId="51E4CCFF" w:rsidR="000F5D38" w:rsidRDefault="00195251">
      <w:pPr>
        <w:spacing w:before="220" w:after="0"/>
        <w:jc w:val="center"/>
      </w:pPr>
      <w:r w:rsidRPr="00195251">
        <w:rPr>
          <w:noProof/>
        </w:rPr>
        <w:drawing>
          <wp:inline distT="0" distB="0" distL="0" distR="0" wp14:anchorId="51994128" wp14:editId="619EB9A6">
            <wp:extent cx="3088800" cy="3960000"/>
            <wp:effectExtent l="0" t="0" r="0" b="2540"/>
            <wp:docPr id="7270415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41574" name=""/>
                    <pic:cNvPicPr/>
                  </pic:nvPicPr>
                  <pic:blipFill rotWithShape="1">
                    <a:blip r:embed="rId12"/>
                    <a:srcRect t="7974" b="1331"/>
                    <a:stretch>
                      <a:fillRect/>
                    </a:stretch>
                  </pic:blipFill>
                  <pic:spPr bwMode="auto">
                    <a:xfrm>
                      <a:off x="0" y="0"/>
                      <a:ext cx="3088800" cy="3960000"/>
                    </a:xfrm>
                    <a:prstGeom prst="rect">
                      <a:avLst/>
                    </a:prstGeom>
                    <a:ln>
                      <a:noFill/>
                    </a:ln>
                    <a:extLst>
                      <a:ext uri="{53640926-AAD7-44D8-BBD7-CCE9431645EC}">
                        <a14:shadowObscured xmlns:a14="http://schemas.microsoft.com/office/drawing/2010/main"/>
                      </a:ext>
                    </a:extLst>
                  </pic:spPr>
                </pic:pic>
              </a:graphicData>
            </a:graphic>
          </wp:inline>
        </w:drawing>
      </w:r>
    </w:p>
    <w:p w14:paraId="18D9F1DE" w14:textId="77777777" w:rsidR="000F5D38" w:rsidRDefault="00244CE1">
      <w:pPr>
        <w:keepNext/>
        <w:spacing w:before="100" w:after="40"/>
        <w:jc w:val="both"/>
      </w:pPr>
      <w:r>
        <w:rPr>
          <w:b/>
          <w:color w:val="C96A00"/>
          <w:sz w:val="26"/>
        </w:rPr>
        <w:t>Aktivnost 14: Svjetlo Evanđelja u Europi</w:t>
      </w:r>
      <w:r>
        <w:rPr>
          <w:i/>
          <w:color w:val="6B6B6B"/>
          <w:sz w:val="20"/>
        </w:rPr>
        <w:t xml:space="preserve"> (individualni rad – crtanje bojicama, 8 minuta)</w:t>
      </w:r>
    </w:p>
    <w:p w14:paraId="7C2081C0" w14:textId="77777777" w:rsidR="000F5D38" w:rsidRDefault="00244CE1">
      <w:pPr>
        <w:spacing w:after="0"/>
        <w:jc w:val="both"/>
      </w:pPr>
      <w:r>
        <w:rPr>
          <w:color w:val="000000"/>
        </w:rPr>
        <w:t>Učenici će u sredinu nacrtati svjetiljku ili baklju s riječju EVANĐELJE. Oko nje će nacrtati četiri polja: MISIONARI, SAMOSTANI, SV. BENEDIKT, ĆIRIL I METOD. U svakom polju crtaju jedan jednostavan simbol i dodaju najviše tri riječi koje objašnjavaju doprinos.</w:t>
      </w:r>
    </w:p>
    <w:p w14:paraId="061E941F" w14:textId="74DD1F42" w:rsidR="000F5D38" w:rsidRDefault="003230B9">
      <w:pPr>
        <w:spacing w:before="220" w:after="0"/>
        <w:rPr>
          <w:color w:val="000000"/>
        </w:rPr>
      </w:pPr>
      <w:r>
        <w:rPr>
          <w:color w:val="000000"/>
        </w:rPr>
        <w:t>Radni predložak:</w:t>
      </w:r>
    </w:p>
    <w:p w14:paraId="0E4EDF94" w14:textId="77777777" w:rsidR="00195251" w:rsidRDefault="00195251" w:rsidP="00195251">
      <w:pPr>
        <w:spacing w:before="220" w:after="0"/>
        <w:jc w:val="center"/>
        <w:rPr>
          <w:i/>
          <w:color w:val="6B6B6B"/>
        </w:rPr>
      </w:pPr>
      <w:r w:rsidRPr="00195251">
        <w:rPr>
          <w:noProof/>
        </w:rPr>
        <w:drawing>
          <wp:inline distT="0" distB="0" distL="0" distR="0" wp14:anchorId="451EF83A" wp14:editId="02E3F328">
            <wp:extent cx="2768400" cy="3240000"/>
            <wp:effectExtent l="0" t="0" r="0" b="0"/>
            <wp:docPr id="7672702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70299" name=""/>
                    <pic:cNvPicPr/>
                  </pic:nvPicPr>
                  <pic:blipFill rotWithShape="1">
                    <a:blip r:embed="rId13"/>
                    <a:srcRect t="17196"/>
                    <a:stretch>
                      <a:fillRect/>
                    </a:stretch>
                  </pic:blipFill>
                  <pic:spPr bwMode="auto">
                    <a:xfrm>
                      <a:off x="0" y="0"/>
                      <a:ext cx="2768400" cy="3240000"/>
                    </a:xfrm>
                    <a:prstGeom prst="rect">
                      <a:avLst/>
                    </a:prstGeom>
                    <a:ln>
                      <a:noFill/>
                    </a:ln>
                    <a:extLst>
                      <a:ext uri="{53640926-AAD7-44D8-BBD7-CCE9431645EC}">
                        <a14:shadowObscured xmlns:a14="http://schemas.microsoft.com/office/drawing/2010/main"/>
                      </a:ext>
                    </a:extLst>
                  </pic:spPr>
                </pic:pic>
              </a:graphicData>
            </a:graphic>
          </wp:inline>
        </w:drawing>
      </w:r>
    </w:p>
    <w:p w14:paraId="4B26DDCC" w14:textId="19D4A872" w:rsidR="000F5D38" w:rsidRPr="003230B9" w:rsidRDefault="00244CE1" w:rsidP="00195251">
      <w:pPr>
        <w:spacing w:before="220" w:after="0"/>
      </w:pPr>
      <w:r w:rsidRPr="003230B9">
        <w:rPr>
          <w:i/>
          <w:color w:val="6B6B6B"/>
        </w:rPr>
        <w:t>Mogući primjer rješenja:</w:t>
      </w:r>
    </w:p>
    <w:p w14:paraId="2D17C163" w14:textId="158BBA8C" w:rsidR="000F5D38" w:rsidRDefault="00195251">
      <w:pPr>
        <w:spacing w:before="220" w:after="0"/>
        <w:jc w:val="center"/>
      </w:pPr>
      <w:r w:rsidRPr="00195251">
        <w:rPr>
          <w:noProof/>
        </w:rPr>
        <w:drawing>
          <wp:inline distT="0" distB="0" distL="0" distR="0" wp14:anchorId="2C80480E" wp14:editId="7F6215EA">
            <wp:extent cx="2563200" cy="3240000"/>
            <wp:effectExtent l="0" t="0" r="8890" b="0"/>
            <wp:docPr id="21061336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33643" name=""/>
                    <pic:cNvPicPr/>
                  </pic:nvPicPr>
                  <pic:blipFill rotWithShape="1">
                    <a:blip r:embed="rId14"/>
                    <a:srcRect t="10609"/>
                    <a:stretch>
                      <a:fillRect/>
                    </a:stretch>
                  </pic:blipFill>
                  <pic:spPr bwMode="auto">
                    <a:xfrm>
                      <a:off x="0" y="0"/>
                      <a:ext cx="2563200" cy="3240000"/>
                    </a:xfrm>
                    <a:prstGeom prst="rect">
                      <a:avLst/>
                    </a:prstGeom>
                    <a:ln>
                      <a:noFill/>
                    </a:ln>
                    <a:extLst>
                      <a:ext uri="{53640926-AAD7-44D8-BBD7-CCE9431645EC}">
                        <a14:shadowObscured xmlns:a14="http://schemas.microsoft.com/office/drawing/2010/main"/>
                      </a:ext>
                    </a:extLst>
                  </pic:spPr>
                </pic:pic>
              </a:graphicData>
            </a:graphic>
          </wp:inline>
        </w:drawing>
      </w:r>
    </w:p>
    <w:p w14:paraId="0362CA7C" w14:textId="77777777" w:rsidR="000F5D38" w:rsidRDefault="00244CE1">
      <w:pPr>
        <w:keepNext/>
        <w:spacing w:before="100" w:after="40"/>
        <w:jc w:val="both"/>
      </w:pPr>
      <w:r>
        <w:rPr>
          <w:b/>
          <w:color w:val="C96A00"/>
          <w:sz w:val="26"/>
        </w:rPr>
        <w:t>Aktivnost 15: Poučna priča</w:t>
      </w:r>
      <w:r>
        <w:rPr>
          <w:i/>
          <w:color w:val="6B6B6B"/>
          <w:sz w:val="20"/>
        </w:rPr>
        <w:t xml:space="preserve"> (individualni rad i razgovor, 7 minuta)</w:t>
      </w:r>
    </w:p>
    <w:p w14:paraId="7FFEB083" w14:textId="77777777" w:rsidR="000F5D38" w:rsidRDefault="00244CE1">
      <w:pPr>
        <w:spacing w:after="220"/>
        <w:jc w:val="both"/>
      </w:pPr>
      <w:r>
        <w:rPr>
          <w:i/>
          <w:color w:val="000000"/>
        </w:rPr>
        <w:t>Vjeroučitelj će pročitati poučnu priču.</w:t>
      </w:r>
    </w:p>
    <w:p w14:paraId="68C69E01" w14:textId="77777777" w:rsidR="000F5D38" w:rsidRDefault="00244CE1">
      <w:pPr>
        <w:spacing w:after="0"/>
      </w:pPr>
      <w:r>
        <w:rPr>
          <w:b/>
          <w:color w:val="000000"/>
        </w:rPr>
        <w:t>Most od riječi</w:t>
      </w:r>
    </w:p>
    <w:p w14:paraId="26A8757D" w14:textId="77777777" w:rsidR="000F5D38" w:rsidRDefault="00244CE1">
      <w:pPr>
        <w:spacing w:after="0"/>
        <w:jc w:val="both"/>
      </w:pPr>
      <w:r>
        <w:rPr>
          <w:color w:val="000000"/>
        </w:rPr>
        <w:t>Mladi redovnik Luka stigao je u mjesto u kojem ljudi nisu govorili njegovim jezikom. Prvoga dana pokušao je objasniti sve što je znao, ali nitko ga nije razumio. Pomislio je da njegovo putovanje nema smisla. Stariji redovnik tada mu je rekao: „Najprije nauči njihove riječi i upoznaj njihov život.“ Luka je sljedećih tjedana pomagao u polju, slušao ljude, učio njihove nazive za kruh, vodu, dom i prijateljstvo te zapisivao nove riječi. Tek tada je počeo govoriti o Kristu. Jedan je čovjek rekao: „Sada razumijem ne samo tvoje riječi nego i zašto si došao.“ Luka je shvatio da naviještanje nije samo govoriti. Potrebno je graditi most do čovjeka kojemu se govori.</w:t>
      </w:r>
    </w:p>
    <w:p w14:paraId="27B0102F" w14:textId="77777777" w:rsidR="000F5D38" w:rsidRDefault="00244CE1">
      <w:pPr>
        <w:keepNext/>
        <w:spacing w:before="220" w:after="0"/>
      </w:pPr>
      <w:r>
        <w:rPr>
          <w:color w:val="000000"/>
        </w:rPr>
        <w:t>Razgovor:</w:t>
      </w:r>
    </w:p>
    <w:p w14:paraId="28699166" w14:textId="77777777" w:rsidR="000F5D38" w:rsidRDefault="00244CE1" w:rsidP="00FE1DDD">
      <w:pPr>
        <w:pStyle w:val="Odlomakpopisa"/>
        <w:numPr>
          <w:ilvl w:val="0"/>
          <w:numId w:val="7"/>
        </w:numPr>
        <w:spacing w:after="20"/>
        <w:jc w:val="both"/>
      </w:pPr>
      <w:r w:rsidRPr="00FE1DDD">
        <w:rPr>
          <w:color w:val="000000"/>
        </w:rPr>
        <w:t>Što je Luka morao promijeniti u svojem pristupu?</w:t>
      </w:r>
      <w:r w:rsidRPr="00FE1DDD">
        <w:rPr>
          <w:color w:val="6B6B6B"/>
          <w:sz w:val="18"/>
        </w:rPr>
        <w:t xml:space="preserve"> (Najprije upoznati ljude i njihov jezik.)</w:t>
      </w:r>
    </w:p>
    <w:p w14:paraId="74FBC3FA" w14:textId="77777777" w:rsidR="000F5D38" w:rsidRDefault="00244CE1" w:rsidP="00FE1DDD">
      <w:pPr>
        <w:pStyle w:val="Odlomakpopisa"/>
        <w:numPr>
          <w:ilvl w:val="0"/>
          <w:numId w:val="7"/>
        </w:numPr>
        <w:spacing w:after="20"/>
        <w:jc w:val="both"/>
      </w:pPr>
      <w:r w:rsidRPr="00FE1DDD">
        <w:rPr>
          <w:color w:val="000000"/>
        </w:rPr>
        <w:t>Zašto je služenje pomoglo njegovu naviještanju?</w:t>
      </w:r>
      <w:r w:rsidRPr="00FE1DDD">
        <w:rPr>
          <w:color w:val="6B6B6B"/>
          <w:sz w:val="18"/>
        </w:rPr>
        <w:t xml:space="preserve"> (Ljudi su vidjeli njegovu blizinu i razumjeli njegovu namjeru.)</w:t>
      </w:r>
    </w:p>
    <w:p w14:paraId="799A4A6C" w14:textId="77777777" w:rsidR="000F5D38" w:rsidRDefault="00244CE1">
      <w:pPr>
        <w:spacing w:before="220" w:after="0"/>
        <w:jc w:val="both"/>
      </w:pPr>
      <w:r>
        <w:rPr>
          <w:b/>
          <w:color w:val="000000"/>
        </w:rPr>
        <w:t>Pouka:</w:t>
      </w:r>
      <w:r>
        <w:rPr>
          <w:color w:val="000000"/>
        </w:rPr>
        <w:t xml:space="preserve"> Evanđelje se prenosi uvjerljivije kada riječi prate razumijevanje, poštovanje i služenje.</w:t>
      </w:r>
    </w:p>
    <w:p w14:paraId="2F261423" w14:textId="77777777" w:rsidR="000F5D38" w:rsidRDefault="00244CE1">
      <w:pPr>
        <w:keepNext/>
        <w:spacing w:before="100" w:after="40"/>
        <w:jc w:val="both"/>
      </w:pPr>
      <w:r>
        <w:rPr>
          <w:b/>
          <w:color w:val="C96A00"/>
          <w:sz w:val="26"/>
        </w:rPr>
        <w:t>Aktivnost 16: Zapišimo!</w:t>
      </w:r>
      <w:r>
        <w:rPr>
          <w:i/>
          <w:color w:val="6B6B6B"/>
          <w:sz w:val="20"/>
        </w:rPr>
        <w:t xml:space="preserve"> (individualni rad uz zajedničku provjeru, 7 minuta)</w:t>
      </w:r>
    </w:p>
    <w:p w14:paraId="62DF42C7" w14:textId="77777777" w:rsidR="000F5D38" w:rsidRDefault="00244CE1">
      <w:pPr>
        <w:spacing w:after="0"/>
        <w:jc w:val="both"/>
      </w:pPr>
      <w:r>
        <w:rPr>
          <w:color w:val="000000"/>
        </w:rPr>
        <w:t>Učenici će u bilježnicu prepisati i dopuniti rečenice ponuđenim riječima. Svaka se riječ upotrebljava jednom.</w:t>
      </w:r>
    </w:p>
    <w:p w14:paraId="2A11B1BF" w14:textId="77777777" w:rsidR="000F5D38" w:rsidRDefault="00244CE1">
      <w:pPr>
        <w:spacing w:after="0"/>
        <w:jc w:val="both"/>
        <w:rPr>
          <w:bCs/>
          <w:i/>
          <w:color w:val="6B6B6B"/>
          <w:sz w:val="20"/>
          <w:szCs w:val="20"/>
        </w:rPr>
      </w:pPr>
      <w:r w:rsidRPr="003230B9">
        <w:rPr>
          <w:bCs/>
          <w:i/>
          <w:color w:val="6B6B6B"/>
          <w:sz w:val="20"/>
          <w:szCs w:val="20"/>
        </w:rPr>
        <w:t>Rješenje: 313.; 395.; 476.; 1492.; evangelizacija; 5. do 10.; sv. Benedikt; Ćiril i Metod.</w:t>
      </w:r>
    </w:p>
    <w:p w14:paraId="2756EB2A" w14:textId="77777777" w:rsidR="003F4885" w:rsidRPr="003230B9" w:rsidRDefault="003F4885">
      <w:pPr>
        <w:spacing w:after="0"/>
        <w:jc w:val="both"/>
        <w:rPr>
          <w:bCs/>
          <w:sz w:val="20"/>
          <w:szCs w:val="20"/>
        </w:rPr>
      </w:pPr>
    </w:p>
    <w:tbl>
      <w:tblPr>
        <w:tblW w:w="5000" w:type="pct"/>
        <w:jc w:val="center"/>
        <w:tblBorders>
          <w:top w:val="single" w:sz="2" w:space="0" w:color="C96A00"/>
          <w:left w:val="single" w:sz="2" w:space="0" w:color="C96A00"/>
          <w:bottom w:val="single" w:sz="2" w:space="0" w:color="C96A00"/>
          <w:right w:val="single" w:sz="2" w:space="0" w:color="C96A00"/>
          <w:insideH w:val="single" w:sz="2" w:space="0" w:color="C96A00"/>
          <w:insideV w:val="single" w:sz="2" w:space="0" w:color="C96A00"/>
        </w:tblBorders>
        <w:tblLook w:val="04A0" w:firstRow="1" w:lastRow="0" w:firstColumn="1" w:lastColumn="0" w:noHBand="0" w:noVBand="1"/>
      </w:tblPr>
      <w:tblGrid>
        <w:gridCol w:w="10675"/>
      </w:tblGrid>
      <w:tr w:rsidR="00905E88" w14:paraId="1DA61EA0" w14:textId="77777777" w:rsidTr="003230B9">
        <w:trPr>
          <w:cantSplit/>
          <w:jc w:val="center"/>
        </w:trPr>
        <w:tc>
          <w:tcPr>
            <w:tcW w:w="10674" w:type="dxa"/>
            <w:shd w:val="clear" w:color="auto" w:fill="FFF2CC"/>
            <w:tcMar>
              <w:top w:w="120" w:type="dxa"/>
              <w:left w:w="160" w:type="dxa"/>
              <w:bottom w:w="120" w:type="dxa"/>
              <w:right w:w="160" w:type="dxa"/>
            </w:tcMar>
          </w:tcPr>
          <w:p w14:paraId="03DCC3FB" w14:textId="77777777" w:rsidR="000F5D38" w:rsidRDefault="00244CE1">
            <w:pPr>
              <w:spacing w:after="80"/>
              <w:jc w:val="center"/>
            </w:pPr>
            <w:r>
              <w:rPr>
                <w:b/>
                <w:color w:val="C96A00"/>
                <w:sz w:val="48"/>
              </w:rPr>
              <w:t>SLOBODNI ZA NAVIJEŠTANJE EVANĐELJA</w:t>
            </w:r>
          </w:p>
          <w:p w14:paraId="3610DA45" w14:textId="77777777" w:rsidR="00195251" w:rsidRDefault="00195251" w:rsidP="00195251">
            <w:pPr>
              <w:spacing w:after="0"/>
              <w:jc w:val="center"/>
              <w:rPr>
                <w:color w:val="002060"/>
                <w:sz w:val="48"/>
              </w:rPr>
            </w:pPr>
            <w:r w:rsidRPr="00195251">
              <w:rPr>
                <w:color w:val="002060"/>
                <w:sz w:val="48"/>
              </w:rPr>
              <w:t>Ćiril i Metod • 476. • 5. do 10. • 1492. • sv. Benedikt • 395. • evangelizacija • 313.</w:t>
            </w:r>
          </w:p>
          <w:p w14:paraId="69FB1D37" w14:textId="77777777" w:rsidR="00195251" w:rsidRDefault="00195251" w:rsidP="00195251"/>
          <w:p w14:paraId="778A99B1" w14:textId="3F9248AE" w:rsidR="000F5D38" w:rsidRDefault="00244CE1">
            <w:pPr>
              <w:spacing w:after="0"/>
              <w:jc w:val="both"/>
            </w:pPr>
            <w:r>
              <w:rPr>
                <w:color w:val="000000"/>
                <w:sz w:val="48"/>
              </w:rPr>
              <w:t>Kršćani su slobodu dobili ______ godine.</w:t>
            </w:r>
          </w:p>
          <w:p w14:paraId="1B3704A7" w14:textId="77777777" w:rsidR="000F5D38" w:rsidRDefault="00244CE1">
            <w:pPr>
              <w:spacing w:after="0"/>
              <w:jc w:val="both"/>
            </w:pPr>
            <w:r>
              <w:rPr>
                <w:color w:val="000000"/>
                <w:sz w:val="48"/>
              </w:rPr>
              <w:t>Rimsko Carstvo podijelilo se ______ godine.</w:t>
            </w:r>
          </w:p>
          <w:p w14:paraId="28BA3D22" w14:textId="77777777" w:rsidR="000F5D38" w:rsidRDefault="00244CE1">
            <w:pPr>
              <w:spacing w:after="0"/>
              <w:jc w:val="both"/>
            </w:pPr>
            <w:r>
              <w:rPr>
                <w:color w:val="000000"/>
                <w:sz w:val="48"/>
              </w:rPr>
              <w:t>Srednji vijek traje od ______ do ______ godine.</w:t>
            </w:r>
          </w:p>
          <w:p w14:paraId="0BC7F940" w14:textId="77777777" w:rsidR="000F5D38" w:rsidRDefault="00244CE1">
            <w:pPr>
              <w:spacing w:after="0"/>
              <w:jc w:val="both"/>
            </w:pPr>
            <w:r>
              <w:rPr>
                <w:color w:val="000000"/>
                <w:sz w:val="48"/>
              </w:rPr>
              <w:t>Naviještanje Evanđelja novim narodima zove se ______.</w:t>
            </w:r>
          </w:p>
          <w:p w14:paraId="11B1D30F" w14:textId="77777777" w:rsidR="000F5D38" w:rsidRDefault="00244CE1">
            <w:pPr>
              <w:spacing w:after="0"/>
              <w:jc w:val="both"/>
            </w:pPr>
            <w:r>
              <w:rPr>
                <w:color w:val="000000"/>
                <w:sz w:val="48"/>
              </w:rPr>
              <w:t>Evangelizacija Europe trajala je od ______ stoljeća.</w:t>
            </w:r>
          </w:p>
          <w:p w14:paraId="6DFAB2E0" w14:textId="77777777" w:rsidR="000F5D38" w:rsidRDefault="00244CE1">
            <w:pPr>
              <w:spacing w:after="0"/>
              <w:jc w:val="both"/>
            </w:pPr>
            <w:r>
              <w:rPr>
                <w:color w:val="000000"/>
                <w:sz w:val="48"/>
              </w:rPr>
              <w:t>Benediktinski red osnovao je ______.</w:t>
            </w:r>
          </w:p>
          <w:p w14:paraId="45AD1FB4" w14:textId="77777777" w:rsidR="000F5D38" w:rsidRDefault="00244CE1">
            <w:pPr>
              <w:spacing w:after="0"/>
              <w:jc w:val="both"/>
            </w:pPr>
            <w:r>
              <w:rPr>
                <w:color w:val="000000"/>
                <w:sz w:val="48"/>
              </w:rPr>
              <w:t>Među Slavenima su djelovala braća ______.</w:t>
            </w:r>
          </w:p>
        </w:tc>
      </w:tr>
    </w:tbl>
    <w:p w14:paraId="08F198A0" w14:textId="77777777" w:rsidR="000F5D38" w:rsidRDefault="00244CE1">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3778E3F4" w14:textId="77777777" w:rsidR="000F5D38" w:rsidRDefault="00244CE1">
      <w:pPr>
        <w:spacing w:after="0"/>
        <w:jc w:val="both"/>
      </w:pPr>
      <w:r>
        <w:rPr>
          <w:color w:val="000000"/>
        </w:rPr>
        <w:t>Učenici će uz pomoć vjeroučitelja rješavati RB, str. 50 (mogu biti i odabrani zadatci po želji).</w:t>
      </w:r>
    </w:p>
    <w:p w14:paraId="33CDD977" w14:textId="77777777" w:rsidR="000F5D38" w:rsidRDefault="00244CE1">
      <w:pPr>
        <w:keepNext/>
        <w:spacing w:before="100" w:after="40"/>
        <w:jc w:val="both"/>
      </w:pPr>
      <w:r>
        <w:rPr>
          <w:b/>
          <w:color w:val="C96A00"/>
          <w:sz w:val="26"/>
        </w:rPr>
        <w:t>Aktivnost 18: Formativna provjera</w:t>
      </w:r>
      <w:r>
        <w:rPr>
          <w:i/>
          <w:color w:val="6B6B6B"/>
          <w:sz w:val="20"/>
        </w:rPr>
        <w:t xml:space="preserve"> (frontalni rad i individualni odgovor, 6 minuta)</w:t>
      </w:r>
    </w:p>
    <w:p w14:paraId="7B1C6B31" w14:textId="77777777" w:rsidR="000F5D38" w:rsidRDefault="00244CE1">
      <w:pPr>
        <w:spacing w:after="0"/>
        <w:jc w:val="both"/>
      </w:pPr>
      <w:r>
        <w:rPr>
          <w:color w:val="000000"/>
        </w:rPr>
        <w:t>Vjeroučitelj će čitati tvrdnje. Učenici pokazuju karticu A, B ili C, a nakon svake druge tvrdnje jedan učenik kratko obrazlaže odgovor.</w:t>
      </w:r>
    </w:p>
    <w:p w14:paraId="0C492327" w14:textId="5FA8B006" w:rsidR="000F5D38" w:rsidRDefault="00244CE1" w:rsidP="00195251">
      <w:pPr>
        <w:pStyle w:val="Odlomakpopisa"/>
        <w:numPr>
          <w:ilvl w:val="0"/>
          <w:numId w:val="8"/>
        </w:numPr>
        <w:spacing w:after="20"/>
        <w:jc w:val="both"/>
      </w:pPr>
      <w:r w:rsidRPr="00195251">
        <w:rPr>
          <w:color w:val="000000"/>
        </w:rPr>
        <w:t>Kršćani su slobodu dobili: A) 313. B) 476. C) 1492.</w:t>
      </w:r>
      <w:r w:rsidRPr="00195251">
        <w:rPr>
          <w:color w:val="6B6B6B"/>
          <w:sz w:val="18"/>
        </w:rPr>
        <w:t xml:space="preserve"> (Točno: A.)</w:t>
      </w:r>
    </w:p>
    <w:p w14:paraId="6CD63574" w14:textId="0203064E" w:rsidR="000F5D38" w:rsidRDefault="00244CE1" w:rsidP="00195251">
      <w:pPr>
        <w:pStyle w:val="Odlomakpopisa"/>
        <w:numPr>
          <w:ilvl w:val="0"/>
          <w:numId w:val="8"/>
        </w:numPr>
        <w:spacing w:after="20"/>
        <w:jc w:val="both"/>
      </w:pPr>
      <w:r w:rsidRPr="00195251">
        <w:rPr>
          <w:color w:val="000000"/>
        </w:rPr>
        <w:t>Zapadno Rimsko Carstvo propalo je: A) 395. B) 476. C) 529.</w:t>
      </w:r>
      <w:r w:rsidRPr="00195251">
        <w:rPr>
          <w:color w:val="6B6B6B"/>
          <w:sz w:val="18"/>
        </w:rPr>
        <w:t xml:space="preserve"> (Točno: B.)</w:t>
      </w:r>
    </w:p>
    <w:p w14:paraId="70CD9C5F" w14:textId="1D1C7555" w:rsidR="000F5D38" w:rsidRDefault="00244CE1" w:rsidP="00195251">
      <w:pPr>
        <w:pStyle w:val="Odlomakpopisa"/>
        <w:numPr>
          <w:ilvl w:val="0"/>
          <w:numId w:val="8"/>
        </w:numPr>
        <w:spacing w:after="20"/>
        <w:jc w:val="both"/>
      </w:pPr>
      <w:r w:rsidRPr="00195251">
        <w:rPr>
          <w:color w:val="000000"/>
        </w:rPr>
        <w:t>Evangelizacija znači: A) naviještanje Evanđelja B) gradnju utvrda C) seobu naroda</w:t>
      </w:r>
      <w:r w:rsidRPr="00195251">
        <w:rPr>
          <w:color w:val="6B6B6B"/>
          <w:sz w:val="18"/>
        </w:rPr>
        <w:t xml:space="preserve"> (Točno: A.)</w:t>
      </w:r>
    </w:p>
    <w:p w14:paraId="1AF4E4D2" w14:textId="19DAF294" w:rsidR="000F5D38" w:rsidRDefault="00244CE1" w:rsidP="00195251">
      <w:pPr>
        <w:pStyle w:val="Odlomakpopisa"/>
        <w:numPr>
          <w:ilvl w:val="0"/>
          <w:numId w:val="8"/>
        </w:numPr>
        <w:spacing w:after="20"/>
        <w:jc w:val="both"/>
      </w:pPr>
      <w:r w:rsidRPr="00195251">
        <w:rPr>
          <w:color w:val="000000"/>
        </w:rPr>
        <w:t>Benediktinski red osnovao je: A) sv. Ćiril B) sv. Benedikt C) sv. Metod</w:t>
      </w:r>
      <w:r w:rsidRPr="00195251">
        <w:rPr>
          <w:color w:val="6B6B6B"/>
          <w:sz w:val="18"/>
        </w:rPr>
        <w:t xml:space="preserve"> (Točno: B.)</w:t>
      </w:r>
    </w:p>
    <w:p w14:paraId="3FFB0CF4" w14:textId="08415E15" w:rsidR="000F5D38" w:rsidRDefault="00244CE1" w:rsidP="00195251">
      <w:pPr>
        <w:pStyle w:val="Odlomakpopisa"/>
        <w:numPr>
          <w:ilvl w:val="0"/>
          <w:numId w:val="8"/>
        </w:numPr>
        <w:spacing w:after="20"/>
        <w:jc w:val="both"/>
      </w:pPr>
      <w:r w:rsidRPr="00195251">
        <w:rPr>
          <w:color w:val="000000"/>
        </w:rPr>
        <w:t>Evangelizacija Europe prema udžbeniku traje: A) 1.–3. st. B) 5.–10. st. C) 12.–15. st.</w:t>
      </w:r>
      <w:r w:rsidRPr="00195251">
        <w:rPr>
          <w:color w:val="6B6B6B"/>
          <w:sz w:val="18"/>
        </w:rPr>
        <w:t xml:space="preserve"> (Točno: B.)</w:t>
      </w:r>
    </w:p>
    <w:p w14:paraId="1D2CBD1E" w14:textId="2E3CC237" w:rsidR="000F5D38" w:rsidRDefault="00244CE1" w:rsidP="00195251">
      <w:pPr>
        <w:pStyle w:val="Odlomakpopisa"/>
        <w:numPr>
          <w:ilvl w:val="0"/>
          <w:numId w:val="8"/>
        </w:numPr>
        <w:spacing w:after="20"/>
        <w:jc w:val="both"/>
      </w:pPr>
      <w:r w:rsidRPr="00195251">
        <w:rPr>
          <w:color w:val="000000"/>
        </w:rPr>
        <w:t>Ćiril i Metod posebno su djelovali među: A) Slavenima B) Egipćanima C) Rimljanima</w:t>
      </w:r>
      <w:r w:rsidRPr="00195251">
        <w:rPr>
          <w:color w:val="6B6B6B"/>
          <w:sz w:val="18"/>
        </w:rPr>
        <w:t xml:space="preserve"> (Točno: A.)</w:t>
      </w:r>
    </w:p>
    <w:p w14:paraId="585FDE85" w14:textId="77777777" w:rsidR="000F5D38" w:rsidRDefault="00244CE1">
      <w:pPr>
        <w:keepNext/>
        <w:spacing w:before="100" w:after="40"/>
        <w:jc w:val="both"/>
      </w:pPr>
      <w:r>
        <w:rPr>
          <w:b/>
          <w:color w:val="C96A00"/>
          <w:sz w:val="26"/>
        </w:rPr>
        <w:t>Aktivnost 19: Digitalni zadatci</w:t>
      </w:r>
      <w:r>
        <w:rPr>
          <w:i/>
          <w:color w:val="6B6B6B"/>
          <w:sz w:val="20"/>
        </w:rPr>
        <w:t xml:space="preserve"> (individualni rad ili rad u paru, 8 minuta)</w:t>
      </w:r>
    </w:p>
    <w:p w14:paraId="70E87E1D" w14:textId="2557E702" w:rsidR="000F5D38" w:rsidRDefault="00244CE1">
      <w:pPr>
        <w:spacing w:after="0"/>
        <w:jc w:val="both"/>
        <w:rPr>
          <w:color w:val="000000"/>
        </w:rPr>
      </w:pPr>
      <w:r>
        <w:rPr>
          <w:color w:val="000000"/>
        </w:rPr>
        <w:t>Učenici će riješiti Wordwall kviz.</w:t>
      </w:r>
    </w:p>
    <w:p w14:paraId="6E03B40F" w14:textId="77777777" w:rsidR="00195251" w:rsidRDefault="00195251">
      <w:pPr>
        <w:spacing w:after="0"/>
        <w:jc w:val="both"/>
      </w:pPr>
    </w:p>
    <w:p w14:paraId="5297353C" w14:textId="5F652EAD" w:rsidR="00195251" w:rsidRPr="002A16EB" w:rsidRDefault="00195251" w:rsidP="00195251">
      <w:pPr>
        <w:spacing w:after="0"/>
        <w:jc w:val="both"/>
        <w:rPr>
          <w:b/>
          <w:bCs/>
        </w:rPr>
      </w:pPr>
      <w:hyperlink r:id="rId15">
        <w:r w:rsidRPr="002A16EB">
          <w:rPr>
            <w:b/>
            <w:bCs/>
            <w:color w:val="0000FF"/>
            <w:u w:val="single"/>
          </w:rPr>
          <w:t>klikni ovdje – poveznica</w:t>
        </w:r>
      </w:hyperlink>
    </w:p>
    <w:p w14:paraId="1A719F74" w14:textId="77777777" w:rsidR="00195251" w:rsidRDefault="00195251">
      <w:pPr>
        <w:spacing w:after="0"/>
        <w:rPr>
          <w:b/>
          <w:color w:val="000000"/>
        </w:rPr>
      </w:pPr>
    </w:p>
    <w:p w14:paraId="4E14AD11" w14:textId="1F1F9A5D" w:rsidR="000F5D38" w:rsidRDefault="00244CE1">
      <w:pPr>
        <w:spacing w:after="0"/>
        <w:rPr>
          <w:b/>
          <w:color w:val="000000"/>
        </w:rPr>
      </w:pPr>
      <w:r>
        <w:rPr>
          <w:b/>
          <w:color w:val="000000"/>
        </w:rPr>
        <w:t>Kod:</w:t>
      </w:r>
    </w:p>
    <w:p w14:paraId="5A25CFD1" w14:textId="77777777" w:rsidR="00195251" w:rsidRDefault="00195251">
      <w:pPr>
        <w:spacing w:after="0"/>
        <w:rPr>
          <w:b/>
          <w:color w:val="000000"/>
        </w:rPr>
      </w:pPr>
    </w:p>
    <w:p w14:paraId="359A769C" w14:textId="24475922" w:rsidR="00195251" w:rsidRDefault="00195251">
      <w:pPr>
        <w:spacing w:after="0"/>
        <w:rPr>
          <w:b/>
          <w:color w:val="000000"/>
        </w:rPr>
      </w:pPr>
      <w:r>
        <w:rPr>
          <w:rFonts w:asciiTheme="minorHAnsi" w:eastAsia="Times New Roman" w:hAnsiTheme="minorHAnsi" w:cstheme="minorHAnsi"/>
          <w:b/>
          <w:bCs/>
          <w:noProof/>
          <w:lang w:eastAsia="hr-HR"/>
        </w:rPr>
        <w:drawing>
          <wp:inline distT="0" distB="0" distL="0" distR="0" wp14:anchorId="60333355" wp14:editId="274536BF">
            <wp:extent cx="1440000" cy="1440000"/>
            <wp:effectExtent l="0" t="0" r="8255" b="8255"/>
            <wp:docPr id="326783092" name="Slika 32678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EFCEA21" w14:textId="77777777" w:rsidR="00195251" w:rsidRDefault="00195251">
      <w:pPr>
        <w:spacing w:after="0"/>
        <w:rPr>
          <w:b/>
          <w:color w:val="000000"/>
        </w:rPr>
      </w:pPr>
    </w:p>
    <w:p w14:paraId="47129B96" w14:textId="0D8D3ED5" w:rsidR="00195251" w:rsidRDefault="00195251">
      <w:pPr>
        <w:spacing w:after="0"/>
        <w:rPr>
          <w:b/>
          <w:color w:val="000000"/>
        </w:rPr>
      </w:pPr>
      <w:r w:rsidRPr="005867BA">
        <w:rPr>
          <w:rFonts w:asciiTheme="minorHAnsi" w:eastAsia="Times New Roman" w:hAnsiTheme="minorHAnsi" w:cstheme="minorHAnsi"/>
          <w:lang w:eastAsia="hr-HR"/>
        </w:rPr>
        <w:t>Predstavljanje rezultata.</w:t>
      </w:r>
    </w:p>
    <w:p w14:paraId="016F8996" w14:textId="77777777" w:rsidR="00195251" w:rsidRDefault="00195251">
      <w:pPr>
        <w:spacing w:after="0"/>
      </w:pPr>
    </w:p>
    <w:p w14:paraId="0A403D72" w14:textId="77777777" w:rsidR="000F5D38" w:rsidRDefault="00244CE1">
      <w:pPr>
        <w:spacing w:before="220" w:after="0"/>
        <w:jc w:val="both"/>
      </w:pPr>
      <w:r>
        <w:rPr>
          <w:b/>
          <w:color w:val="000000"/>
        </w:rPr>
        <w:t>Nedigitalna alternativa:</w:t>
      </w:r>
      <w:r>
        <w:rPr>
          <w:color w:val="000000"/>
        </w:rPr>
        <w:t xml:space="preserve"> Učenici u paru povezuju osam kartica u četiri para: datum / pojam i objašnjenje. Nakon slaganja parovi ih redaju kronološki.</w:t>
      </w:r>
    </w:p>
    <w:p w14:paraId="5D81F0D7" w14:textId="77777777" w:rsidR="000F5D38" w:rsidRDefault="00244CE1">
      <w:pPr>
        <w:spacing w:before="220" w:after="0"/>
      </w:pPr>
      <w:r>
        <w:rPr>
          <w:color w:val="000000"/>
        </w:rPr>
        <w:t>Radni predložak:</w:t>
      </w:r>
    </w:p>
    <w:tbl>
      <w:tblPr>
        <w:tblStyle w:val="Reetkatablice"/>
        <w:tblW w:w="5000" w:type="pct"/>
        <w:tblLook w:val="04A0" w:firstRow="1" w:lastRow="0" w:firstColumn="1" w:lastColumn="0" w:noHBand="0" w:noVBand="1"/>
      </w:tblPr>
      <w:tblGrid>
        <w:gridCol w:w="5336"/>
        <w:gridCol w:w="5335"/>
      </w:tblGrid>
      <w:tr w:rsidR="000F5D38" w14:paraId="0F70B238" w14:textId="77777777">
        <w:trPr>
          <w:cantSplit/>
        </w:trPr>
        <w:tc>
          <w:tcPr>
            <w:tcW w:w="5340" w:type="dxa"/>
            <w:shd w:val="clear" w:color="auto" w:fill="5B9BD5"/>
            <w:tcMar>
              <w:top w:w="80" w:type="dxa"/>
              <w:left w:w="100" w:type="dxa"/>
              <w:bottom w:w="80" w:type="dxa"/>
              <w:right w:w="100" w:type="dxa"/>
            </w:tcMar>
            <w:vAlign w:val="center"/>
          </w:tcPr>
          <w:p w14:paraId="5D014B4F" w14:textId="77777777" w:rsidR="000F5D38" w:rsidRDefault="00244CE1">
            <w:pPr>
              <w:spacing w:after="0"/>
              <w:jc w:val="center"/>
            </w:pPr>
            <w:r>
              <w:rPr>
                <w:b/>
                <w:color w:val="FFFFFF"/>
                <w:sz w:val="34"/>
              </w:rPr>
              <w:t>KARTICA A</w:t>
            </w:r>
          </w:p>
        </w:tc>
        <w:tc>
          <w:tcPr>
            <w:tcW w:w="5340" w:type="dxa"/>
            <w:shd w:val="clear" w:color="auto" w:fill="70AD47"/>
            <w:tcMar>
              <w:top w:w="80" w:type="dxa"/>
              <w:left w:w="100" w:type="dxa"/>
              <w:bottom w:w="80" w:type="dxa"/>
              <w:right w:w="100" w:type="dxa"/>
            </w:tcMar>
            <w:vAlign w:val="center"/>
          </w:tcPr>
          <w:p w14:paraId="15B3026C" w14:textId="77777777" w:rsidR="000F5D38" w:rsidRDefault="00244CE1">
            <w:pPr>
              <w:spacing w:after="0"/>
              <w:jc w:val="center"/>
            </w:pPr>
            <w:r>
              <w:rPr>
                <w:b/>
                <w:color w:val="FFFFFF"/>
                <w:sz w:val="34"/>
              </w:rPr>
              <w:t>KARTICA B</w:t>
            </w:r>
          </w:p>
        </w:tc>
      </w:tr>
      <w:tr w:rsidR="000F5D38" w14:paraId="025E655A" w14:textId="77777777">
        <w:trPr>
          <w:cantSplit/>
        </w:trPr>
        <w:tc>
          <w:tcPr>
            <w:tcW w:w="5340" w:type="dxa"/>
            <w:tcMar>
              <w:top w:w="80" w:type="dxa"/>
              <w:left w:w="100" w:type="dxa"/>
              <w:bottom w:w="80" w:type="dxa"/>
              <w:right w:w="100" w:type="dxa"/>
            </w:tcMar>
            <w:vAlign w:val="center"/>
          </w:tcPr>
          <w:p w14:paraId="7171BEAB" w14:textId="77777777" w:rsidR="000F5D38" w:rsidRDefault="00244CE1">
            <w:pPr>
              <w:spacing w:after="0"/>
              <w:jc w:val="center"/>
            </w:pPr>
            <w:r>
              <w:rPr>
                <w:color w:val="000000"/>
                <w:sz w:val="34"/>
              </w:rPr>
              <w:t>313.</w:t>
            </w:r>
          </w:p>
        </w:tc>
        <w:tc>
          <w:tcPr>
            <w:tcW w:w="5340" w:type="dxa"/>
            <w:tcMar>
              <w:top w:w="80" w:type="dxa"/>
              <w:left w:w="100" w:type="dxa"/>
              <w:bottom w:w="80" w:type="dxa"/>
              <w:right w:w="100" w:type="dxa"/>
            </w:tcMar>
            <w:vAlign w:val="center"/>
          </w:tcPr>
          <w:p w14:paraId="33ACAC65" w14:textId="1DAB5075" w:rsidR="000F5D38" w:rsidRDefault="00195251">
            <w:pPr>
              <w:spacing w:after="0"/>
              <w:jc w:val="center"/>
            </w:pPr>
            <w:r>
              <w:rPr>
                <w:color w:val="000000"/>
                <w:sz w:val="34"/>
              </w:rPr>
              <w:t xml:space="preserve">naviještanje Evanđelja novim narodima </w:t>
            </w:r>
          </w:p>
        </w:tc>
      </w:tr>
      <w:tr w:rsidR="000F5D38" w14:paraId="1BF7B95B" w14:textId="77777777">
        <w:trPr>
          <w:cantSplit/>
        </w:trPr>
        <w:tc>
          <w:tcPr>
            <w:tcW w:w="5340" w:type="dxa"/>
            <w:shd w:val="clear" w:color="auto" w:fill="F5F5F5"/>
            <w:tcMar>
              <w:top w:w="80" w:type="dxa"/>
              <w:left w:w="100" w:type="dxa"/>
              <w:bottom w:w="80" w:type="dxa"/>
              <w:right w:w="100" w:type="dxa"/>
            </w:tcMar>
            <w:vAlign w:val="center"/>
          </w:tcPr>
          <w:p w14:paraId="7A62EC2F" w14:textId="77777777" w:rsidR="000F5D38" w:rsidRDefault="00244CE1">
            <w:pPr>
              <w:spacing w:after="0"/>
              <w:jc w:val="center"/>
            </w:pPr>
            <w:r>
              <w:rPr>
                <w:color w:val="000000"/>
                <w:sz w:val="34"/>
              </w:rPr>
              <w:t>476.</w:t>
            </w:r>
          </w:p>
        </w:tc>
        <w:tc>
          <w:tcPr>
            <w:tcW w:w="5340" w:type="dxa"/>
            <w:shd w:val="clear" w:color="auto" w:fill="F5F5F5"/>
            <w:tcMar>
              <w:top w:w="80" w:type="dxa"/>
              <w:left w:w="100" w:type="dxa"/>
              <w:bottom w:w="80" w:type="dxa"/>
              <w:right w:w="100" w:type="dxa"/>
            </w:tcMar>
            <w:vAlign w:val="center"/>
          </w:tcPr>
          <w:p w14:paraId="400BB3A6" w14:textId="65FCFB18" w:rsidR="000F5D38" w:rsidRDefault="00195251">
            <w:pPr>
              <w:spacing w:after="0"/>
              <w:jc w:val="center"/>
            </w:pPr>
            <w:r>
              <w:rPr>
                <w:color w:val="000000"/>
                <w:sz w:val="34"/>
              </w:rPr>
              <w:t xml:space="preserve">sloboda kršćana </w:t>
            </w:r>
          </w:p>
        </w:tc>
      </w:tr>
      <w:tr w:rsidR="000F5D38" w14:paraId="0767543D" w14:textId="77777777">
        <w:trPr>
          <w:cantSplit/>
        </w:trPr>
        <w:tc>
          <w:tcPr>
            <w:tcW w:w="5340" w:type="dxa"/>
            <w:tcMar>
              <w:top w:w="80" w:type="dxa"/>
              <w:left w:w="100" w:type="dxa"/>
              <w:bottom w:w="80" w:type="dxa"/>
              <w:right w:w="100" w:type="dxa"/>
            </w:tcMar>
            <w:vAlign w:val="center"/>
          </w:tcPr>
          <w:p w14:paraId="098E8791" w14:textId="77777777" w:rsidR="000F5D38" w:rsidRDefault="00244CE1">
            <w:pPr>
              <w:spacing w:after="0"/>
              <w:jc w:val="center"/>
            </w:pPr>
            <w:r>
              <w:rPr>
                <w:color w:val="000000"/>
                <w:sz w:val="34"/>
              </w:rPr>
              <w:t>EVANGELIZACIJA</w:t>
            </w:r>
          </w:p>
        </w:tc>
        <w:tc>
          <w:tcPr>
            <w:tcW w:w="5340" w:type="dxa"/>
            <w:tcMar>
              <w:top w:w="80" w:type="dxa"/>
              <w:left w:w="100" w:type="dxa"/>
              <w:bottom w:w="80" w:type="dxa"/>
              <w:right w:w="100" w:type="dxa"/>
            </w:tcMar>
            <w:vAlign w:val="center"/>
          </w:tcPr>
          <w:p w14:paraId="3BF37F4C" w14:textId="7853766B" w:rsidR="000F5D38" w:rsidRDefault="00195251">
            <w:pPr>
              <w:spacing w:after="0"/>
              <w:jc w:val="center"/>
            </w:pPr>
            <w:r>
              <w:rPr>
                <w:color w:val="000000"/>
                <w:sz w:val="34"/>
              </w:rPr>
              <w:t>osnivač benediktinskoga reda</w:t>
            </w:r>
          </w:p>
        </w:tc>
      </w:tr>
      <w:tr w:rsidR="000F5D38" w14:paraId="07BDE4CD" w14:textId="77777777">
        <w:trPr>
          <w:cantSplit/>
        </w:trPr>
        <w:tc>
          <w:tcPr>
            <w:tcW w:w="5340" w:type="dxa"/>
            <w:shd w:val="clear" w:color="auto" w:fill="F5F5F5"/>
            <w:tcMar>
              <w:top w:w="80" w:type="dxa"/>
              <w:left w:w="100" w:type="dxa"/>
              <w:bottom w:w="80" w:type="dxa"/>
              <w:right w:w="100" w:type="dxa"/>
            </w:tcMar>
            <w:vAlign w:val="center"/>
          </w:tcPr>
          <w:p w14:paraId="22176288" w14:textId="77777777" w:rsidR="000F5D38" w:rsidRDefault="00244CE1">
            <w:pPr>
              <w:spacing w:after="0"/>
              <w:jc w:val="center"/>
            </w:pPr>
            <w:r>
              <w:rPr>
                <w:color w:val="000000"/>
                <w:sz w:val="34"/>
              </w:rPr>
              <w:t>SV. BENEDIKT</w:t>
            </w:r>
          </w:p>
        </w:tc>
        <w:tc>
          <w:tcPr>
            <w:tcW w:w="5340" w:type="dxa"/>
            <w:shd w:val="clear" w:color="auto" w:fill="F5F5F5"/>
            <w:tcMar>
              <w:top w:w="80" w:type="dxa"/>
              <w:left w:w="100" w:type="dxa"/>
              <w:bottom w:w="80" w:type="dxa"/>
              <w:right w:w="100" w:type="dxa"/>
            </w:tcMar>
            <w:vAlign w:val="center"/>
          </w:tcPr>
          <w:p w14:paraId="762BC1FC" w14:textId="07B65124" w:rsidR="000F5D38" w:rsidRDefault="00195251">
            <w:pPr>
              <w:spacing w:after="0"/>
              <w:jc w:val="center"/>
            </w:pPr>
            <w:r>
              <w:rPr>
                <w:color w:val="000000"/>
                <w:sz w:val="34"/>
              </w:rPr>
              <w:t xml:space="preserve">propast Zapadnoga Rimskog Carstva </w:t>
            </w:r>
          </w:p>
        </w:tc>
      </w:tr>
    </w:tbl>
    <w:p w14:paraId="1AFF3084" w14:textId="77777777" w:rsidR="000F5D38" w:rsidRDefault="00244CE1">
      <w:pPr>
        <w:keepNext/>
        <w:spacing w:before="100" w:after="40"/>
        <w:jc w:val="both"/>
      </w:pPr>
      <w:r>
        <w:rPr>
          <w:b/>
          <w:color w:val="C96A00"/>
          <w:sz w:val="26"/>
        </w:rPr>
        <w:t>Aktivnost 20: Mikropauza</w:t>
      </w:r>
      <w:r>
        <w:rPr>
          <w:i/>
          <w:color w:val="6B6B6B"/>
          <w:sz w:val="20"/>
        </w:rPr>
        <w:t xml:space="preserve"> (frontalni rad, 2 minute)</w:t>
      </w:r>
    </w:p>
    <w:p w14:paraId="4AF4F997" w14:textId="77777777" w:rsidR="000F5D38" w:rsidRDefault="00244CE1">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3317F431" w14:textId="77777777" w:rsidR="000F5D38" w:rsidRDefault="00244CE1">
      <w:pPr>
        <w:spacing w:before="220" w:after="0"/>
      </w:pPr>
      <w:r>
        <w:rPr>
          <w:color w:val="7030A0"/>
        </w:rPr>
        <w:t>Igra pamćenja: vjeroučitelj izgovori pet riječi – OLOVKA, JABUKA, SAT, KIŠOBRAN, AUTOBUS. Učenici ih pokušaju ponoviti obrnutim redoslijedom. U drugom krugu dodaje se riječ PROZOR. Aktivnost završava znakom „stop“ i povratkom na mjesto.</w:t>
      </w:r>
    </w:p>
    <w:p w14:paraId="38FFC994" w14:textId="77777777" w:rsidR="000F5D38" w:rsidRDefault="000F5D38" w:rsidP="00195251"/>
    <w:p w14:paraId="20B526E0" w14:textId="77777777" w:rsidR="00195251" w:rsidRDefault="00195251" w:rsidP="00195251"/>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3680C63E" w14:textId="77777777" w:rsidTr="00DC08B7">
        <w:trPr>
          <w:cantSplit/>
        </w:trPr>
        <w:tc>
          <w:tcPr>
            <w:tcW w:w="5000" w:type="pct"/>
            <w:shd w:val="clear" w:color="auto" w:fill="00B050"/>
            <w:tcMar>
              <w:top w:w="80" w:type="dxa"/>
              <w:left w:w="120" w:type="dxa"/>
              <w:bottom w:w="80" w:type="dxa"/>
              <w:right w:w="120" w:type="dxa"/>
            </w:tcMar>
            <w:vAlign w:val="center"/>
          </w:tcPr>
          <w:p w14:paraId="47E4FB12" w14:textId="5FE5B2DF" w:rsidR="00244CE1" w:rsidRDefault="00DC08B7" w:rsidP="00DC08B7">
            <w:pPr>
              <w:widowControl w:val="0"/>
              <w:spacing w:after="0"/>
            </w:pPr>
            <w:r w:rsidRPr="00DC08B7">
              <w:rPr>
                <w:rFonts w:cs="Calibri"/>
                <w:b/>
                <w:color w:val="FFFFFF"/>
                <w:sz w:val="32"/>
              </w:rPr>
              <w:t xml:space="preserve">III. ZAVRŠNI DIO – IZRAZI </w:t>
            </w:r>
            <w:r w:rsidRPr="00DC08B7">
              <w:rPr>
                <w:rFonts w:cs="Calibri"/>
                <w:color w:val="FFFFFF"/>
                <w:sz w:val="20"/>
              </w:rPr>
              <w:t>(približno 7–10 minuta)</w:t>
            </w:r>
          </w:p>
        </w:tc>
      </w:tr>
    </w:tbl>
    <w:p w14:paraId="05421729" w14:textId="77777777" w:rsidR="000F5D38" w:rsidRDefault="00244CE1">
      <w:pPr>
        <w:keepNext/>
        <w:spacing w:before="60" w:after="40"/>
        <w:jc w:val="both"/>
      </w:pPr>
      <w:r>
        <w:rPr>
          <w:b/>
          <w:color w:val="C96A00"/>
          <w:sz w:val="26"/>
        </w:rPr>
        <w:t>Aktualizacija:</w:t>
      </w:r>
    </w:p>
    <w:p w14:paraId="04775891" w14:textId="77777777" w:rsidR="005E4DAE" w:rsidRDefault="005E4DAE">
      <w:pPr>
        <w:keepNext/>
        <w:spacing w:after="0"/>
        <w:rPr>
          <w:color w:val="222222"/>
        </w:rPr>
      </w:pPr>
      <w:r>
        <w:rPr>
          <w:color w:val="222222"/>
        </w:rPr>
        <w:t>Vjeroučitelj će odabrati dva ili tri pitanja.</w:t>
      </w:r>
    </w:p>
    <w:p w14:paraId="537F432E" w14:textId="143D0862" w:rsidR="000F5D38" w:rsidRDefault="00244CE1">
      <w:pPr>
        <w:keepNext/>
        <w:spacing w:after="0"/>
      </w:pPr>
      <w:r>
        <w:rPr>
          <w:color w:val="000000"/>
        </w:rPr>
        <w:t>Razgovor:</w:t>
      </w:r>
    </w:p>
    <w:p w14:paraId="544119E5" w14:textId="77777777" w:rsidR="000F5D38" w:rsidRDefault="00244CE1" w:rsidP="00195251">
      <w:pPr>
        <w:pStyle w:val="Odlomakpopisa"/>
        <w:numPr>
          <w:ilvl w:val="0"/>
          <w:numId w:val="10"/>
        </w:numPr>
        <w:spacing w:after="20"/>
        <w:jc w:val="both"/>
      </w:pPr>
      <w:r w:rsidRPr="00195251">
        <w:rPr>
          <w:color w:val="000000"/>
        </w:rPr>
        <w:t>Zašto naviještanje nije dovoljno samo ponoviti istim riječima svima?</w:t>
      </w:r>
      <w:r w:rsidRPr="00195251">
        <w:rPr>
          <w:color w:val="6B6B6B"/>
          <w:sz w:val="18"/>
        </w:rPr>
        <w:t xml:space="preserve"> (Ljudi trebaju poruku razumjeti u svojem jeziku i okolnostima.)</w:t>
      </w:r>
    </w:p>
    <w:p w14:paraId="608B4C64" w14:textId="77777777" w:rsidR="000F5D38" w:rsidRDefault="00244CE1" w:rsidP="00195251">
      <w:pPr>
        <w:pStyle w:val="Odlomakpopisa"/>
        <w:numPr>
          <w:ilvl w:val="0"/>
          <w:numId w:val="10"/>
        </w:numPr>
        <w:spacing w:after="20"/>
        <w:jc w:val="both"/>
      </w:pPr>
      <w:r w:rsidRPr="00195251">
        <w:rPr>
          <w:color w:val="000000"/>
        </w:rPr>
        <w:t>Koji se primjer iz današnjega života može usporediti s misionarskom potrebom da najprije razumije ljude kojima govori?</w:t>
      </w:r>
      <w:r w:rsidRPr="00195251">
        <w:rPr>
          <w:color w:val="6B6B6B"/>
          <w:sz w:val="18"/>
        </w:rPr>
        <w:t xml:space="preserve"> (Primjerice prilagoditi objašnjenje mlađem učeniku ili strancu.)</w:t>
      </w:r>
    </w:p>
    <w:p w14:paraId="5AFE8F3D" w14:textId="77777777" w:rsidR="000F5D38" w:rsidRDefault="00244CE1" w:rsidP="00195251">
      <w:pPr>
        <w:pStyle w:val="Odlomakpopisa"/>
        <w:numPr>
          <w:ilvl w:val="0"/>
          <w:numId w:val="10"/>
        </w:numPr>
        <w:spacing w:after="20"/>
        <w:jc w:val="both"/>
      </w:pPr>
      <w:r w:rsidRPr="00195251">
        <w:rPr>
          <w:color w:val="000000"/>
        </w:rPr>
        <w:t>Kako kršćanin danas može „naviještati“ bez putovanja u daleku zemlju?</w:t>
      </w:r>
      <w:r w:rsidRPr="00195251">
        <w:rPr>
          <w:color w:val="6B6B6B"/>
          <w:sz w:val="18"/>
        </w:rPr>
        <w:t xml:space="preserve"> (Dobrim primjerom, riječima, služenjem i odnosom prema drugima.)</w:t>
      </w:r>
    </w:p>
    <w:p w14:paraId="72C9FB1D" w14:textId="77777777" w:rsidR="000F5D38" w:rsidRDefault="00244CE1">
      <w:pPr>
        <w:keepNext/>
        <w:spacing w:before="60" w:after="40"/>
        <w:jc w:val="both"/>
      </w:pPr>
      <w:r>
        <w:rPr>
          <w:b/>
          <w:color w:val="C96A00"/>
          <w:sz w:val="26"/>
        </w:rPr>
        <w:t>Sinteza:</w:t>
      </w:r>
    </w:p>
    <w:p w14:paraId="49B36D36" w14:textId="77777777" w:rsidR="000F5D38" w:rsidRDefault="00244CE1">
      <w:pPr>
        <w:spacing w:after="0"/>
        <w:jc w:val="both"/>
      </w:pPr>
      <w:r>
        <w:rPr>
          <w:color w:val="000000"/>
        </w:rPr>
        <w:t>Učenici će napraviti postupak 3–2–1: navesti 3 važne godine / razdoblja, 2 osobe ili skupine koje su širile Evanđelje i 1 rečenicu koja odgovara na središnje pitanje.</w:t>
      </w:r>
    </w:p>
    <w:p w14:paraId="03719D31" w14:textId="77777777" w:rsidR="000F5D38" w:rsidRPr="006B5474" w:rsidRDefault="00244CE1">
      <w:pPr>
        <w:spacing w:after="0"/>
        <w:jc w:val="both"/>
        <w:rPr>
          <w:bCs/>
          <w:i/>
          <w:color w:val="6B6B6B"/>
          <w:sz w:val="20"/>
          <w:szCs w:val="20"/>
        </w:rPr>
      </w:pPr>
      <w:r w:rsidRPr="006B5474">
        <w:rPr>
          <w:bCs/>
          <w:i/>
          <w:color w:val="6B6B6B"/>
          <w:sz w:val="20"/>
          <w:szCs w:val="20"/>
        </w:rPr>
        <w:t>Mogući odgovor: 3: 313., 476., 5.–10. st. (ili 395., 1492.); 2: benediktinci i Ćiril i Metod; 1: Crkva je u promijenjenoj Europi naviještala novim narodima preko misionara, samostana i jezika koji ljudi razumiju.</w:t>
      </w:r>
    </w:p>
    <w:p w14:paraId="273FFE11" w14:textId="77777777" w:rsidR="006B5474" w:rsidRDefault="006B5474" w:rsidP="006B5474"/>
    <w:tbl>
      <w:tblPr>
        <w:tblW w:w="5000" w:type="pct"/>
        <w:jc w:val="center"/>
        <w:tblLook w:val="04A0" w:firstRow="1" w:lastRow="0" w:firstColumn="1" w:lastColumn="0" w:noHBand="0" w:noVBand="1"/>
      </w:tblPr>
      <w:tblGrid>
        <w:gridCol w:w="10681"/>
      </w:tblGrid>
      <w:tr w:rsidR="00DD090D" w14:paraId="24410C68" w14:textId="77777777" w:rsidTr="0065086F">
        <w:trPr>
          <w:cantSplit/>
          <w:jc w:val="center"/>
        </w:trPr>
        <w:tc>
          <w:tcPr>
            <w:tcW w:w="10681" w:type="dxa"/>
            <w:shd w:val="clear" w:color="auto" w:fill="F1ECF7"/>
            <w:tcMar>
              <w:top w:w="100" w:type="dxa"/>
              <w:left w:w="110" w:type="dxa"/>
              <w:bottom w:w="100" w:type="dxa"/>
              <w:right w:w="110" w:type="dxa"/>
            </w:tcMar>
          </w:tcPr>
          <w:p w14:paraId="38A81BD8" w14:textId="77777777" w:rsidR="000F5D38" w:rsidRDefault="00244CE1" w:rsidP="00195251">
            <w:pPr>
              <w:jc w:val="both"/>
            </w:pPr>
            <w:r>
              <w:rPr>
                <w:b/>
                <w:color w:val="C96A00"/>
                <w:sz w:val="21"/>
              </w:rPr>
              <w:t>Zaključak vjeroučitelja:</w:t>
            </w:r>
            <w:r>
              <w:rPr>
                <w:color w:val="000000"/>
                <w:sz w:val="21"/>
              </w:rPr>
              <w:t xml:space="preserve"> Nakon dobivene slobode Crkva se suočila s velikim promjenama u Europi. Evangelizacija nije bila jedan događaj, nego dug proces u kojem su važnu ulogu imali misionari, benediktinski samostani te Ćiril i Metod među slavenskim narodima.</w:t>
            </w:r>
          </w:p>
        </w:tc>
      </w:tr>
    </w:tbl>
    <w:p w14:paraId="6E85AA93" w14:textId="77777777" w:rsidR="000F5D38" w:rsidRDefault="00244CE1">
      <w:pPr>
        <w:keepNext/>
        <w:spacing w:before="60" w:after="40"/>
        <w:jc w:val="both"/>
      </w:pPr>
      <w:r>
        <w:rPr>
          <w:b/>
          <w:color w:val="C96A00"/>
          <w:sz w:val="26"/>
        </w:rPr>
        <w:t>Samovrednovanje:</w:t>
      </w:r>
    </w:p>
    <w:p w14:paraId="18EDBD78" w14:textId="77777777" w:rsidR="000F5D38" w:rsidRDefault="00244CE1">
      <w:pPr>
        <w:spacing w:after="0"/>
        <w:jc w:val="both"/>
        <w:rPr>
          <w:color w:val="000000"/>
        </w:rPr>
      </w:pPr>
      <w:r>
        <w:rPr>
          <w:color w:val="000000"/>
        </w:rPr>
        <w:t>Učenici će pogledati semafor razumijevanja i odabrati jednu razinu. Ne moraju javno pokazati izbor ako im je neugodno.</w:t>
      </w:r>
    </w:p>
    <w:p w14:paraId="00497804" w14:textId="77777777" w:rsidR="003F4885" w:rsidRDefault="003F4885">
      <w:pPr>
        <w:spacing w:after="0"/>
        <w:jc w:val="both"/>
      </w:pPr>
    </w:p>
    <w:tbl>
      <w:tblPr>
        <w:tblStyle w:val="Reetkatablice"/>
        <w:tblW w:w="5000" w:type="pct"/>
        <w:tblLook w:val="04A0" w:firstRow="1" w:lastRow="0" w:firstColumn="1" w:lastColumn="0" w:noHBand="0" w:noVBand="1"/>
      </w:tblPr>
      <w:tblGrid>
        <w:gridCol w:w="1413"/>
        <w:gridCol w:w="9258"/>
      </w:tblGrid>
      <w:tr w:rsidR="000F5D38" w14:paraId="5F0FECAB" w14:textId="77777777" w:rsidTr="003F4885">
        <w:trPr>
          <w:cantSplit/>
        </w:trPr>
        <w:tc>
          <w:tcPr>
            <w:tcW w:w="1413" w:type="dxa"/>
            <w:shd w:val="clear" w:color="auto" w:fill="FFFFFF"/>
            <w:vAlign w:val="center"/>
          </w:tcPr>
          <w:p w14:paraId="738A6601" w14:textId="77777777" w:rsidR="000F5D38" w:rsidRPr="003F4885" w:rsidRDefault="00244CE1">
            <w:pPr>
              <w:spacing w:after="0"/>
              <w:jc w:val="center"/>
              <w:rPr>
                <w:sz w:val="96"/>
                <w:szCs w:val="96"/>
              </w:rPr>
            </w:pPr>
            <w:r w:rsidRPr="003F4885">
              <w:rPr>
                <w:b/>
                <w:color w:val="00A651"/>
                <w:sz w:val="96"/>
                <w:szCs w:val="96"/>
              </w:rPr>
              <w:t>●</w:t>
            </w:r>
          </w:p>
        </w:tc>
        <w:tc>
          <w:tcPr>
            <w:tcW w:w="9258" w:type="dxa"/>
            <w:shd w:val="clear" w:color="auto" w:fill="FFFFFF"/>
            <w:vAlign w:val="center"/>
          </w:tcPr>
          <w:p w14:paraId="1F782429" w14:textId="77777777" w:rsidR="000F5D38" w:rsidRPr="003F4885" w:rsidRDefault="00244CE1">
            <w:pPr>
              <w:spacing w:after="0"/>
              <w:rPr>
                <w:sz w:val="40"/>
                <w:szCs w:val="40"/>
              </w:rPr>
            </w:pPr>
            <w:r w:rsidRPr="003F4885">
              <w:rPr>
                <w:color w:val="000000"/>
                <w:sz w:val="40"/>
                <w:szCs w:val="40"/>
              </w:rPr>
              <w:t>ZELENO – mogu objasniti glavne datume i što znači evangelizacija.</w:t>
            </w:r>
          </w:p>
        </w:tc>
      </w:tr>
      <w:tr w:rsidR="000F5D38" w14:paraId="75A55244" w14:textId="77777777" w:rsidTr="003F4885">
        <w:trPr>
          <w:cantSplit/>
        </w:trPr>
        <w:tc>
          <w:tcPr>
            <w:tcW w:w="1413" w:type="dxa"/>
            <w:shd w:val="clear" w:color="auto" w:fill="F7F7F7"/>
            <w:vAlign w:val="center"/>
          </w:tcPr>
          <w:p w14:paraId="00F749AC" w14:textId="77777777" w:rsidR="000F5D38" w:rsidRPr="003F4885" w:rsidRDefault="00244CE1">
            <w:pPr>
              <w:spacing w:after="0"/>
              <w:jc w:val="center"/>
              <w:rPr>
                <w:sz w:val="96"/>
                <w:szCs w:val="96"/>
              </w:rPr>
            </w:pPr>
            <w:r w:rsidRPr="003F4885">
              <w:rPr>
                <w:b/>
                <w:color w:val="FFC000"/>
                <w:sz w:val="96"/>
                <w:szCs w:val="96"/>
              </w:rPr>
              <w:t>●</w:t>
            </w:r>
          </w:p>
        </w:tc>
        <w:tc>
          <w:tcPr>
            <w:tcW w:w="9258" w:type="dxa"/>
            <w:shd w:val="clear" w:color="auto" w:fill="F7F7F7"/>
            <w:vAlign w:val="center"/>
          </w:tcPr>
          <w:p w14:paraId="29D1EE07" w14:textId="77777777" w:rsidR="000F5D38" w:rsidRPr="003F4885" w:rsidRDefault="00244CE1">
            <w:pPr>
              <w:spacing w:after="0"/>
              <w:rPr>
                <w:sz w:val="40"/>
                <w:szCs w:val="40"/>
              </w:rPr>
            </w:pPr>
            <w:r w:rsidRPr="003F4885">
              <w:rPr>
                <w:color w:val="000000"/>
                <w:sz w:val="40"/>
                <w:szCs w:val="40"/>
              </w:rPr>
              <w:t>ŽUTO – razumijem većinu, ali još trebam ponoviti jedan datum ili osobu.</w:t>
            </w:r>
          </w:p>
        </w:tc>
      </w:tr>
      <w:tr w:rsidR="000F5D38" w14:paraId="71591C29" w14:textId="77777777" w:rsidTr="003F4885">
        <w:trPr>
          <w:cantSplit/>
        </w:trPr>
        <w:tc>
          <w:tcPr>
            <w:tcW w:w="1413" w:type="dxa"/>
            <w:shd w:val="clear" w:color="auto" w:fill="FFFFFF"/>
            <w:vAlign w:val="center"/>
          </w:tcPr>
          <w:p w14:paraId="6251EA3B" w14:textId="77777777" w:rsidR="000F5D38" w:rsidRPr="003F4885" w:rsidRDefault="00244CE1">
            <w:pPr>
              <w:spacing w:after="0"/>
              <w:jc w:val="center"/>
              <w:rPr>
                <w:sz w:val="96"/>
                <w:szCs w:val="96"/>
              </w:rPr>
            </w:pPr>
            <w:r w:rsidRPr="003F4885">
              <w:rPr>
                <w:b/>
                <w:color w:val="C00000"/>
                <w:sz w:val="96"/>
                <w:szCs w:val="96"/>
              </w:rPr>
              <w:t>●</w:t>
            </w:r>
          </w:p>
        </w:tc>
        <w:tc>
          <w:tcPr>
            <w:tcW w:w="9258" w:type="dxa"/>
            <w:shd w:val="clear" w:color="auto" w:fill="FFFFFF"/>
            <w:vAlign w:val="center"/>
          </w:tcPr>
          <w:p w14:paraId="7B93D4D6" w14:textId="77777777" w:rsidR="000F5D38" w:rsidRPr="003F4885" w:rsidRDefault="00244CE1">
            <w:pPr>
              <w:spacing w:after="0"/>
              <w:rPr>
                <w:sz w:val="40"/>
                <w:szCs w:val="40"/>
              </w:rPr>
            </w:pPr>
            <w:r w:rsidRPr="003F4885">
              <w:rPr>
                <w:color w:val="000000"/>
                <w:sz w:val="40"/>
                <w:szCs w:val="40"/>
              </w:rPr>
              <w:t>CRVENO – trebam dodatno objašnjenje kako se događaji međusobno povezuju.</w:t>
            </w:r>
          </w:p>
        </w:tc>
      </w:tr>
    </w:tbl>
    <w:p w14:paraId="029A4C01" w14:textId="77777777" w:rsidR="000F5D38" w:rsidRDefault="00244CE1">
      <w:pPr>
        <w:keepNext/>
        <w:spacing w:before="60" w:after="40"/>
        <w:jc w:val="both"/>
      </w:pPr>
      <w:r>
        <w:rPr>
          <w:b/>
          <w:color w:val="C96A00"/>
          <w:sz w:val="26"/>
        </w:rPr>
        <w:t>Domaća zadaća:</w:t>
      </w:r>
    </w:p>
    <w:p w14:paraId="7462869F" w14:textId="77777777" w:rsidR="000F5D38" w:rsidRDefault="00244CE1">
      <w:pPr>
        <w:spacing w:after="0"/>
        <w:jc w:val="both"/>
      </w:pPr>
      <w:r>
        <w:rPr>
          <w:color w:val="000000"/>
        </w:rPr>
        <w:t>Učenici će riješiti, ili dovršiti rješavanje RB, str. 50.</w:t>
      </w:r>
    </w:p>
    <w:p w14:paraId="575B6C08" w14:textId="77777777" w:rsidR="003F4885" w:rsidRDefault="003F4885">
      <w:pPr>
        <w:spacing w:after="0"/>
        <w:rPr>
          <w:color w:val="000000"/>
        </w:rPr>
      </w:pPr>
    </w:p>
    <w:p w14:paraId="02D36DD1" w14:textId="2A77F76A" w:rsidR="000F5D38" w:rsidRDefault="00244CE1">
      <w:pPr>
        <w:spacing w:after="0"/>
        <w:rPr>
          <w:color w:val="000000"/>
        </w:rPr>
      </w:pPr>
      <w:r>
        <w:rPr>
          <w:color w:val="000000"/>
        </w:rPr>
        <w:t>Ili:</w:t>
      </w:r>
    </w:p>
    <w:p w14:paraId="30A08144" w14:textId="77777777" w:rsidR="003F4885" w:rsidRDefault="003F4885">
      <w:pPr>
        <w:spacing w:after="0"/>
      </w:pPr>
    </w:p>
    <w:p w14:paraId="04288C46" w14:textId="77777777" w:rsidR="000F5D38" w:rsidRDefault="00244CE1">
      <w:pPr>
        <w:spacing w:after="0"/>
        <w:jc w:val="both"/>
      </w:pPr>
      <w:r>
        <w:rPr>
          <w:color w:val="000000"/>
        </w:rPr>
        <w:t>Učenici će u bilježnicu nacrtati kratku vremensku crtu s pet oznaka: 313. – 395. – 476. – 5.–10. st. – 1492. i uz svaku napisati najviše pet riječi.</w:t>
      </w:r>
    </w:p>
    <w:p w14:paraId="229A0664" w14:textId="77777777" w:rsidR="000F5D38" w:rsidRDefault="00244CE1">
      <w:pPr>
        <w:spacing w:before="220" w:after="220"/>
        <w:jc w:val="both"/>
      </w:pPr>
      <w:r>
        <w:rPr>
          <w:b/>
          <w:color w:val="000000"/>
        </w:rPr>
        <w:t>Izborna domaća zadaća:</w:t>
      </w:r>
      <w:r>
        <w:rPr>
          <w:color w:val="000000"/>
        </w:rPr>
        <w:t xml:space="preserve"> Učenici će u svojoj okolini pronaći jedan trag kršćanske prošlosti – naziv ulice, crkvu, samostan ili spomenik – i zapisati samo njegov naziv i mjesto.</w:t>
      </w:r>
    </w:p>
    <w:p w14:paraId="09F3F434" w14:textId="77777777" w:rsidR="00E81063" w:rsidRPr="00AF3C0C" w:rsidRDefault="00E81063" w:rsidP="002749A7">
      <w:pPr>
        <w:spacing w:before="60" w:after="40"/>
        <w:rPr>
          <w:rFonts w:asciiTheme="majorHAnsi" w:hAnsiTheme="majorHAnsi" w:cstheme="majorHAnsi"/>
          <w:sz w:val="26"/>
          <w:szCs w:val="26"/>
        </w:rPr>
      </w:pPr>
      <w:r>
        <w:rPr>
          <w:b/>
          <w:color w:val="C96A00"/>
          <w:sz w:val="26"/>
        </w:rPr>
        <w:t>Završna molitva:</w:t>
      </w:r>
    </w:p>
    <w:p w14:paraId="6EEC16DD" w14:textId="77777777" w:rsidR="00E81063" w:rsidRPr="00A2418C" w:rsidRDefault="00E81063" w:rsidP="002749A7">
      <w:pPr>
        <w:spacing w:after="0"/>
        <w:jc w:val="both"/>
        <w:rPr>
          <w:rFonts w:asciiTheme="majorHAnsi" w:hAnsiTheme="majorHAnsi" w:cstheme="majorHAnsi"/>
          <w:iCs/>
          <w:sz w:val="48"/>
          <w:szCs w:val="48"/>
        </w:rPr>
      </w:pPr>
      <w:r>
        <w:rPr>
          <w:color w:val="000000"/>
          <w:sz w:val="48"/>
        </w:rPr>
        <w:t>Isuse, hvala Ti što se Tvoja Radosna vijest prenosila kroz različita vremena, narode i jezike. Pomozi nam da i mi znamo govoriti o dobru tako da nas drugi mogu razumjeti, a naše riječi neka prate poštovanje, pomoć i služenje. Amen.</w:t>
      </w:r>
    </w:p>
    <w:p w14:paraId="723605AB" w14:textId="77777777" w:rsidR="00E81063" w:rsidRDefault="00E81063" w:rsidP="002749A7">
      <w:pPr>
        <w:spacing w:after="0"/>
        <w:jc w:val="both"/>
        <w:rPr>
          <w:rFonts w:asciiTheme="majorHAnsi" w:hAnsiTheme="majorHAnsi" w:cstheme="majorHAnsi"/>
        </w:rPr>
      </w:pPr>
    </w:p>
    <w:p w14:paraId="1D847094" w14:textId="77777777" w:rsidR="00E81063" w:rsidRPr="00A2418C" w:rsidRDefault="00E81063" w:rsidP="00A2418C">
      <w:pPr>
        <w:spacing w:before="220" w:after="0"/>
        <w:rPr>
          <w:rFonts w:asciiTheme="majorHAnsi" w:hAnsiTheme="majorHAnsi" w:cstheme="majorHAnsi"/>
        </w:rPr>
      </w:pPr>
      <w:r>
        <w:rPr>
          <w:color w:val="000000"/>
        </w:rPr>
        <w:t>Ili:</w:t>
      </w:r>
    </w:p>
    <w:p w14:paraId="7CDF9030" w14:textId="77777777" w:rsidR="00E81063" w:rsidRPr="00844448" w:rsidRDefault="00E81063" w:rsidP="000078BC">
      <w:pPr>
        <w:spacing w:after="0"/>
        <w:textAlignment w:val="center"/>
        <w:rPr>
          <w:rFonts w:eastAsia="Times New Roman" w:cs="Calibri"/>
          <w:lang w:eastAsia="hr-HR"/>
        </w:rPr>
      </w:pPr>
      <w:r w:rsidRPr="00844448">
        <w:rPr>
          <w:rFonts w:eastAsia="Times New Roman" w:cs="Calibri"/>
          <w:lang w:eastAsia="hr-HR"/>
        </w:rPr>
        <w:t>Anđele, čuvaru mili…</w:t>
      </w:r>
    </w:p>
    <w:p w14:paraId="27AB8B02" w14:textId="77777777" w:rsidR="00E81063" w:rsidRPr="00844448" w:rsidRDefault="00E81063" w:rsidP="000078BC">
      <w:pPr>
        <w:spacing w:after="0"/>
        <w:textAlignment w:val="center"/>
        <w:rPr>
          <w:rFonts w:eastAsia="Times New Roman" w:cs="Calibri"/>
          <w:lang w:eastAsia="hr-HR"/>
        </w:rPr>
      </w:pPr>
    </w:p>
    <w:p w14:paraId="7B009215" w14:textId="77777777" w:rsidR="00E81063" w:rsidRPr="00844448" w:rsidRDefault="00E81063" w:rsidP="000078BC">
      <w:pPr>
        <w:spacing w:before="220" w:after="0"/>
        <w:rPr>
          <w:rFonts w:eastAsia="Times New Roman" w:cs="Calibri"/>
          <w:lang w:eastAsia="hr-HR"/>
        </w:rPr>
      </w:pPr>
      <w:r>
        <w:rPr>
          <w:color w:val="000000"/>
        </w:rPr>
        <w:t>ili:</w:t>
      </w:r>
    </w:p>
    <w:p w14:paraId="5FF11EF9" w14:textId="77777777" w:rsidR="00E81063" w:rsidRPr="00844448" w:rsidRDefault="00E81063" w:rsidP="00A2418C">
      <w:pPr>
        <w:textAlignment w:val="center"/>
        <w:rPr>
          <w:rFonts w:eastAsia="Times New Roman" w:cs="Calibri"/>
          <w:lang w:eastAsia="hr-HR"/>
        </w:rPr>
      </w:pPr>
    </w:p>
    <w:p w14:paraId="403E0D4D" w14:textId="77777777" w:rsidR="00E81063" w:rsidRPr="00844448" w:rsidRDefault="00E81063" w:rsidP="000078BC">
      <w:pPr>
        <w:spacing w:after="0"/>
        <w:textAlignment w:val="center"/>
        <w:rPr>
          <w:rFonts w:eastAsia="Times New Roman" w:cs="Calibri"/>
          <w:lang w:eastAsia="hr-HR"/>
        </w:rPr>
      </w:pPr>
      <w:bookmarkStart w:id="0" w:name="_Hlk209385128"/>
      <w:r w:rsidRPr="00844448">
        <w:rPr>
          <w:rFonts w:eastAsia="Times New Roman" w:cs="Calibri"/>
          <w:lang w:eastAsia="hr-HR"/>
        </w:rPr>
        <w:t>Učenici će poslušati pjesmu „Anđele, čuvaru mili…“; 3:36; Autor: Marinko Grubešić; Izvor: YouTube</w:t>
      </w:r>
      <w:bookmarkEnd w:id="0"/>
    </w:p>
    <w:p w14:paraId="27910A75" w14:textId="77777777" w:rsidR="00E81063" w:rsidRPr="00844448" w:rsidRDefault="00E81063" w:rsidP="000078BC">
      <w:pPr>
        <w:spacing w:after="0"/>
        <w:rPr>
          <w:rFonts w:eastAsia="Times New Roman" w:cs="Calibri"/>
          <w:lang w:eastAsia="hr-HR"/>
        </w:rPr>
      </w:pPr>
    </w:p>
    <w:p w14:paraId="024AE8EC" w14:textId="77777777" w:rsidR="00E81063" w:rsidRDefault="00E81063" w:rsidP="00932183">
      <w:pPr>
        <w:spacing w:after="0"/>
        <w:rPr>
          <w:rFonts w:eastAsia="Times New Roman" w:cs="Calibri"/>
          <w:lang w:eastAsia="hr-HR"/>
        </w:rPr>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7"/>
                    </pic:cNvPr>
                    <pic:cNvPicPr/>
                  </pic:nvPicPr>
                  <pic:blipFill>
                    <a:blip r:embed="rId1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ED664FA" w14:textId="77777777" w:rsidR="00E81063" w:rsidRDefault="00E81063" w:rsidP="00D071D4">
      <w:pPr>
        <w:spacing w:after="0" w:line="220" w:lineRule="exact"/>
        <w:rPr>
          <w:lang w:eastAsia="hr-HR"/>
        </w:rPr>
      </w:pPr>
    </w:p>
    <w:p w14:paraId="51EC89FD" w14:textId="77777777" w:rsidR="00E81063" w:rsidRDefault="00E81063" w:rsidP="000078BC">
      <w:pPr>
        <w:spacing w:after="0" w:line="220" w:lineRule="exact"/>
      </w:pPr>
    </w:p>
    <w:tbl>
      <w:tblPr>
        <w:tblW w:w="5000" w:type="pct"/>
        <w:jc w:val="center"/>
        <w:tblLook w:val="04A0" w:firstRow="1" w:lastRow="0" w:firstColumn="1" w:lastColumn="0" w:noHBand="0" w:noVBand="1"/>
      </w:tblPr>
      <w:tblGrid>
        <w:gridCol w:w="10681"/>
      </w:tblGrid>
      <w:tr w:rsidR="000078BC" w14:paraId="2ED0D1CA" w14:textId="77777777" w:rsidTr="000078BC">
        <w:trPr>
          <w:cantSplit/>
          <w:jc w:val="center"/>
        </w:trPr>
        <w:tc>
          <w:tcPr>
            <w:tcW w:w="5000" w:type="pct"/>
            <w:shd w:val="clear" w:color="auto" w:fill="C96A00"/>
            <w:tcMar>
              <w:top w:w="100" w:type="dxa"/>
              <w:left w:w="100" w:type="dxa"/>
              <w:bottom w:w="100" w:type="dxa"/>
              <w:right w:w="100" w:type="dxa"/>
            </w:tcMar>
            <w:vAlign w:val="center"/>
          </w:tcPr>
          <w:p w14:paraId="7A767E1B" w14:textId="77777777" w:rsidR="00E81063" w:rsidRDefault="00E81063" w:rsidP="004256D3">
            <w:pPr>
              <w:spacing w:after="0"/>
              <w:jc w:val="center"/>
            </w:pPr>
            <w:r>
              <w:rPr>
                <w:b/>
                <w:color w:val="FFFFFF"/>
                <w:sz w:val="32"/>
              </w:rPr>
              <w:t>PREPORUČENI ODABIR ZA 45 MINUTA</w:t>
            </w:r>
          </w:p>
        </w:tc>
      </w:tr>
    </w:tbl>
    <w:p w14:paraId="1C0CEF27" w14:textId="77777777" w:rsidR="00F143C2" w:rsidRDefault="00F143C2" w:rsidP="00F143C2">
      <w:pPr>
        <w:keepNext/>
        <w:jc w:val="both"/>
      </w:pPr>
    </w:p>
    <w:tbl>
      <w:tblPr>
        <w:tblStyle w:val="Reetkatablice"/>
        <w:tblW w:w="5000" w:type="pct"/>
        <w:tblLook w:val="04A0" w:firstRow="1" w:lastRow="0" w:firstColumn="1" w:lastColumn="0" w:noHBand="0" w:noVBand="1"/>
      </w:tblPr>
      <w:tblGrid>
        <w:gridCol w:w="8543"/>
        <w:gridCol w:w="2128"/>
      </w:tblGrid>
      <w:tr w:rsidR="00F143C2" w14:paraId="534C720A" w14:textId="77777777" w:rsidTr="00E63472">
        <w:trPr>
          <w:cantSplit/>
        </w:trPr>
        <w:tc>
          <w:tcPr>
            <w:tcW w:w="4003" w:type="pct"/>
            <w:shd w:val="clear" w:color="auto" w:fill="595959"/>
          </w:tcPr>
          <w:p w14:paraId="373F6A8F" w14:textId="77777777" w:rsidR="00F143C2" w:rsidRDefault="00F143C2" w:rsidP="00B235D8">
            <w:pPr>
              <w:spacing w:before="60"/>
            </w:pPr>
            <w:r>
              <w:rPr>
                <w:b/>
                <w:color w:val="FFFFFF"/>
              </w:rPr>
              <w:t>Dio sata / odabrana aktivnost</w:t>
            </w:r>
          </w:p>
        </w:tc>
        <w:tc>
          <w:tcPr>
            <w:tcW w:w="997" w:type="pct"/>
            <w:shd w:val="clear" w:color="auto" w:fill="595959"/>
            <w:vAlign w:val="center"/>
          </w:tcPr>
          <w:p w14:paraId="16E7BD0E" w14:textId="77777777" w:rsidR="00F143C2" w:rsidRDefault="00F143C2" w:rsidP="00B235D8">
            <w:pPr>
              <w:spacing w:before="60"/>
              <w:jc w:val="center"/>
            </w:pPr>
            <w:r>
              <w:rPr>
                <w:b/>
                <w:color w:val="FFFFFF"/>
              </w:rPr>
              <w:t>Vrijeme</w:t>
            </w:r>
          </w:p>
        </w:tc>
      </w:tr>
      <w:tr w:rsidR="00F143C2" w14:paraId="3D314DE2" w14:textId="77777777" w:rsidTr="00E63472">
        <w:trPr>
          <w:cantSplit/>
        </w:trPr>
        <w:tc>
          <w:tcPr>
            <w:tcW w:w="4003" w:type="pct"/>
            <w:shd w:val="clear" w:color="auto" w:fill="FFFFFF"/>
            <w:vAlign w:val="center"/>
          </w:tcPr>
          <w:p w14:paraId="36BFCD10" w14:textId="77777777" w:rsidR="00F143C2" w:rsidRDefault="00F143C2" w:rsidP="00B235D8">
            <w:pPr>
              <w:spacing w:before="60"/>
            </w:pPr>
            <w:r>
              <w:rPr>
                <w:color w:val="000000"/>
              </w:rPr>
              <w:t>Uvod, pregled domaće zadaće, motivacija i najava teme</w:t>
            </w:r>
          </w:p>
        </w:tc>
        <w:tc>
          <w:tcPr>
            <w:tcW w:w="997" w:type="pct"/>
            <w:shd w:val="clear" w:color="auto" w:fill="FFFFFF"/>
            <w:vAlign w:val="center"/>
          </w:tcPr>
          <w:p w14:paraId="772ABA12" w14:textId="77777777" w:rsidR="00F143C2" w:rsidRDefault="00F143C2" w:rsidP="00B235D8">
            <w:pPr>
              <w:spacing w:before="60"/>
              <w:jc w:val="center"/>
            </w:pPr>
            <w:r>
              <w:rPr>
                <w:color w:val="000000"/>
              </w:rPr>
              <w:t>7 minuta</w:t>
            </w:r>
          </w:p>
        </w:tc>
      </w:tr>
      <w:tr w:rsidR="00F143C2" w14:paraId="1716A5F1" w14:textId="77777777" w:rsidTr="00E63472">
        <w:trPr>
          <w:cantSplit/>
        </w:trPr>
        <w:tc>
          <w:tcPr>
            <w:tcW w:w="4003" w:type="pct"/>
            <w:shd w:val="clear" w:color="auto" w:fill="F2F2F2"/>
            <w:vAlign w:val="center"/>
          </w:tcPr>
          <w:p w14:paraId="2785AEFF" w14:textId="77777777" w:rsidR="00F143C2" w:rsidRDefault="00F143C2" w:rsidP="00B235D8">
            <w:pPr>
              <w:spacing w:before="60"/>
            </w:pPr>
            <w:r>
              <w:rPr>
                <w:color w:val="000000"/>
              </w:rPr>
              <w:t>Aktivnost 1: Obrada teksta / sadržaja</w:t>
            </w:r>
          </w:p>
        </w:tc>
        <w:tc>
          <w:tcPr>
            <w:tcW w:w="997" w:type="pct"/>
            <w:shd w:val="clear" w:color="auto" w:fill="F2F2F2"/>
            <w:vAlign w:val="center"/>
          </w:tcPr>
          <w:p w14:paraId="4E972296" w14:textId="77777777" w:rsidR="00F143C2" w:rsidRDefault="00F143C2" w:rsidP="00B235D8">
            <w:pPr>
              <w:spacing w:before="60"/>
              <w:jc w:val="center"/>
            </w:pPr>
            <w:r>
              <w:rPr>
                <w:color w:val="000000"/>
              </w:rPr>
              <w:t>10 minuta</w:t>
            </w:r>
          </w:p>
        </w:tc>
      </w:tr>
      <w:tr w:rsidR="00F143C2" w14:paraId="3C7CF48D" w14:textId="77777777" w:rsidTr="00E63472">
        <w:trPr>
          <w:cantSplit/>
        </w:trPr>
        <w:tc>
          <w:tcPr>
            <w:tcW w:w="4003" w:type="pct"/>
            <w:shd w:val="clear" w:color="auto" w:fill="FFFFFF"/>
            <w:vAlign w:val="center"/>
          </w:tcPr>
          <w:p w14:paraId="5AE8D309" w14:textId="77777777" w:rsidR="00F143C2" w:rsidRDefault="00F143C2" w:rsidP="00B235D8">
            <w:pPr>
              <w:spacing w:before="60"/>
            </w:pPr>
            <w:r>
              <w:rPr>
                <w:color w:val="000000"/>
              </w:rPr>
              <w:t>Aktivnost 3: Uzrok – promjena – odgovor Crkve</w:t>
            </w:r>
          </w:p>
        </w:tc>
        <w:tc>
          <w:tcPr>
            <w:tcW w:w="997" w:type="pct"/>
            <w:shd w:val="clear" w:color="auto" w:fill="FFFFFF"/>
            <w:vAlign w:val="center"/>
          </w:tcPr>
          <w:p w14:paraId="30F4DADC" w14:textId="77777777" w:rsidR="00F143C2" w:rsidRDefault="00F143C2" w:rsidP="00B235D8">
            <w:pPr>
              <w:spacing w:before="60"/>
              <w:jc w:val="center"/>
            </w:pPr>
            <w:r>
              <w:rPr>
                <w:color w:val="000000"/>
              </w:rPr>
              <w:t>6 minuta</w:t>
            </w:r>
          </w:p>
        </w:tc>
      </w:tr>
      <w:tr w:rsidR="00F143C2" w14:paraId="4FC40D3F" w14:textId="77777777" w:rsidTr="00E63472">
        <w:trPr>
          <w:cantSplit/>
        </w:trPr>
        <w:tc>
          <w:tcPr>
            <w:tcW w:w="4003" w:type="pct"/>
            <w:shd w:val="clear" w:color="auto" w:fill="F2F2F2"/>
            <w:vAlign w:val="center"/>
          </w:tcPr>
          <w:p w14:paraId="20BE9BC4" w14:textId="77777777" w:rsidR="00F143C2" w:rsidRDefault="00F143C2" w:rsidP="00B235D8">
            <w:pPr>
              <w:spacing w:before="60"/>
            </w:pPr>
            <w:r>
              <w:rPr>
                <w:color w:val="000000"/>
              </w:rPr>
              <w:t>Aktivnost 11: Isusova zapovijed i europski put</w:t>
            </w:r>
          </w:p>
        </w:tc>
        <w:tc>
          <w:tcPr>
            <w:tcW w:w="997" w:type="pct"/>
            <w:shd w:val="clear" w:color="auto" w:fill="F2F2F2"/>
            <w:vAlign w:val="center"/>
          </w:tcPr>
          <w:p w14:paraId="4B6A802D" w14:textId="77777777" w:rsidR="00F143C2" w:rsidRDefault="00F143C2" w:rsidP="00B235D8">
            <w:pPr>
              <w:spacing w:before="60"/>
              <w:jc w:val="center"/>
            </w:pPr>
            <w:r>
              <w:rPr>
                <w:color w:val="000000"/>
              </w:rPr>
              <w:t>5 minuta</w:t>
            </w:r>
          </w:p>
        </w:tc>
      </w:tr>
      <w:tr w:rsidR="00F143C2" w14:paraId="65F176EF" w14:textId="77777777" w:rsidTr="00E63472">
        <w:trPr>
          <w:cantSplit/>
        </w:trPr>
        <w:tc>
          <w:tcPr>
            <w:tcW w:w="4003" w:type="pct"/>
            <w:shd w:val="clear" w:color="auto" w:fill="FFFFFF"/>
            <w:vAlign w:val="center"/>
          </w:tcPr>
          <w:p w14:paraId="2F3D0DFE" w14:textId="77777777" w:rsidR="00F143C2" w:rsidRDefault="00F143C2" w:rsidP="00B235D8">
            <w:pPr>
              <w:spacing w:before="60"/>
            </w:pPr>
            <w:r>
              <w:rPr>
                <w:color w:val="000000"/>
              </w:rPr>
              <w:t>Aktivnost 13: Vremenska crta u četiri kadra</w:t>
            </w:r>
          </w:p>
        </w:tc>
        <w:tc>
          <w:tcPr>
            <w:tcW w:w="997" w:type="pct"/>
            <w:shd w:val="clear" w:color="auto" w:fill="FFFFFF"/>
            <w:vAlign w:val="center"/>
          </w:tcPr>
          <w:p w14:paraId="544E9686" w14:textId="77777777" w:rsidR="00F143C2" w:rsidRDefault="00F143C2" w:rsidP="00B235D8">
            <w:pPr>
              <w:spacing w:before="60"/>
              <w:jc w:val="center"/>
            </w:pPr>
            <w:r>
              <w:rPr>
                <w:color w:val="000000"/>
              </w:rPr>
              <w:t>6 minuta</w:t>
            </w:r>
          </w:p>
        </w:tc>
      </w:tr>
      <w:tr w:rsidR="00F143C2" w14:paraId="68BACE61" w14:textId="77777777" w:rsidTr="00E63472">
        <w:trPr>
          <w:cantSplit/>
        </w:trPr>
        <w:tc>
          <w:tcPr>
            <w:tcW w:w="4003" w:type="pct"/>
            <w:shd w:val="clear" w:color="auto" w:fill="F2F2F2"/>
            <w:vAlign w:val="center"/>
          </w:tcPr>
          <w:p w14:paraId="7B6C8A02" w14:textId="77777777" w:rsidR="00F143C2" w:rsidRDefault="00F143C2" w:rsidP="00B235D8">
            <w:pPr>
              <w:spacing w:before="60"/>
            </w:pPr>
            <w:r>
              <w:rPr>
                <w:color w:val="000000"/>
              </w:rPr>
              <w:t>Aktivnost 16: Zapišimo!</w:t>
            </w:r>
          </w:p>
        </w:tc>
        <w:tc>
          <w:tcPr>
            <w:tcW w:w="997" w:type="pct"/>
            <w:shd w:val="clear" w:color="auto" w:fill="F2F2F2"/>
            <w:vAlign w:val="center"/>
          </w:tcPr>
          <w:p w14:paraId="0DF7711B" w14:textId="77777777" w:rsidR="00F143C2" w:rsidRDefault="00F143C2" w:rsidP="00B235D8">
            <w:pPr>
              <w:spacing w:before="60"/>
              <w:jc w:val="center"/>
            </w:pPr>
            <w:r>
              <w:rPr>
                <w:color w:val="000000"/>
              </w:rPr>
              <w:t>5 minuta</w:t>
            </w:r>
          </w:p>
        </w:tc>
      </w:tr>
      <w:tr w:rsidR="000F5D38" w14:paraId="79F006B3" w14:textId="77777777">
        <w:trPr>
          <w:cantSplit/>
        </w:trPr>
        <w:tc>
          <w:tcPr>
            <w:tcW w:w="8543" w:type="dxa"/>
            <w:shd w:val="clear" w:color="auto" w:fill="FFFFFF"/>
          </w:tcPr>
          <w:p w14:paraId="618C5A92" w14:textId="77777777" w:rsidR="000F5D38" w:rsidRDefault="00244CE1" w:rsidP="00B235D8">
            <w:pPr>
              <w:spacing w:before="60"/>
            </w:pPr>
            <w:r>
              <w:rPr>
                <w:color w:val="000000"/>
              </w:rPr>
              <w:t>Aktualizacija, sinteza, domaća zadaća i završna molitva</w:t>
            </w:r>
          </w:p>
        </w:tc>
        <w:tc>
          <w:tcPr>
            <w:tcW w:w="2128" w:type="dxa"/>
            <w:shd w:val="clear" w:color="auto" w:fill="FFFFFF"/>
          </w:tcPr>
          <w:p w14:paraId="607B6C21" w14:textId="77777777" w:rsidR="000F5D38" w:rsidRDefault="00244CE1" w:rsidP="00B235D8">
            <w:pPr>
              <w:spacing w:before="60"/>
              <w:jc w:val="center"/>
            </w:pPr>
            <w:r>
              <w:rPr>
                <w:color w:val="000000"/>
              </w:rPr>
              <w:t>6 minuta</w:t>
            </w:r>
          </w:p>
        </w:tc>
      </w:tr>
    </w:tbl>
    <w:p w14:paraId="083E03A2" w14:textId="77777777" w:rsidR="00F143C2" w:rsidRDefault="00F143C2" w:rsidP="00F143C2">
      <w:pPr>
        <w:spacing w:after="0"/>
        <w:jc w:val="both"/>
        <w:rPr>
          <w:i/>
          <w:color w:val="6B6B6B"/>
        </w:rPr>
      </w:pPr>
      <w:r w:rsidRPr="00EB675C">
        <w:rPr>
          <w:i/>
          <w:color w:val="6B6B6B"/>
        </w:rPr>
        <w:t>Ukupno: 45 minuta. Mikropauza se koristi samo po potrebi; tada se skraćuje predstavljanje skupina ili završna rasprava.</w:t>
      </w:r>
    </w:p>
    <w:p w14:paraId="4E1E020B" w14:textId="77777777" w:rsidR="00E81063" w:rsidRDefault="00E81063" w:rsidP="00F143C2"/>
    <w:p w14:paraId="70412F91" w14:textId="77777777" w:rsidR="00E81063" w:rsidRPr="003928F3" w:rsidRDefault="00E81063" w:rsidP="002749A7">
      <w:pPr>
        <w:keepNext/>
        <w:spacing w:after="0"/>
        <w:jc w:val="both"/>
        <w:rPr>
          <w:rFonts w:asciiTheme="majorHAnsi" w:hAnsiTheme="majorHAnsi" w:cstheme="majorHAnsi"/>
        </w:rPr>
      </w:pPr>
      <w:r w:rsidRPr="003928F3">
        <w:rPr>
          <w:b/>
          <w:color w:val="C96A00"/>
        </w:rPr>
        <w:t>PRILOZI ZA BRZU UPORABU</w:t>
      </w:r>
    </w:p>
    <w:p w14:paraId="0FCACA23" w14:textId="77777777" w:rsidR="00E81063" w:rsidRPr="003928F3" w:rsidRDefault="00E81063" w:rsidP="00FE0CC3">
      <w:pPr>
        <w:keepNext/>
        <w:rPr>
          <w:b/>
          <w:bCs/>
        </w:rPr>
      </w:pPr>
      <w:r w:rsidRPr="003928F3">
        <w:rPr>
          <w:b/>
          <w:bCs/>
        </w:rPr>
        <w:t>Prilog 1: Kratka kontrolna lista za vjeroučitelja</w:t>
      </w:r>
    </w:p>
    <w:p w14:paraId="71B948F3" w14:textId="77777777" w:rsidR="00E81063" w:rsidRPr="003928F3" w:rsidRDefault="00E81063" w:rsidP="00FD0524">
      <w:pPr>
        <w:spacing w:after="20"/>
        <w:rPr>
          <w:rFonts w:asciiTheme="majorHAnsi" w:hAnsiTheme="majorHAnsi" w:cstheme="majorHAnsi"/>
        </w:rPr>
      </w:pPr>
      <w:r w:rsidRPr="003928F3">
        <w:rPr>
          <w:color w:val="000000"/>
        </w:rPr>
        <w:t>□ Mogu li učenici povezati 313., 395., 476. i 1492. s odgovarajućim povijesnim događajima?</w:t>
      </w:r>
    </w:p>
    <w:p w14:paraId="6C3080DE" w14:textId="77777777" w:rsidR="00E81063" w:rsidRPr="003928F3" w:rsidRDefault="00E81063" w:rsidP="00FD0524">
      <w:pPr>
        <w:spacing w:after="20"/>
        <w:rPr>
          <w:rFonts w:asciiTheme="majorHAnsi" w:hAnsiTheme="majorHAnsi" w:cstheme="majorHAnsi"/>
        </w:rPr>
      </w:pPr>
      <w:r w:rsidRPr="003928F3">
        <w:rPr>
          <w:color w:val="000000"/>
        </w:rPr>
        <w:t>□ Mogu li objasniti što je evangelizacija i kada se odvijala evangelizacija Europe?</w:t>
      </w:r>
    </w:p>
    <w:p w14:paraId="1BCCC8C0" w14:textId="77777777" w:rsidR="00E81063" w:rsidRPr="003928F3" w:rsidRDefault="00E81063" w:rsidP="00FD0524">
      <w:pPr>
        <w:spacing w:after="20"/>
        <w:rPr>
          <w:rFonts w:asciiTheme="majorHAnsi" w:hAnsiTheme="majorHAnsi" w:cstheme="majorHAnsi"/>
        </w:rPr>
      </w:pPr>
      <w:r w:rsidRPr="003928F3">
        <w:rPr>
          <w:color w:val="000000"/>
        </w:rPr>
        <w:t>□ Mogu li navesti ulogu sv. Benedikta i benediktinaca u širenju kršćanstva i kulture?</w:t>
      </w:r>
    </w:p>
    <w:p w14:paraId="1A3E2A38" w14:textId="77777777" w:rsidR="00E81063" w:rsidRPr="003928F3" w:rsidRDefault="00E81063" w:rsidP="00FD0524">
      <w:pPr>
        <w:spacing w:after="20"/>
        <w:rPr>
          <w:rFonts w:asciiTheme="majorHAnsi" w:hAnsiTheme="majorHAnsi" w:cstheme="majorHAnsi"/>
        </w:rPr>
      </w:pPr>
      <w:r w:rsidRPr="003928F3">
        <w:rPr>
          <w:color w:val="000000"/>
        </w:rPr>
        <w:t>□ Mogu li objasniti zašto su Ćiril i Metod važni za slavenske narode?</w:t>
      </w:r>
    </w:p>
    <w:p w14:paraId="5DE67039" w14:textId="77777777" w:rsidR="00E81063" w:rsidRPr="003928F3" w:rsidRDefault="00E81063" w:rsidP="00FD0524">
      <w:pPr>
        <w:spacing w:after="20"/>
        <w:rPr>
          <w:rFonts w:asciiTheme="majorHAnsi" w:hAnsiTheme="majorHAnsi" w:cstheme="majorHAnsi"/>
        </w:rPr>
      </w:pPr>
      <w:r w:rsidRPr="003928F3">
        <w:rPr>
          <w:color w:val="000000"/>
        </w:rPr>
        <w:t>□ Mogu li povezati Isusov poziv svim narodima s misionarskim poslanjem Crkve?</w:t>
      </w:r>
    </w:p>
    <w:sectPr w:rsidR="00E81063" w:rsidRPr="003928F3" w:rsidSect="00034616">
      <w:headerReference w:type="default" r:id="rId19"/>
      <w:footerReference w:type="default" r:id="rId20"/>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C71D3" w14:textId="77777777" w:rsidR="00E76C41" w:rsidRDefault="00E76C41">
      <w:pPr>
        <w:spacing w:after="0"/>
      </w:pPr>
      <w:r>
        <w:separator/>
      </w:r>
    </w:p>
  </w:endnote>
  <w:endnote w:type="continuationSeparator" w:id="0">
    <w:p w14:paraId="7B0B61C8" w14:textId="77777777" w:rsidR="00E76C41" w:rsidRDefault="00E76C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4CE9" w14:textId="77777777" w:rsidR="000F5D38" w:rsidRDefault="000F5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4875" w14:textId="77777777" w:rsidR="00E76C41" w:rsidRDefault="00E76C41">
      <w:pPr>
        <w:spacing w:after="0"/>
      </w:pPr>
      <w:r>
        <w:separator/>
      </w:r>
    </w:p>
  </w:footnote>
  <w:footnote w:type="continuationSeparator" w:id="0">
    <w:p w14:paraId="3D67F939" w14:textId="77777777" w:rsidR="00E76C41" w:rsidRDefault="00E76C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B23F" w14:textId="77777777" w:rsidR="000F5D38" w:rsidRDefault="000F5D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1B552B7"/>
    <w:multiLevelType w:val="hybridMultilevel"/>
    <w:tmpl w:val="E2509E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3523154"/>
    <w:multiLevelType w:val="hybridMultilevel"/>
    <w:tmpl w:val="5A42146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8DA6E4F"/>
    <w:multiLevelType w:val="hybridMultilevel"/>
    <w:tmpl w:val="5B66E42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44D2979"/>
    <w:multiLevelType w:val="hybridMultilevel"/>
    <w:tmpl w:val="865039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62E15DD"/>
    <w:multiLevelType w:val="hybridMultilevel"/>
    <w:tmpl w:val="D69A90B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83E4383"/>
    <w:multiLevelType w:val="singleLevel"/>
    <w:tmpl w:val="73E6C608"/>
    <w:lvl w:ilvl="0">
      <w:start w:val="1"/>
      <w:numFmt w:val="bullet"/>
      <w:pStyle w:val="Grafikeoznake"/>
      <w:lvlText w:val="–"/>
      <w:lvlJc w:val="left"/>
      <w:pPr>
        <w:tabs>
          <w:tab w:val="num" w:pos="450"/>
        </w:tabs>
        <w:ind w:left="450" w:hanging="260"/>
      </w:pPr>
      <w:rPr>
        <w:rFonts w:ascii="Calibri" w:hAnsi="Calibri"/>
      </w:rPr>
    </w:lvl>
  </w:abstractNum>
  <w:abstractNum w:abstractNumId="15" w15:restartNumberingAfterBreak="0">
    <w:nsid w:val="5F7B4932"/>
    <w:multiLevelType w:val="hybridMultilevel"/>
    <w:tmpl w:val="994097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1635B25"/>
    <w:multiLevelType w:val="hybridMultilevel"/>
    <w:tmpl w:val="B22A620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2E07070"/>
    <w:multiLevelType w:val="hybridMultilevel"/>
    <w:tmpl w:val="53E6F95A"/>
    <w:lvl w:ilvl="0" w:tplc="067C2D1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CBA69B1"/>
    <w:multiLevelType w:val="hybridMultilevel"/>
    <w:tmpl w:val="CFA8DE9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97921106">
    <w:abstractNumId w:val="14"/>
  </w:num>
  <w:num w:numId="2" w16cid:durableId="351536805">
    <w:abstractNumId w:val="11"/>
  </w:num>
  <w:num w:numId="3" w16cid:durableId="1464494617">
    <w:abstractNumId w:val="9"/>
  </w:num>
  <w:num w:numId="4" w16cid:durableId="1958637930">
    <w:abstractNumId w:val="13"/>
  </w:num>
  <w:num w:numId="5" w16cid:durableId="67191450">
    <w:abstractNumId w:val="15"/>
  </w:num>
  <w:num w:numId="6" w16cid:durableId="311952784">
    <w:abstractNumId w:val="10"/>
  </w:num>
  <w:num w:numId="7" w16cid:durableId="1672642200">
    <w:abstractNumId w:val="18"/>
  </w:num>
  <w:num w:numId="8" w16cid:durableId="2005471982">
    <w:abstractNumId w:val="16"/>
  </w:num>
  <w:num w:numId="9" w16cid:durableId="386105052">
    <w:abstractNumId w:val="17"/>
  </w:num>
  <w:num w:numId="10" w16cid:durableId="17276771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41"/>
    <w:rsid w:val="00034616"/>
    <w:rsid w:val="0006063C"/>
    <w:rsid w:val="000B50BE"/>
    <w:rsid w:val="000C0321"/>
    <w:rsid w:val="000F5D38"/>
    <w:rsid w:val="0015074B"/>
    <w:rsid w:val="00195251"/>
    <w:rsid w:val="001A4BBB"/>
    <w:rsid w:val="001B10EA"/>
    <w:rsid w:val="00244CE1"/>
    <w:rsid w:val="0029639D"/>
    <w:rsid w:val="002D17E5"/>
    <w:rsid w:val="003230B9"/>
    <w:rsid w:val="00326F90"/>
    <w:rsid w:val="003928F3"/>
    <w:rsid w:val="003F38C8"/>
    <w:rsid w:val="003F4885"/>
    <w:rsid w:val="004E4895"/>
    <w:rsid w:val="00530617"/>
    <w:rsid w:val="00533910"/>
    <w:rsid w:val="005E4DAE"/>
    <w:rsid w:val="00695783"/>
    <w:rsid w:val="006B5474"/>
    <w:rsid w:val="006F25CC"/>
    <w:rsid w:val="0091668D"/>
    <w:rsid w:val="00AA1D8D"/>
    <w:rsid w:val="00AE0D7A"/>
    <w:rsid w:val="00B235D8"/>
    <w:rsid w:val="00B415CB"/>
    <w:rsid w:val="00B47730"/>
    <w:rsid w:val="00C05C00"/>
    <w:rsid w:val="00C06473"/>
    <w:rsid w:val="00C27395"/>
    <w:rsid w:val="00C31046"/>
    <w:rsid w:val="00CB0664"/>
    <w:rsid w:val="00CB7812"/>
    <w:rsid w:val="00D05E82"/>
    <w:rsid w:val="00D61094"/>
    <w:rsid w:val="00DC05C5"/>
    <w:rsid w:val="00DC08B7"/>
    <w:rsid w:val="00E513A9"/>
    <w:rsid w:val="00E76C41"/>
    <w:rsid w:val="00E81063"/>
    <w:rsid w:val="00EE55F3"/>
    <w:rsid w:val="00F143C2"/>
    <w:rsid w:val="00F41215"/>
    <w:rsid w:val="00F83F0A"/>
    <w:rsid w:val="00FC693F"/>
    <w:rsid w:val="00FE1D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954953"/>
  <w14:defaultImageDpi w14:val="300"/>
  <w15:docId w15:val="{46F390AA-6AE9-423D-8504-8F85C251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putaTitle">
    <w:name w:val="Uputa Title"/>
    <w:pPr>
      <w:keepNext/>
      <w:spacing w:after="60"/>
    </w:pPr>
    <w:rPr>
      <w:rFonts w:ascii="Calibri" w:eastAsia="Calibri" w:hAnsi="Calibri"/>
      <w:b/>
      <w:color w:val="C96A00"/>
      <w:sz w:val="42"/>
    </w:rPr>
  </w:style>
  <w:style w:type="paragraph" w:customStyle="1" w:styleId="UputaSubtitle">
    <w:name w:val="Uputa Subtitle"/>
    <w:pPr>
      <w:keepNext/>
      <w:spacing w:after="60"/>
    </w:pPr>
    <w:rPr>
      <w:rFonts w:ascii="Calibri" w:eastAsia="Calibri" w:hAnsi="Calibri"/>
      <w:b/>
      <w:color w:val="0070C0"/>
      <w:sz w:val="26"/>
    </w:rPr>
  </w:style>
  <w:style w:type="paragraph" w:customStyle="1" w:styleId="UputaH1">
    <w:name w:val="Uputa H1"/>
    <w:pPr>
      <w:keepNext/>
      <w:spacing w:before="120" w:after="60"/>
    </w:pPr>
    <w:rPr>
      <w:rFonts w:ascii="Calibri" w:eastAsia="Calibri" w:hAnsi="Calibri"/>
      <w:b/>
      <w:color w:val="0070C0"/>
      <w:sz w:val="30"/>
    </w:rPr>
  </w:style>
  <w:style w:type="paragraph" w:customStyle="1" w:styleId="UputaH2">
    <w:name w:val="Uputa H2"/>
    <w:pPr>
      <w:keepNext/>
      <w:spacing w:before="120" w:after="60"/>
    </w:pPr>
    <w:rPr>
      <w:rFonts w:ascii="Calibri" w:eastAsia="Calibri" w:hAnsi="Calibri"/>
      <w:b/>
      <w:color w:val="C96A00"/>
      <w:sz w:val="25"/>
    </w:rPr>
  </w:style>
  <w:style w:type="paragraph" w:customStyle="1" w:styleId="UputaH3">
    <w:name w:val="Uputa H3"/>
    <w:pPr>
      <w:keepNext/>
      <w:spacing w:before="120" w:after="60"/>
    </w:pPr>
    <w:rPr>
      <w:rFonts w:ascii="Calibri" w:eastAsia="Calibri" w:hAnsi="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youtube.com/embed/PixLa1QlpZA?feature=oembed"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ordwall.net/resource/27273688"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3260</Words>
  <Characters>18586</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Kunac</dc:creator>
  <cp:keywords/>
  <dc:description/>
  <cp:lastModifiedBy>Josip Kunac</cp:lastModifiedBy>
  <cp:revision>8</cp:revision>
  <dcterms:created xsi:type="dcterms:W3CDTF">2026-08-06T07:58:00Z</dcterms:created>
  <dcterms:modified xsi:type="dcterms:W3CDTF">2026-09-11T14:55:00Z</dcterms:modified>
  <cp:category/>
  <dc:identifier/>
  <cp:contentStatus/>
  <dc:language/>
  <cp:version/>
</cp:coreProperties>
</file>