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EB769F" w14:paraId="10C9588A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99E19EE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4155B9E5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EB769F" w14:paraId="39EB077B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7567183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6A4D7E16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EB769F" w14:paraId="1D90D995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88ACC55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4FCD99C4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EB6C40">
              <w:rPr>
                <w:i/>
                <w:iCs/>
                <w:color w:val="000000"/>
              </w:rPr>
              <w:t>, prof.</w:t>
            </w:r>
          </w:p>
        </w:tc>
      </w:tr>
      <w:tr w:rsidR="00EB769F" w14:paraId="5DF3190A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8F7F9C0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3C3525AC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EB769F" w14:paraId="1092AF1C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2148181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77B908C7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11.</w:t>
            </w:r>
          </w:p>
        </w:tc>
      </w:tr>
      <w:tr w:rsidR="00EB769F" w14:paraId="6E61E326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6547F8A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52ADBE14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EB769F" w14:paraId="4DBD9A14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C54197F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0162FE2C" w14:textId="77777777" w:rsidR="00AA6F7D" w:rsidRPr="003C4557" w:rsidRDefault="00C57E9C">
            <w:pPr>
              <w:spacing w:before="45" w:after="45"/>
              <w:ind w:left="85" w:right="85"/>
              <w:jc w:val="both"/>
              <w:rPr>
                <w:bCs/>
              </w:rPr>
            </w:pPr>
            <w:r>
              <w:rPr>
                <w:color w:val="000000"/>
              </w:rPr>
              <w:t>11. Ponavljanje nastavne cjeline</w:t>
            </w:r>
          </w:p>
        </w:tc>
      </w:tr>
    </w:tbl>
    <w:p w14:paraId="32BB7D6A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5DC71682" w14:textId="4CAD4895" w:rsidR="00434D3E" w:rsidRDefault="00C50C9F" w:rsidP="009F4C72">
      <w:pPr>
        <w:spacing w:after="0"/>
        <w:jc w:val="both"/>
      </w:pPr>
      <w:r>
        <w:rPr>
          <w:color w:val="000000"/>
        </w:rPr>
        <w:t>OŠ KV A.7.1. Učenik analizira pozitivne utjecaje uzora u izgradnji vlastite osobnosti.</w:t>
      </w:r>
      <w:r>
        <w:rPr>
          <w:color w:val="000000"/>
        </w:rPr>
        <w:br/>
      </w:r>
      <w:r w:rsidR="009F4C72">
        <w:rPr>
          <w:color w:val="000000"/>
        </w:rPr>
        <w:t xml:space="preserve">OŠ KV A.7.1. </w:t>
      </w:r>
      <w:r>
        <w:rPr>
          <w:color w:val="000000"/>
        </w:rPr>
        <w:t>Učenik analizira negativne utjecaje koji predstavljaju opasnost u izgradnji vlastite osobnosti.</w:t>
      </w:r>
      <w:r>
        <w:rPr>
          <w:color w:val="000000"/>
        </w:rPr>
        <w:br/>
      </w:r>
      <w:r w:rsidR="009F4C72">
        <w:rPr>
          <w:color w:val="000000"/>
        </w:rPr>
        <w:t xml:space="preserve">OŠ KV A.7.1. </w:t>
      </w:r>
      <w:r>
        <w:rPr>
          <w:color w:val="000000"/>
        </w:rPr>
        <w:t>Učenik analizira različite uzroke napetosti i konflikata u razdoblju mladenaštva i objašnjava mogućnost rješavanja napetosti i sukoba s kršćanskoga motrišta.</w:t>
      </w:r>
    </w:p>
    <w:p w14:paraId="39B7729C" w14:textId="77777777" w:rsidR="00434D3E" w:rsidRDefault="00C50C9F" w:rsidP="009F4C72">
      <w:pPr>
        <w:spacing w:after="0"/>
        <w:jc w:val="both"/>
      </w:pPr>
      <w:r>
        <w:rPr>
          <w:color w:val="000000"/>
        </w:rPr>
        <w:t>OŠ KV A.7.2. Učenik u odabranim biblijskim tekstovima pronalazi poruke za svoje životne situacije.</w:t>
      </w:r>
    </w:p>
    <w:p w14:paraId="4DB4AE67" w14:textId="77777777" w:rsidR="00434D3E" w:rsidRDefault="00C50C9F" w:rsidP="009F4C72">
      <w:pPr>
        <w:spacing w:after="0"/>
        <w:jc w:val="both"/>
      </w:pPr>
      <w:r>
        <w:rPr>
          <w:color w:val="000000"/>
        </w:rPr>
        <w:t>OŠ KV C.7.1. Učenik analizira načine poštivanja i kršenja zapovijedi u kontekstu komunikacije u digitalnom okruženju.</w:t>
      </w:r>
    </w:p>
    <w:p w14:paraId="27937631" w14:textId="77777777" w:rsidR="00434D3E" w:rsidRDefault="00C50C9F" w:rsidP="009F4C72">
      <w:pPr>
        <w:spacing w:after="160"/>
        <w:jc w:val="both"/>
      </w:pPr>
      <w:r>
        <w:rPr>
          <w:color w:val="000000"/>
        </w:rPr>
        <w:t>OŠ KV C.7.2. Učenik uočava oko kojih se moralnih načela vode rasprave i dvojbe u medijima, društvu.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EB769F" w14:paraId="43CE5F5B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F2A084C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6A8D24EC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dostojanstvo; zajedništvo; pubertet; sukob; uzor; idol; Isusov primjer; sloboda; ovisnost; digitalna odgovornost; vrijednosti</w:t>
            </w:r>
          </w:p>
        </w:tc>
      </w:tr>
      <w:tr w:rsidR="00EB769F" w14:paraId="691B4300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F2CF5EE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5AE39D6D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Kako ono što smo naučili o dostojanstvu, odnosima i vjeri pretvoriti u odgovorne životne izbore?</w:t>
            </w:r>
          </w:p>
        </w:tc>
      </w:tr>
      <w:tr w:rsidR="00EB769F" w14:paraId="3D250261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5E64020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7D36DF64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EB769F" w14:paraId="583ACAD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FD9113D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55772E5F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prisjećanje, povezivanje, razgovor, razvrstavanje, tumačenje biblijske poruke, prosudba slučaja, rješavanje listića, samovrednovanje</w:t>
            </w:r>
          </w:p>
        </w:tc>
      </w:tr>
      <w:tr w:rsidR="00EB769F" w14:paraId="6331454D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284ECF4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20832BBA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udžbenik Neka je Bog prvi, str. 10–18; bilježnica, radni listić na dvije stranice, rješenja za vjeroučitelja, ploča ili projektor; izborni kviz; za ovu nastavnu jedinicu nema RB-a</w:t>
            </w:r>
          </w:p>
        </w:tc>
      </w:tr>
      <w:tr w:rsidR="00EB769F" w14:paraId="54BD1A1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43C86CB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510C0232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Osobni i socijalni razvoj: osr A.3.1. Razvija sliku o sebi; osr A.3.2. Upravlja emocijama i ponašanjem. Učiti kako učiti: uku A.3.1. Učenik samostalno traži nove informacije iz različitih izvora, transformira ih u novo znanje i uspješno primjenjuje pri rješavanju problema.</w:t>
            </w:r>
          </w:p>
        </w:tc>
      </w:tr>
      <w:tr w:rsidR="00EB769F" w14:paraId="7AF43397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59EF411" w14:textId="77777777" w:rsidR="0080024C" w:rsidRDefault="002822E3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6E0618D9" w14:textId="77777777" w:rsidR="00AA6F7D" w:rsidRDefault="00C57E9C">
            <w:pPr>
              <w:spacing w:before="45" w:after="45"/>
              <w:ind w:left="85" w:right="85"/>
              <w:jc w:val="both"/>
            </w:pPr>
            <w:r>
              <w:rPr>
                <w:color w:val="000000"/>
              </w:rPr>
              <w:t>Hrvatski jezik: OŠ HJ A.7.2. – sažimanje i zaključivanje; OŠ HJ C.7.2. – povezivanje teksta sa životnim situacijama. Sat razrednika – odgovorni odnosi, vršnjački pritisak i samoprocjena.</w:t>
            </w:r>
          </w:p>
        </w:tc>
      </w:tr>
    </w:tbl>
    <w:p w14:paraId="056C2451" w14:textId="77777777" w:rsidR="00434D3E" w:rsidRDefault="00434D3E">
      <w:pPr>
        <w:spacing w:after="160"/>
        <w:jc w:val="both"/>
      </w:pPr>
    </w:p>
    <w:p w14:paraId="20B9DFAA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15C644FE" w14:textId="77777777" w:rsidR="00434D3E" w:rsidRDefault="00C50C9F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povezivanje gradiva, razloge odabranih odgovora, primjenu osme Božje zapovijedi i prosudbu moralne dvojbe; prema listiću će odrediti što treba dodatno pojasniti.</w:t>
      </w:r>
    </w:p>
    <w:p w14:paraId="72517BA5" w14:textId="77777777" w:rsidR="00434D3E" w:rsidRDefault="00C50C9F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usporediti svoje odgovore s objašnjenjima, ispraviti pogreške te pomoću udžbeničkoga pregleda na str. 18 odabrati područje za daljnje vježbanje.</w:t>
      </w:r>
    </w:p>
    <w:p w14:paraId="3B014BB3" w14:textId="77777777" w:rsidR="00434D3E" w:rsidRDefault="00C50C9F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radni listić i usmeni odgovori služe ponavljanju bez brojčanog ocjenjivanja. Ako se provodi kviz iz stare pripreme, primijenit će se unaprijed dogovoreni kriteriji vrednovanja.</w:t>
      </w:r>
    </w:p>
    <w:p w14:paraId="3BC1D517" w14:textId="77777777" w:rsidR="00434D3E" w:rsidRDefault="00C50C9F">
      <w:pPr>
        <w:pageBreakBefore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493DE56B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16189CA3" w14:textId="77777777" w:rsidR="00AA6F7D" w:rsidRDefault="00C57E9C" w:rsidP="00A863EC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(8 min)</w:t>
            </w:r>
          </w:p>
        </w:tc>
      </w:tr>
    </w:tbl>
    <w:p w14:paraId="6697094B" w14:textId="77777777" w:rsidR="00434D3E" w:rsidRDefault="00434D3E">
      <w:pPr>
        <w:spacing w:after="160"/>
        <w:jc w:val="both"/>
      </w:pPr>
    </w:p>
    <w:p w14:paraId="4B4C70C4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4E8EE5F8" w14:textId="77777777" w:rsidR="00434D3E" w:rsidRDefault="00C50C9F">
      <w:pPr>
        <w:jc w:val="both"/>
      </w:pPr>
      <w:r>
        <w:rPr>
          <w:color w:val="000000"/>
        </w:rPr>
        <w:t>Oče naš…</w:t>
      </w:r>
    </w:p>
    <w:p w14:paraId="5B1941F8" w14:textId="77777777" w:rsidR="00434D3E" w:rsidRDefault="00C50C9F">
      <w:pPr>
        <w:jc w:val="both"/>
      </w:pPr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15E08881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7304AFFE" w14:textId="77777777" w:rsidR="00AA6F7D" w:rsidRDefault="00C57E9C">
            <w:pPr>
              <w:spacing w:before="80"/>
              <w:ind w:left="85" w:right="85"/>
              <w:jc w:val="both"/>
            </w:pPr>
            <w:r>
              <w:rPr>
                <w:color w:val="000000"/>
                <w:sz w:val="40"/>
              </w:rPr>
              <w:t>Bože, hvala Ti za darove koje otkrivamo i ljude uz koje rastemo. Pomozi nam povezati ono što znamo s onim što činimo. Daj da naše odluke čuvaju slobodu, istinu i dostojanstvo svake osobe. Amen.</w:t>
            </w:r>
          </w:p>
        </w:tc>
      </w:tr>
    </w:tbl>
    <w:p w14:paraId="61E17F9F" w14:textId="77777777" w:rsidR="00434D3E" w:rsidRDefault="00434D3E">
      <w:pPr>
        <w:spacing w:after="16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2BDD4EAA" w14:textId="77777777">
        <w:trPr>
          <w:cantSplit/>
          <w:jc w:val="center"/>
        </w:trPr>
        <w:tc>
          <w:tcPr>
            <w:tcW w:w="10347" w:type="dxa"/>
            <w:shd w:val="clear" w:color="auto" w:fill="EAF4E2"/>
            <w:vAlign w:val="center"/>
          </w:tcPr>
          <w:p w14:paraId="22E9F0E6" w14:textId="78AE4E15" w:rsidR="00AA6F7D" w:rsidRDefault="00AF1A26">
            <w:pPr>
              <w:spacing w:before="80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color w:val="000000"/>
                <w:sz w:val="21"/>
              </w:rPr>
              <w:t xml:space="preserve"> </w:t>
            </w:r>
            <w:r w:rsidR="00CD72DF">
              <w:rPr>
                <w:color w:val="000000"/>
                <w:sz w:val="21"/>
              </w:rPr>
              <w:t>„Sve, dakle, što želite da ljudi vama čine, činite i vi njima.“ (Mt 7,12) Učenici će u kratkoj tišini razmisliti kojim su postupkom protekloga tjedna pokazali poštovanje drugoj osobi.</w:t>
            </w:r>
          </w:p>
          <w:p w14:paraId="03CB5DE2" w14:textId="77777777" w:rsidR="00AA6F7D" w:rsidRDefault="00C57E9C">
            <w:pPr>
              <w:spacing w:after="10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ostati nekoliko trenutaka u tišini. Učenici će u tišini razmisliti o jednoj riječi koja može otvoriti razgovor umjesto svađe.</w:t>
            </w:r>
          </w:p>
        </w:tc>
      </w:tr>
    </w:tbl>
    <w:p w14:paraId="641FA600" w14:textId="77777777" w:rsidR="00434D3E" w:rsidRDefault="00434D3E">
      <w:pPr>
        <w:spacing w:after="160"/>
        <w:jc w:val="both"/>
      </w:pPr>
    </w:p>
    <w:p w14:paraId="2D302A77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2BD9D041" w14:textId="77777777" w:rsidR="00434D3E" w:rsidRDefault="00C50C9F">
      <w:pPr>
        <w:jc w:val="both"/>
      </w:pPr>
      <w:r>
        <w:rPr>
          <w:color w:val="000000"/>
        </w:rPr>
        <w:t>Učenici će vjeroučitelju dati na uvid domaću zadaću s prethodnoga susreta:</w:t>
      </w:r>
    </w:p>
    <w:p w14:paraId="5E1709DB" w14:textId="77777777" w:rsidR="00434D3E" w:rsidRPr="009F4C72" w:rsidRDefault="00C50C9F">
      <w:pPr>
        <w:jc w:val="both"/>
        <w:rPr>
          <w:i/>
          <w:iCs/>
        </w:rPr>
      </w:pPr>
      <w:r w:rsidRPr="009F4C72">
        <w:rPr>
          <w:i/>
          <w:iCs/>
          <w:color w:val="000000"/>
        </w:rPr>
        <w:t>„Učenici će riješiti, ili dovršiti rješavanje RB, str. 18.“</w:t>
      </w:r>
    </w:p>
    <w:p w14:paraId="34E1F1E6" w14:textId="77777777" w:rsidR="00434D3E" w:rsidRDefault="00C50C9F">
      <w:pPr>
        <w:jc w:val="both"/>
      </w:pPr>
      <w:r>
        <w:rPr>
          <w:color w:val="000000"/>
        </w:rPr>
        <w:t>Ili:</w:t>
      </w:r>
    </w:p>
    <w:p w14:paraId="5B09C824" w14:textId="77777777" w:rsidR="00434D3E" w:rsidRPr="009F4C72" w:rsidRDefault="00C50C9F">
      <w:pPr>
        <w:jc w:val="both"/>
        <w:rPr>
          <w:i/>
          <w:iCs/>
        </w:rPr>
      </w:pPr>
      <w:r w:rsidRPr="009F4C72">
        <w:rPr>
          <w:i/>
          <w:iCs/>
          <w:color w:val="000000"/>
        </w:rPr>
        <w:t>„Učenici će odabrati jednu vrijednost i tijekom dana bilježiti po jedan mali postupak kojim je živi. Na kraju će napisati što im je pomoglo i što će pokušati drukčije.“</w:t>
      </w:r>
    </w:p>
    <w:p w14:paraId="214FE0C6" w14:textId="77777777" w:rsidR="00434D3E" w:rsidRDefault="00C50C9F">
      <w:pPr>
        <w:numPr>
          <w:ilvl w:val="0"/>
          <w:numId w:val="6"/>
        </w:numPr>
        <w:spacing w:after="60"/>
        <w:ind w:left="357" w:hanging="255"/>
        <w:jc w:val="both"/>
      </w:pPr>
      <w:r>
        <w:rPr>
          <w:color w:val="000000"/>
        </w:rPr>
        <w:t xml:space="preserve">Kako ste povezali odabranu vrijednost i konkretan postupak? </w:t>
      </w:r>
      <w:r>
        <w:rPr>
          <w:color w:val="6B6B6B"/>
          <w:sz w:val="18"/>
        </w:rPr>
        <w:t>(Odgovor će sadržavati određenu vrijednost, primjerice istinu ili solidarnost, i stvarno izvedivo djelo.)</w:t>
      </w:r>
    </w:p>
    <w:p w14:paraId="106EE1A7" w14:textId="77777777" w:rsidR="00434D3E" w:rsidRDefault="00C50C9F">
      <w:pPr>
        <w:keepNext/>
        <w:spacing w:before="160"/>
        <w:jc w:val="both"/>
        <w:rPr>
          <w:b/>
          <w:color w:val="C96A00"/>
          <w:sz w:val="26"/>
        </w:rPr>
      </w:pPr>
      <w:r>
        <w:rPr>
          <w:b/>
          <w:color w:val="C96A00"/>
          <w:sz w:val="26"/>
        </w:rPr>
        <w:t>Motivacija:</w:t>
      </w:r>
    </w:p>
    <w:p w14:paraId="4E2CC249" w14:textId="54EE1736" w:rsidR="009F4C72" w:rsidRPr="009F4C72" w:rsidRDefault="009F4C72" w:rsidP="009F4C72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9F4C72">
        <w:rPr>
          <w:rFonts w:asciiTheme="majorHAnsi" w:eastAsia="Times New Roman" w:hAnsiTheme="majorHAnsi" w:cstheme="majorHAnsi"/>
          <w:lang w:eastAsia="hr-HR"/>
        </w:rPr>
        <w:t>Podizanje svijesti o osobama s invaliditetom i njihovim problemima.</w:t>
      </w:r>
    </w:p>
    <w:p w14:paraId="26264346" w14:textId="58DE8A66" w:rsidR="009F4C72" w:rsidRDefault="009F4C72" w:rsidP="009F4C72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9F4C72">
        <w:rPr>
          <w:rFonts w:asciiTheme="majorHAnsi" w:eastAsia="Times New Roman" w:hAnsiTheme="majorHAnsi" w:cstheme="majorHAnsi"/>
          <w:lang w:eastAsia="hr-HR"/>
        </w:rPr>
        <w:t>Učenici će pogledati dva kratka videozapisa koji ukazuju na poteškoće osoba s invaliditetom u RH.</w:t>
      </w:r>
    </w:p>
    <w:p w14:paraId="5B0A3FA3" w14:textId="77777777" w:rsidR="009F4C72" w:rsidRDefault="009F4C72" w:rsidP="009F4C72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168"/>
        <w:gridCol w:w="5169"/>
      </w:tblGrid>
      <w:tr w:rsidR="009F4C72" w14:paraId="60EF3786" w14:textId="77777777" w:rsidTr="009F4C72">
        <w:tc>
          <w:tcPr>
            <w:tcW w:w="5168" w:type="dxa"/>
            <w:shd w:val="clear" w:color="auto" w:fill="EEECE1" w:themeFill="background2"/>
          </w:tcPr>
          <w:p w14:paraId="1B30C624" w14:textId="77777777" w:rsidR="009F4C72" w:rsidRDefault="009F4C72" w:rsidP="009F4C72">
            <w:pPr>
              <w:pStyle w:val="Odlomakpopisa"/>
              <w:ind w:left="0"/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  <w:r w:rsidRPr="009F4C72">
              <w:rPr>
                <w:rFonts w:asciiTheme="majorHAnsi" w:eastAsia="Times New Roman" w:hAnsiTheme="majorHAnsi" w:cstheme="majorHAnsi"/>
                <w:highlight w:val="cyan"/>
                <w:lang w:eastAsia="hr-HR"/>
              </w:rPr>
              <w:t>a)</w:t>
            </w:r>
            <w:r w:rsidRPr="009F4C72">
              <w:rPr>
                <w:rFonts w:asciiTheme="majorHAnsi" w:eastAsia="Times New Roman" w:hAnsiTheme="majorHAnsi" w:cstheme="majorHAnsi"/>
                <w:lang w:eastAsia="hr-HR"/>
              </w:rPr>
              <w:t xml:space="preserve"> „Malo zaposlenih osoba sa invaliditetom u Hrvatskoj“; 3</w:t>
            </w:r>
            <w:r>
              <w:rPr>
                <w:rFonts w:asciiTheme="majorHAnsi" w:eastAsia="Times New Roman" w:hAnsiTheme="majorHAnsi" w:cstheme="majorHAnsi"/>
                <w:lang w:eastAsia="hr-HR"/>
              </w:rPr>
              <w:t>:00</w:t>
            </w:r>
            <w:r w:rsidRPr="009F4C72">
              <w:rPr>
                <w:rFonts w:asciiTheme="majorHAnsi" w:eastAsia="Times New Roman" w:hAnsiTheme="majorHAnsi" w:cstheme="majorHAnsi"/>
                <w:lang w:eastAsia="hr-HR"/>
              </w:rPr>
              <w:t xml:space="preserve">; </w:t>
            </w:r>
            <w:r>
              <w:rPr>
                <w:rFonts w:asciiTheme="majorHAnsi" w:eastAsia="Times New Roman" w:hAnsiTheme="majorHAnsi" w:cstheme="majorHAnsi"/>
                <w:lang w:eastAsia="hr-HR"/>
              </w:rPr>
              <w:t>Izvor:</w:t>
            </w:r>
            <w:r w:rsidRPr="009F4C72">
              <w:rPr>
                <w:rFonts w:asciiTheme="majorHAnsi" w:eastAsia="Times New Roman" w:hAnsiTheme="majorHAnsi" w:cstheme="majorHAnsi"/>
                <w:lang w:eastAsia="hr-HR"/>
              </w:rPr>
              <w:t xml:space="preserve"> Al Jazeera Balkans; YouTube</w:t>
            </w:r>
          </w:p>
          <w:p w14:paraId="37CF2F76" w14:textId="77777777" w:rsidR="009F4C72" w:rsidRDefault="009F4C72" w:rsidP="009F4C72">
            <w:pPr>
              <w:pStyle w:val="Odlomakpopisa"/>
              <w:ind w:left="0"/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</w:p>
          <w:p w14:paraId="03E40CE1" w14:textId="77777777" w:rsidR="009F4C72" w:rsidRDefault="009F4C72" w:rsidP="009F4C72">
            <w:pPr>
              <w:pStyle w:val="Odlomakpopisa"/>
              <w:ind w:left="0"/>
              <w:jc w:val="center"/>
              <w:rPr>
                <w:rFonts w:asciiTheme="majorHAnsi" w:eastAsia="Times New Roman" w:hAnsiTheme="majorHAnsi" w:cstheme="majorHAnsi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drawing>
                <wp:inline distT="0" distB="0" distL="0" distR="0" wp14:anchorId="380454D1" wp14:editId="65450C8F">
                  <wp:extent cx="2401200" cy="1800000"/>
                  <wp:effectExtent l="0" t="0" r="0" b="0"/>
                  <wp:docPr id="517292330" name="Videozapis 1" descr="Malo zaposlenih osoba sa invaliditetom u Hrvatskoj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292330" name="Videozapis 1" descr="Malo zaposlenih osoba sa invaliditetom u Hrvatskoj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sWGNFs40l1E?feature=oembed&quot; frameborder=&quot;0&quot; allow=&quot;accelerometer; autoplay; clipboard-write; encrypted-media; gyroscope; picture-in-picture; web-share&quot; referrerpolicy=&quot;strict-origin-when-cross-origin&quot; allowfullscreen=&quot;&quot; title=&quot;Malo zaposlenih osoba sa invaliditetom u Hrvatskoj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9D4458" w14:textId="031782DF" w:rsidR="009F4C72" w:rsidRDefault="009F4C72" w:rsidP="009F4C72">
            <w:pPr>
              <w:pStyle w:val="Odlomakpopisa"/>
              <w:ind w:left="0"/>
              <w:jc w:val="center"/>
              <w:rPr>
                <w:rFonts w:asciiTheme="majorHAnsi" w:eastAsia="Times New Roman" w:hAnsiTheme="majorHAnsi" w:cstheme="majorHAnsi"/>
                <w:lang w:eastAsia="hr-HR"/>
              </w:rPr>
            </w:pPr>
          </w:p>
        </w:tc>
        <w:tc>
          <w:tcPr>
            <w:tcW w:w="5169" w:type="dxa"/>
            <w:shd w:val="clear" w:color="auto" w:fill="EEECE1" w:themeFill="background2"/>
          </w:tcPr>
          <w:p w14:paraId="3CA714D9" w14:textId="77777777" w:rsidR="009F4C72" w:rsidRDefault="009F4C72" w:rsidP="009F4C72">
            <w:pPr>
              <w:pStyle w:val="Odlomakpopisa"/>
              <w:ind w:left="0"/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  <w:r w:rsidRPr="009F4C72">
              <w:rPr>
                <w:rFonts w:asciiTheme="majorHAnsi" w:eastAsia="Times New Roman" w:hAnsiTheme="majorHAnsi" w:cstheme="majorHAnsi"/>
                <w:highlight w:val="cyan"/>
                <w:lang w:eastAsia="hr-HR"/>
              </w:rPr>
              <w:t>b)</w:t>
            </w:r>
            <w:r w:rsidRPr="009F4C72">
              <w:rPr>
                <w:rFonts w:asciiTheme="majorHAnsi" w:eastAsia="Times New Roman" w:hAnsiTheme="majorHAnsi" w:cstheme="majorHAnsi"/>
                <w:lang w:eastAsia="hr-HR"/>
              </w:rPr>
              <w:t xml:space="preserve"> „Zajednica nečinjenjem otežava položaj osoba sa invaliditetom“; 3:30; </w:t>
            </w:r>
            <w:r>
              <w:rPr>
                <w:rFonts w:asciiTheme="majorHAnsi" w:eastAsia="Times New Roman" w:hAnsiTheme="majorHAnsi" w:cstheme="majorHAnsi"/>
                <w:lang w:eastAsia="hr-HR"/>
              </w:rPr>
              <w:t>Izvor</w:t>
            </w:r>
            <w:r w:rsidRPr="009F4C72">
              <w:rPr>
                <w:rFonts w:asciiTheme="majorHAnsi" w:eastAsia="Times New Roman" w:hAnsiTheme="majorHAnsi" w:cstheme="majorHAnsi"/>
                <w:lang w:eastAsia="hr-HR"/>
              </w:rPr>
              <w:t>: Al Jazeera Balkans; YouTube</w:t>
            </w:r>
          </w:p>
          <w:p w14:paraId="5715F1AE" w14:textId="77777777" w:rsidR="009F4C72" w:rsidRDefault="009F4C72" w:rsidP="009F4C72">
            <w:pPr>
              <w:pStyle w:val="Odlomakpopisa"/>
              <w:ind w:left="0"/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</w:p>
          <w:p w14:paraId="25CC6541" w14:textId="7ADAAA84" w:rsidR="009F4C72" w:rsidRDefault="009F4C72" w:rsidP="009F4C72">
            <w:pPr>
              <w:pStyle w:val="Odlomakpopisa"/>
              <w:ind w:left="0"/>
              <w:jc w:val="center"/>
              <w:rPr>
                <w:rFonts w:asciiTheme="majorHAnsi" w:eastAsia="Times New Roman" w:hAnsiTheme="majorHAnsi" w:cstheme="majorHAnsi"/>
                <w:lang w:eastAsia="hr-HR"/>
              </w:rPr>
            </w:pPr>
            <w:r>
              <w:rPr>
                <w:rFonts w:asciiTheme="majorHAnsi" w:eastAsia="Times New Roman" w:hAnsiTheme="majorHAnsi" w:cstheme="majorHAnsi"/>
                <w:noProof/>
                <w:lang w:eastAsia="hr-HR"/>
              </w:rPr>
              <w:drawing>
                <wp:inline distT="0" distB="0" distL="0" distR="0" wp14:anchorId="31CC8536" wp14:editId="18A0D3BB">
                  <wp:extent cx="2401200" cy="1800000"/>
                  <wp:effectExtent l="0" t="0" r="0" b="0"/>
                  <wp:docPr id="1361250482" name="Videozapis 2" descr="Zajednica nečinjenem otežava položaj osoba sa invaliditetom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250482" name="Videozapis 2" descr="Zajednica nečinjenem otežava položaj osoba sa invaliditetom">
                            <a:hlinkClick r:id="rId10"/>
                          </pic:cNvPr>
                          <pic:cNvPicPr/>
                        </pic:nvPicPr>
                        <pic:blipFill>
                          <a:blip r:embed="rId11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_EeLdXOqNH4?feature=oembed&quot; frameborder=&quot;0&quot; allow=&quot;accelerometer; autoplay; clipboard-write; encrypted-media; gyroscope; picture-in-picture; web-share&quot; referrerpolicy=&quot;strict-origin-when-cross-origin&quot; allowfullscreen=&quot;&quot; title=&quot;Zajednica nečinjenem otežava položaj osoba sa invaliditetom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3B993" w14:textId="77777777" w:rsidR="009F4C72" w:rsidRPr="009F4C72" w:rsidRDefault="009F4C72" w:rsidP="009F4C72">
            <w:pPr>
              <w:pStyle w:val="Odlomakpopisa"/>
              <w:ind w:left="0"/>
              <w:jc w:val="center"/>
              <w:rPr>
                <w:rFonts w:asciiTheme="majorHAnsi" w:eastAsia="Times New Roman" w:hAnsiTheme="majorHAnsi" w:cstheme="majorHAnsi"/>
                <w:lang w:eastAsia="hr-HR"/>
              </w:rPr>
            </w:pPr>
          </w:p>
          <w:p w14:paraId="4F53E7C4" w14:textId="77777777" w:rsidR="009F4C72" w:rsidRDefault="009F4C72" w:rsidP="009F4C72">
            <w:pPr>
              <w:pStyle w:val="Odlomakpopisa"/>
              <w:ind w:left="0"/>
              <w:jc w:val="both"/>
              <w:rPr>
                <w:rFonts w:asciiTheme="majorHAnsi" w:eastAsia="Times New Roman" w:hAnsiTheme="majorHAnsi" w:cstheme="majorHAnsi"/>
                <w:lang w:eastAsia="hr-HR"/>
              </w:rPr>
            </w:pPr>
          </w:p>
        </w:tc>
      </w:tr>
    </w:tbl>
    <w:p w14:paraId="4960E417" w14:textId="7A65F761" w:rsidR="009F4C72" w:rsidRPr="009F4C72" w:rsidRDefault="009F4C72" w:rsidP="009F4C72">
      <w:pPr>
        <w:pStyle w:val="Odlomakpopisa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9F4C72">
        <w:rPr>
          <w:rFonts w:asciiTheme="majorHAnsi" w:eastAsia="Times New Roman" w:hAnsiTheme="majorHAnsi" w:cstheme="majorHAnsi"/>
          <w:lang w:eastAsia="hr-HR"/>
        </w:rPr>
        <w:lastRenderedPageBreak/>
        <w:t>Razgovor o problemima osoba s invaliditetom (do 15 min)</w:t>
      </w:r>
    </w:p>
    <w:p w14:paraId="5420B915" w14:textId="77777777" w:rsidR="009F4C72" w:rsidRDefault="009F4C72" w:rsidP="009F4C72">
      <w:pPr>
        <w:jc w:val="both"/>
        <w:rPr>
          <w:color w:val="000000"/>
        </w:rPr>
      </w:pPr>
    </w:p>
    <w:p w14:paraId="0EB25E63" w14:textId="73BFC9B6" w:rsidR="009F4C72" w:rsidRPr="009F4C72" w:rsidRDefault="009F4C72" w:rsidP="009F4C72">
      <w:pPr>
        <w:jc w:val="both"/>
        <w:rPr>
          <w:b/>
          <w:bCs/>
          <w:color w:val="000000"/>
        </w:rPr>
      </w:pPr>
      <w:r w:rsidRPr="009F4C72">
        <w:rPr>
          <w:b/>
          <w:bCs/>
          <w:color w:val="000000"/>
        </w:rPr>
        <w:t>Ili:</w:t>
      </w:r>
    </w:p>
    <w:p w14:paraId="16968217" w14:textId="06693F69" w:rsidR="009F4C72" w:rsidRDefault="009F4C72" w:rsidP="009F4C72">
      <w:pPr>
        <w:jc w:val="both"/>
      </w:pPr>
      <w:r>
        <w:rPr>
          <w:color w:val="000000"/>
        </w:rPr>
        <w:t>Rad u paru. Učenici će u jednoj rečenici povezati ovu situaciju s dvjema lekcijama cjeline.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34D3E" w14:paraId="3263A590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08D36F5B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ZNAO SAM, ALI NISAM UČINIO</w:t>
            </w:r>
          </w:p>
        </w:tc>
      </w:tr>
      <w:tr w:rsidR="00434D3E" w14:paraId="27B0F888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33D3654C" w14:textId="77777777" w:rsidR="00434D3E" w:rsidRDefault="00C50C9F" w:rsidP="009F4C72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Učenik zna da svaka osoba ima dostojanstvo, ali proslijedi fotografiju uz uvredu. Kaže: „Znam točno odgovoriti na pitanja iz vjeronauka.“ Prijateljica pita: „Što tvoje znanje mijenja u tvojoj odluci?“</w:t>
            </w:r>
          </w:p>
          <w:p w14:paraId="4FE1E23C" w14:textId="77777777" w:rsidR="00434D3E" w:rsidRDefault="00C50C9F">
            <w:pPr>
              <w:jc w:val="right"/>
            </w:pPr>
            <w:r>
              <w:rPr>
                <w:color w:val="000000"/>
                <w:sz w:val="20"/>
              </w:rPr>
              <w:t>Zamišljena situacija za ponavljanje.</w:t>
            </w:r>
          </w:p>
        </w:tc>
      </w:tr>
    </w:tbl>
    <w:p w14:paraId="724ADF57" w14:textId="77777777" w:rsidR="00AF1A26" w:rsidRDefault="00AF1A26" w:rsidP="00AF1A26"/>
    <w:p w14:paraId="562F1E70" w14:textId="7D27934D" w:rsidR="00434D3E" w:rsidRDefault="00C50C9F" w:rsidP="00AF1A26">
      <w:r>
        <w:t>Razgovor</w:t>
      </w:r>
    </w:p>
    <w:p w14:paraId="68AF8FB8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Koje biste dvije lekcije povezali s ovom situacijom? </w:t>
      </w:r>
      <w:r>
        <w:rPr>
          <w:color w:val="6B6B6B"/>
          <w:sz w:val="18"/>
        </w:rPr>
        <w:t>(Nisam nešto, nego netko i Opasnosti virtualnog svijeta; mogu se povezati i Potraga za pravim vrijednostima te Bog je naš ideal.)</w:t>
      </w:r>
    </w:p>
    <w:p w14:paraId="3229684D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Što učenik treba promijeniti da bi znanje postalo odgovorno djelovanje? </w:t>
      </w:r>
      <w:r>
        <w:rPr>
          <w:color w:val="6B6B6B"/>
          <w:sz w:val="18"/>
        </w:rPr>
        <w:t>(Prestati širiti ponižavajući sadržaj, priznati pogrešku, pružiti podršku i nastojati popraviti štetu.)</w:t>
      </w:r>
    </w:p>
    <w:p w14:paraId="32D9902D" w14:textId="77777777" w:rsidR="00AF1A26" w:rsidRDefault="00AF1A26">
      <w:pPr>
        <w:jc w:val="both"/>
        <w:rPr>
          <w:b/>
          <w:color w:val="166534"/>
        </w:rPr>
      </w:pPr>
    </w:p>
    <w:p w14:paraId="79931F5F" w14:textId="3D66FBE0" w:rsidR="00434D3E" w:rsidRDefault="00AF1A26">
      <w:pPr>
        <w:jc w:val="both"/>
      </w:pPr>
      <w:r>
        <w:rPr>
          <w:b/>
          <w:color w:val="166534"/>
        </w:rPr>
        <w:t xml:space="preserve">Početni stav: </w:t>
      </w:r>
      <w:r w:rsidR="00C50C9F">
        <w:rPr>
          <w:color w:val="000000"/>
        </w:rPr>
        <w:t>Učenici će u bilježnicu zapisati jedno područje koje već mogu objasniti i jedno za koje žele provjeriti razumijevanje. Na kraju će usporediti početnu procjenu s rezultatima ponavljanja.</w:t>
      </w:r>
    </w:p>
    <w:p w14:paraId="1C2771B4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3041D956" w14:textId="77777777" w:rsidR="00434D3E" w:rsidRDefault="00C50C9F">
      <w:pPr>
        <w:jc w:val="both"/>
      </w:pPr>
      <w:r>
        <w:rPr>
          <w:color w:val="000000"/>
        </w:rPr>
        <w:t>Učenici će zapisati naslov „Ponavljanje nastavne cjeline“. Povezat će sadržaje devet obrađenih lekcija, provjeriti razumijevanje i obrazložiti odgovorne izbore.</w:t>
      </w:r>
    </w:p>
    <w:p w14:paraId="693B9500" w14:textId="77777777" w:rsidR="00434D3E" w:rsidRDefault="00C50C9F">
      <w:pPr>
        <w:jc w:val="both"/>
        <w:rPr>
          <w:b/>
          <w:color w:val="166534"/>
          <w:sz w:val="40"/>
        </w:rPr>
      </w:pPr>
      <w:r>
        <w:rPr>
          <w:b/>
          <w:color w:val="166534"/>
          <w:sz w:val="40"/>
        </w:rPr>
        <w:t>Kako ono što smo naučili o dostojanstvu, odnosima i vjeri pretvoriti u odgovorne životne izbore?</w:t>
      </w:r>
    </w:p>
    <w:p w14:paraId="52B6CFB5" w14:textId="77777777" w:rsidR="00AF1A26" w:rsidRDefault="00AF1A26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23D8E21A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2DD01C42" w14:textId="77777777" w:rsidR="00AA6F7D" w:rsidRDefault="00C57E9C" w:rsidP="00A863EC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(30 min)</w:t>
            </w:r>
          </w:p>
        </w:tc>
      </w:tr>
    </w:tbl>
    <w:p w14:paraId="5266B5EB" w14:textId="77777777" w:rsidR="00434D3E" w:rsidRDefault="00434D3E">
      <w:pPr>
        <w:spacing w:after="16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2FA3CFCC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495DD43C" w14:textId="77777777" w:rsidR="00AA6F7D" w:rsidRDefault="00C57E9C">
            <w:pPr>
              <w:spacing w:before="80"/>
              <w:ind w:left="85" w:right="85"/>
              <w:jc w:val="both"/>
            </w:pPr>
            <w:r>
              <w:rPr>
                <w:b/>
                <w:color w:val="166534"/>
              </w:rPr>
              <w:t xml:space="preserve">Napomena o izboru aktivnosti: </w:t>
            </w:r>
            <w:r>
              <w:rPr>
                <w:color w:val="000000"/>
              </w:rPr>
              <w:t>Aktivnosti su prijedlozi i mogućnosti izbora. Nije predviđeno sve provesti u jednom satu. Vjeroučitelj će birati prema ishodima, vremenu i potrebama razreda. Dva načina ponavljanja u aktivnosti 1 međusobne su alternative. Kviz iz aktivnosti 3 može zamijeniti radni listić; osnovni sat ne ovisi o digitalnoj opremi.</w:t>
            </w:r>
          </w:p>
        </w:tc>
      </w:tr>
    </w:tbl>
    <w:p w14:paraId="3A67A252" w14:textId="77777777" w:rsidR="00434D3E" w:rsidRDefault="00434D3E">
      <w:pPr>
        <w:spacing w:after="160"/>
        <w:jc w:val="both"/>
      </w:pPr>
    </w:p>
    <w:p w14:paraId="34CAFC21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1: Ponavljanje cijele nastavne cjeline</w:t>
      </w:r>
      <w:r>
        <w:rPr>
          <w:i/>
          <w:color w:val="6B6B6B"/>
          <w:sz w:val="20"/>
        </w:rPr>
        <w:t xml:space="preserve"> (rad u skupinama – pregled povezanih lekcija, 10 minuta)</w:t>
      </w:r>
    </w:p>
    <w:p w14:paraId="6A375DBF" w14:textId="7AD2E7BC" w:rsidR="00434D3E" w:rsidRDefault="00C50C9F">
      <w:pPr>
        <w:jc w:val="both"/>
      </w:pPr>
      <w:r>
        <w:rPr>
          <w:color w:val="000000"/>
        </w:rPr>
        <w:t>Rad u skupinama. Učenici će ponoviti devet sadržajnih lekcija, udžbenik, str. 10–17, i pregled „Razvijam osobnost, živim vrednote i sebe vrednujem“, str. 18. Skupine će dobiti po jednu od triju skupina lekcija: osoba i zajedništvo (2.–4.); sukobi i uzori (5.–7.); sloboda i vrijednosti (8.–10.). Ako je skupina više, zadatci će se ponoviti. Za svaku lekciju učenici će navesti ključni pojam, središnju poruku i jedan konkretan postupak. U bilježnicu će zapisati samo ključne riječi; u udžbenik neće pisati.</w:t>
      </w:r>
    </w:p>
    <w:p w14:paraId="69144778" w14:textId="13CAAF26" w:rsidR="00434D3E" w:rsidRDefault="00C50C9F">
      <w:pPr>
        <w:jc w:val="both"/>
      </w:pPr>
      <w:r>
        <w:rPr>
          <w:color w:val="000000"/>
        </w:rPr>
        <w:t>Nakon tri minute dogovora skupine će kratko predstaviti sva tri sadržaja. Vjeroučitelj će povezati odgovore u zajednički pregled, ispraviti netočnosti i prikazati shemu. U deset minuta uključeni su dogovor, izvještavanje, shema i ključni naglasci</w:t>
      </w:r>
      <w:r w:rsidR="00AF1A26">
        <w:rPr>
          <w:color w:val="000000"/>
        </w:rPr>
        <w:t>.</w:t>
      </w:r>
    </w:p>
    <w:p w14:paraId="4A06B3B0" w14:textId="77777777" w:rsidR="00434D3E" w:rsidRDefault="00C50C9F">
      <w:pPr>
        <w:jc w:val="both"/>
      </w:pPr>
      <w:r>
        <w:rPr>
          <w:color w:val="6B6B6B"/>
          <w:sz w:val="20"/>
        </w:rPr>
        <w:lastRenderedPageBreak/>
        <w:t>Moguće rješenje: Dostojanstvo → poštujem osobu; zajedništvo → primam i pružam pomoć; pubertet → prihvaćam promjene i odgovornost; sukob → slušam i dogovaram; uzor → prosuđujem primjer; Bog → slijedim Isusa djelima; ovisnosti → odbijam pritisak i tražim pomoć; virtualni svijet → čuvam istinu i privatnost; vrijednosti → provodim izvedivo dobro djelo.</w:t>
      </w:r>
    </w:p>
    <w:p w14:paraId="7E2852C1" w14:textId="77777777" w:rsidR="00434D3E" w:rsidRDefault="00C50C9F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434D3E" w14:paraId="08FADE61" w14:textId="77777777" w:rsidTr="00AF1A26">
        <w:trPr>
          <w:cantSplit/>
          <w:jc w:val="center"/>
        </w:trPr>
        <w:tc>
          <w:tcPr>
            <w:tcW w:w="3449" w:type="dxa"/>
            <w:shd w:val="clear" w:color="auto" w:fill="0070C0"/>
            <w:vAlign w:val="center"/>
          </w:tcPr>
          <w:p w14:paraId="6BFBC4ED" w14:textId="77777777" w:rsidR="00434D3E" w:rsidRDefault="00C50C9F" w:rsidP="00AF1A26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LEKCIJA</w:t>
            </w:r>
          </w:p>
        </w:tc>
        <w:tc>
          <w:tcPr>
            <w:tcW w:w="3449" w:type="dxa"/>
            <w:shd w:val="clear" w:color="auto" w:fill="00B050"/>
            <w:vAlign w:val="center"/>
          </w:tcPr>
          <w:p w14:paraId="34BE9A08" w14:textId="77777777" w:rsidR="00434D3E" w:rsidRDefault="00C50C9F" w:rsidP="00AF1A26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KLJUČNI POJAM</w:t>
            </w:r>
          </w:p>
        </w:tc>
        <w:tc>
          <w:tcPr>
            <w:tcW w:w="3449" w:type="dxa"/>
            <w:shd w:val="clear" w:color="auto" w:fill="8064A2"/>
          </w:tcPr>
          <w:p w14:paraId="0F27E7F8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 I POSTUPAK</w:t>
            </w:r>
          </w:p>
        </w:tc>
      </w:tr>
      <w:tr w:rsidR="00434D3E" w14:paraId="6FD99C45" w14:textId="77777777">
        <w:trPr>
          <w:cantSplit/>
          <w:trHeight w:val="520"/>
          <w:jc w:val="center"/>
        </w:trPr>
        <w:tc>
          <w:tcPr>
            <w:tcW w:w="3449" w:type="dxa"/>
          </w:tcPr>
          <w:p w14:paraId="1B31D514" w14:textId="77777777" w:rsidR="00434D3E" w:rsidRDefault="00C50C9F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Lekcija 1 iz dodijeljene skupine</w:t>
            </w:r>
          </w:p>
        </w:tc>
        <w:tc>
          <w:tcPr>
            <w:tcW w:w="3449" w:type="dxa"/>
            <w:vAlign w:val="center"/>
          </w:tcPr>
          <w:p w14:paraId="61C82FB0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3449" w:type="dxa"/>
            <w:vAlign w:val="center"/>
          </w:tcPr>
          <w:p w14:paraId="57DA6175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</w:tr>
      <w:tr w:rsidR="00434D3E" w14:paraId="359FB94E" w14:textId="77777777">
        <w:trPr>
          <w:cantSplit/>
          <w:trHeight w:val="520"/>
          <w:jc w:val="center"/>
        </w:trPr>
        <w:tc>
          <w:tcPr>
            <w:tcW w:w="3449" w:type="dxa"/>
            <w:shd w:val="clear" w:color="auto" w:fill="F7FBF7"/>
          </w:tcPr>
          <w:p w14:paraId="0A4CE9F2" w14:textId="77777777" w:rsidR="00434D3E" w:rsidRDefault="00C50C9F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Lekcija 2 iz dodijeljene skupine</w:t>
            </w:r>
          </w:p>
        </w:tc>
        <w:tc>
          <w:tcPr>
            <w:tcW w:w="3449" w:type="dxa"/>
            <w:shd w:val="clear" w:color="auto" w:fill="F7FBF7"/>
            <w:vAlign w:val="center"/>
          </w:tcPr>
          <w:p w14:paraId="43B7AB87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3449" w:type="dxa"/>
            <w:shd w:val="clear" w:color="auto" w:fill="F7FBF7"/>
            <w:vAlign w:val="center"/>
          </w:tcPr>
          <w:p w14:paraId="783C1FDF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</w:tr>
      <w:tr w:rsidR="00434D3E" w14:paraId="09727D6B" w14:textId="77777777">
        <w:trPr>
          <w:cantSplit/>
          <w:trHeight w:val="520"/>
          <w:jc w:val="center"/>
        </w:trPr>
        <w:tc>
          <w:tcPr>
            <w:tcW w:w="3449" w:type="dxa"/>
          </w:tcPr>
          <w:p w14:paraId="4B94B296" w14:textId="77777777" w:rsidR="00434D3E" w:rsidRDefault="00C50C9F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Lekcija 3 iz dodijeljene skupine</w:t>
            </w:r>
          </w:p>
        </w:tc>
        <w:tc>
          <w:tcPr>
            <w:tcW w:w="3449" w:type="dxa"/>
            <w:vAlign w:val="center"/>
          </w:tcPr>
          <w:p w14:paraId="229408C0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3449" w:type="dxa"/>
            <w:vAlign w:val="center"/>
          </w:tcPr>
          <w:p w14:paraId="24206294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</w:tr>
    </w:tbl>
    <w:p w14:paraId="08422773" w14:textId="77777777" w:rsidR="00434D3E" w:rsidRDefault="00434D3E">
      <w:pPr>
        <w:spacing w:after="160"/>
        <w:jc w:val="both"/>
      </w:pPr>
    </w:p>
    <w:p w14:paraId="6CF01561" w14:textId="77777777" w:rsidR="00434D3E" w:rsidRDefault="00C50C9F">
      <w:pPr>
        <w:keepNext/>
        <w:spacing w:before="160"/>
        <w:jc w:val="both"/>
      </w:pPr>
      <w:r w:rsidRPr="00AF1A26">
        <w:rPr>
          <w:b/>
          <w:bCs/>
        </w:rPr>
        <w:t>Ili: klasično ponavljanje</w:t>
      </w:r>
      <w:r>
        <w:rPr>
          <w:i/>
          <w:color w:val="6B6B6B"/>
          <w:sz w:val="20"/>
        </w:rPr>
        <w:t xml:space="preserve"> (individualni rad i zajednički razgovor, 10 minuta)</w:t>
      </w:r>
    </w:p>
    <w:p w14:paraId="517129B1" w14:textId="77777777" w:rsidR="00434D3E" w:rsidRDefault="00C50C9F">
      <w:pPr>
        <w:jc w:val="both"/>
      </w:pPr>
      <w:r>
        <w:rPr>
          <w:color w:val="000000"/>
        </w:rPr>
        <w:t>Učenici će kratko pregledati naslove i bilješke te usmeno povezivati sadržaje cjeline. Za svaku lekciju ponuđena su točno tri pitanja s odgovorima. U preporučenom odabiru za 45 minuta vjeroučitelj će odabrati barem jedno pitanje iz svake lekcije, a preostala prema uočenim teškoćama. Za razgovor o svih 27 pitanja predvidjet će se dulja izvedba umjesto radnoga listića ili kviza, uz očuvanje završnoga dijela.</w:t>
      </w:r>
    </w:p>
    <w:p w14:paraId="7D594416" w14:textId="6A17D3F5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1</w:t>
      </w:r>
      <w:r w:rsidR="00C50C9F" w:rsidRPr="00043678">
        <w:rPr>
          <w:b/>
          <w:color w:val="166534"/>
          <w:sz w:val="26"/>
        </w:rPr>
        <w:t>. Nisam nešto, nego netko – udžbenik, str. 10</w:t>
      </w:r>
    </w:p>
    <w:p w14:paraId="6496098F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objasnili izraz da je čovjek stvoren na Božju sliku? </w:t>
      </w:r>
      <w:r>
        <w:rPr>
          <w:color w:val="6B6B6B"/>
          <w:sz w:val="18"/>
        </w:rPr>
        <w:t>(Izražava dostojanstvo osobe i njezinu sposobnost spoznavanja, slobodnoga odlučivanja i ljubavi; ne tjelesnu sličnost s Bogom.)</w:t>
      </w:r>
    </w:p>
    <w:p w14:paraId="6AF99FAB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Po čemu se osoba razlikuje od predmeta kojim se služimo? </w:t>
      </w:r>
      <w:r>
        <w:rPr>
          <w:color w:val="6B6B6B"/>
          <w:sz w:val="18"/>
        </w:rPr>
        <w:t>(Osoba ima vlastito dostojanstvo, razum i slobodnu volju; ne smijemo je svesti na sredstvo za svoje ciljeve.)</w:t>
      </w:r>
    </w:p>
    <w:p w14:paraId="056F5278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pokazali da vrijednost vršnjaka ne ovisi o njegovu izgledu ili ocjeni? </w:t>
      </w:r>
      <w:r>
        <w:rPr>
          <w:color w:val="6B6B6B"/>
          <w:sz w:val="18"/>
        </w:rPr>
        <w:t>(Saslušali bismo ga, uključili u rad i pružili podršku bez ponižavanja i uspoređivanja.)</w:t>
      </w:r>
    </w:p>
    <w:p w14:paraId="1ABB7613" w14:textId="4E496CC1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2</w:t>
      </w:r>
      <w:r w:rsidR="00C50C9F" w:rsidRPr="00043678">
        <w:rPr>
          <w:b/>
          <w:color w:val="166534"/>
          <w:sz w:val="26"/>
        </w:rPr>
        <w:t>. Potrebni smo drugima i drugi nama – udžbenik, str. 11</w:t>
      </w:r>
    </w:p>
    <w:p w14:paraId="24AD7E63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Zašto možete biti jedinstveni i istodobno trebati druge ljude? </w:t>
      </w:r>
      <w:r>
        <w:rPr>
          <w:color w:val="6B6B6B"/>
          <w:sz w:val="18"/>
        </w:rPr>
        <w:t>(Vlastite darove razvijamo u odnosima; pomoć i suradnja ne brišu osobnost.)</w:t>
      </w:r>
    </w:p>
    <w:p w14:paraId="2ED65A62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Što biblijska poruka „Nije dobro da čovjek bude sam“ govori o odnosima? </w:t>
      </w:r>
      <w:r>
        <w:rPr>
          <w:color w:val="6B6B6B"/>
          <w:sz w:val="18"/>
        </w:rPr>
        <w:t>(Čovjek je stvoren za ljubav i uzajamno zajedništvo; muškarac i žena imaju jednako osobno dostojanstvo.)</w:t>
      </w:r>
    </w:p>
    <w:p w14:paraId="705620D7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razlikovali pravo zajedništvo od pritiska da ponizite nekoga radi pripadanja? </w:t>
      </w:r>
      <w:r>
        <w:rPr>
          <w:color w:val="6B6B6B"/>
          <w:sz w:val="18"/>
        </w:rPr>
        <w:t>(Pravo zajedništvo prihvaća osobu i čuva dostojanstvo svih; ucjena pripadanjem traži štetan postupak.)</w:t>
      </w:r>
    </w:p>
    <w:p w14:paraId="3336BDA2" w14:textId="6DC41663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3</w:t>
      </w:r>
      <w:r w:rsidR="00C50C9F" w:rsidRPr="00043678">
        <w:rPr>
          <w:b/>
          <w:color w:val="166534"/>
          <w:sz w:val="26"/>
        </w:rPr>
        <w:t>. Pubertet – udžbenik, str. 12</w:t>
      </w:r>
    </w:p>
    <w:p w14:paraId="5615CE7C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Koje biste tjelesne promjene prepoznali u pubertetu? </w:t>
      </w:r>
      <w:r>
        <w:rPr>
          <w:color w:val="6B6B6B"/>
          <w:sz w:val="18"/>
        </w:rPr>
        <w:t>(Rast tijela, promjene kože i tjelesne građe, sazrijevanje spolnih žlijezda i mijenjanje glasa dječaka.)</w:t>
      </w:r>
    </w:p>
    <w:p w14:paraId="1D9F54B3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Koje biste primjere duševnoga i duhovnoga sazrijevanja naveli? </w:t>
      </w:r>
      <w:r>
        <w:rPr>
          <w:color w:val="6B6B6B"/>
          <w:sz w:val="18"/>
        </w:rPr>
        <w:t>(Želju za prihvaćanjem i samostalnošću, snažne osjećaje te propitivanje vjere, slobode i životnih vrijednosti.)</w:t>
      </w:r>
    </w:p>
    <w:p w14:paraId="04810EDA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Zašto odrastanje nije samo promjena izgleda? </w:t>
      </w:r>
      <w:r>
        <w:rPr>
          <w:color w:val="6B6B6B"/>
          <w:sz w:val="18"/>
        </w:rPr>
        <w:t>(Uključuje odgovornost, realno prihvaćanje sebe, suradnju i zreliju ljubav; tempo razvoja razlikuje se među osobama.)</w:t>
      </w:r>
    </w:p>
    <w:p w14:paraId="66238108" w14:textId="70BA634D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4</w:t>
      </w:r>
      <w:r w:rsidR="00C50C9F" w:rsidRPr="00043678">
        <w:rPr>
          <w:b/>
          <w:color w:val="166534"/>
          <w:sz w:val="26"/>
        </w:rPr>
        <w:t>. Sukobi u pubertetu – udžbenik, str. 13</w:t>
      </w:r>
    </w:p>
    <w:p w14:paraId="7B1A06D0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Koje biste uzroke napetosti između mladih i roditelja naveli? </w:t>
      </w:r>
      <w:r>
        <w:rPr>
          <w:color w:val="6B6B6B"/>
          <w:sz w:val="18"/>
        </w:rPr>
        <w:t>(Želju za samostalnošću, različita očekivanja, snažne osjećaje, neizvršene obveze i roditeljsku brigu za sigurnost.)</w:t>
      </w:r>
    </w:p>
    <w:p w14:paraId="308463E2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lastRenderedPageBreak/>
        <w:t xml:space="preserve">Kako biste optužbu „Nikad me ne slušate!“ zamijenili porukom koja otvara razgovor? </w:t>
      </w:r>
      <w:r>
        <w:rPr>
          <w:color w:val="6B6B6B"/>
          <w:sz w:val="18"/>
        </w:rPr>
        <w:t>(Važno nam je da čujete naš prijedlog; možemo li objasniti što želimo i saslušati što vas brine?)</w:t>
      </w:r>
    </w:p>
    <w:p w14:paraId="61F89490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povezali kršćansko praštanje i odgovornost nakon sukoba? </w:t>
      </w:r>
      <w:r>
        <w:rPr>
          <w:color w:val="6B6B6B"/>
          <w:sz w:val="18"/>
        </w:rPr>
        <w:t>(Priznali bismo pogrešku, ispričali se, popravili štetu i održali novi dogovor; praštanje ne opravdava nasilje.)</w:t>
      </w:r>
    </w:p>
    <w:p w14:paraId="186852C0" w14:textId="0E4DB6B0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5</w:t>
      </w:r>
      <w:r w:rsidR="00C50C9F" w:rsidRPr="00043678">
        <w:rPr>
          <w:b/>
          <w:color w:val="166534"/>
          <w:sz w:val="26"/>
        </w:rPr>
        <w:t>. Idoli ili ideali? – udžbenik, str. 14</w:t>
      </w:r>
    </w:p>
    <w:p w14:paraId="753B3B95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razlikovali pozitivan uzor od idola? </w:t>
      </w:r>
      <w:r>
        <w:rPr>
          <w:color w:val="6B6B6B"/>
          <w:sz w:val="18"/>
        </w:rPr>
        <w:t>(Uzor potiče na dobro i razvoj osobnosti; idol se slijepo oponaša i može oduzimati slobodu.)</w:t>
      </w:r>
    </w:p>
    <w:p w14:paraId="7C69A6EE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Zašto popularnost sama po sebi nije dovoljno mjerilo dobroga uzora? </w:t>
      </w:r>
      <w:r>
        <w:rPr>
          <w:color w:val="6B6B6B"/>
          <w:sz w:val="18"/>
        </w:rPr>
        <w:t>(Popularna osoba može imati dobre i loše postupke; potrebno je prosuditi vrijednosti i posljedice njezina primjera.)</w:t>
      </w:r>
    </w:p>
    <w:p w14:paraId="7C35F690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prepoznali da nešto počinje vladati vašim životom? </w:t>
      </w:r>
      <w:r>
        <w:rPr>
          <w:color w:val="6B6B6B"/>
          <w:sz w:val="18"/>
        </w:rPr>
        <w:t>(Zanemarujemo obveze, odnose i vlastite vrijednosti te teško prihvaćamo granice ili drukčije mišljenje.)</w:t>
      </w:r>
    </w:p>
    <w:p w14:paraId="3D40E720" w14:textId="288E2C2D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6</w:t>
      </w:r>
      <w:r w:rsidR="00C50C9F" w:rsidRPr="00043678">
        <w:rPr>
          <w:b/>
          <w:color w:val="166534"/>
          <w:sz w:val="26"/>
        </w:rPr>
        <w:t>. Bog je naš ideal – udžbenik, str. 15</w:t>
      </w:r>
    </w:p>
    <w:p w14:paraId="7DEF975B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razlikovali Boga kojega objavljuje Isus od predodžbe Boga po našoj mjeri? </w:t>
      </w:r>
      <w:r>
        <w:rPr>
          <w:color w:val="6B6B6B"/>
          <w:sz w:val="18"/>
        </w:rPr>
        <w:t>(Bog je Otac koji ljubi i vodi prema dobru; nije sredstvo kojim upravljamo da bi ispunio svaku želju.)</w:t>
      </w:r>
    </w:p>
    <w:p w14:paraId="6B8E6B01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Što biste izdvojili kao poruku prispodobe o kući na stijeni? </w:t>
      </w:r>
      <w:r>
        <w:rPr>
          <w:color w:val="6B6B6B"/>
          <w:sz w:val="18"/>
        </w:rPr>
        <w:t>(Čvrst temelj čini slušanje i vršenje Isusove riječi; vjera ne znači život bez teškoća.)</w:t>
      </w:r>
    </w:p>
    <w:p w14:paraId="51ABE366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Isusov primjer pretvorili u jedan postupak u razredu? </w:t>
      </w:r>
      <w:r>
        <w:rPr>
          <w:color w:val="6B6B6B"/>
          <w:sz w:val="18"/>
        </w:rPr>
        <w:t>(Pružili bismo pomoć, govorili istinu, oprostili uz popravak štete ili uključili isključenoga učenika.)</w:t>
      </w:r>
    </w:p>
    <w:p w14:paraId="4A3F9865" w14:textId="76CE616F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7</w:t>
      </w:r>
      <w:r w:rsidR="00C50C9F" w:rsidRPr="00043678">
        <w:rPr>
          <w:b/>
          <w:color w:val="166534"/>
          <w:sz w:val="26"/>
        </w:rPr>
        <w:t>. U zamkama ovisnosti – udžbenik, str. 16</w:t>
      </w:r>
    </w:p>
    <w:p w14:paraId="04C63A74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Koja biste sredstva ovisnosti iz obrađenoga teksta naveli? </w:t>
      </w:r>
      <w:r>
        <w:rPr>
          <w:color w:val="6B6B6B"/>
          <w:sz w:val="18"/>
        </w:rPr>
        <w:t>(Alkohol, cigarete i droge; rizična uporaba može ugrožavati zdravlje, odnose i svakodnevno funkcioniranje.)</w:t>
      </w:r>
    </w:p>
    <w:p w14:paraId="43BD2CDD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prepoznali znakove zabrinutosti povezane s gubitkom kontrole? </w:t>
      </w:r>
      <w:r>
        <w:rPr>
          <w:color w:val="6B6B6B"/>
          <w:sz w:val="18"/>
        </w:rPr>
        <w:t>(Osoba ne uspijeva prekinuti štetnu naviku i zanemaruje obveze, zdravlje ili odnose; dijagnoza se ne donosi na temelju jedne izjave.)</w:t>
      </w:r>
    </w:p>
    <w:p w14:paraId="4B6EE104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odbili pritisak vršnjaka i pomogli ugroženoj osobi? </w:t>
      </w:r>
      <w:r>
        <w:rPr>
          <w:color w:val="6B6B6B"/>
          <w:sz w:val="18"/>
        </w:rPr>
        <w:t>(Jasno bismo odbili ponudu, predložili sigurnu alternativu i povezali osobu s pouzdanom odraslom osobom i potrebnom pomoći.)</w:t>
      </w:r>
    </w:p>
    <w:p w14:paraId="77BB4246" w14:textId="5C5C3509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8</w:t>
      </w:r>
      <w:r w:rsidR="00C50C9F" w:rsidRPr="00043678">
        <w:rPr>
          <w:b/>
          <w:color w:val="166534"/>
          <w:sz w:val="26"/>
        </w:rPr>
        <w:t>. Opasnosti virtualnog svijeta – udžbenik, str. 16–17</w:t>
      </w:r>
    </w:p>
    <w:p w14:paraId="65EA5FE1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Što biste provjerili prije dijeljenja vijesti ili tuđe fotografije? </w:t>
      </w:r>
      <w:r>
        <w:rPr>
          <w:color w:val="6B6B6B"/>
          <w:sz w:val="18"/>
        </w:rPr>
        <w:t>(Izvor i istinitost vijesti, pristanak, privatnost, dostojanstvo i moguće posljedice; pristanak ne opravdava ponižavanje.)</w:t>
      </w:r>
    </w:p>
    <w:p w14:paraId="6B6D1CAB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osma Božja zapovijed usmjerava vaše ponašanje u mrežnoj skupini? </w:t>
      </w:r>
      <w:r>
        <w:rPr>
          <w:color w:val="6B6B6B"/>
          <w:sz w:val="18"/>
        </w:rPr>
        <w:t>(Poziva na istinitost i čuvanje ugleda bližnjega; ne širimo lažne ili neprovjerene optužbe.)</w:t>
      </w:r>
    </w:p>
    <w:p w14:paraId="53F1B578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postupili kada nepoznata osoba traži fotografiju i tajenje razgovora? </w:t>
      </w:r>
      <w:r>
        <w:rPr>
          <w:color w:val="6B6B6B"/>
          <w:sz w:val="18"/>
        </w:rPr>
        <w:t>(Ne bismo slali podatke ni fotografije; poruke bismo pokazali pouzdanoj odrasloj osobi i uz pomoć prijavili i blokirali profil.)</w:t>
      </w:r>
    </w:p>
    <w:p w14:paraId="7ACBA56A" w14:textId="2DF040BB" w:rsidR="00434D3E" w:rsidRPr="00043678" w:rsidRDefault="00AF1A26">
      <w:pPr>
        <w:keepNext/>
        <w:spacing w:before="160"/>
        <w:jc w:val="both"/>
        <w:rPr>
          <w:color w:val="166534"/>
        </w:rPr>
      </w:pPr>
      <w:r w:rsidRPr="00043678">
        <w:rPr>
          <w:b/>
          <w:color w:val="166534"/>
          <w:sz w:val="26"/>
        </w:rPr>
        <w:t>9</w:t>
      </w:r>
      <w:r w:rsidR="00C50C9F" w:rsidRPr="00043678">
        <w:rPr>
          <w:b/>
          <w:color w:val="166534"/>
          <w:sz w:val="26"/>
        </w:rPr>
        <w:t>. Potraga za pravim vrijednostima – udžbenik, str. 17</w:t>
      </w:r>
    </w:p>
    <w:p w14:paraId="7195D821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Prema čemu biste razlikovali pravu vrijednost od prividne potvrde uspjeha? </w:t>
      </w:r>
      <w:r>
        <w:rPr>
          <w:color w:val="6B6B6B"/>
          <w:sz w:val="18"/>
        </w:rPr>
        <w:t>(Prava vrijednost gradi osobu i zajednicu; lajkovi, novac ili pohvale sami po sebi ne određuju dostojanstvo ni smisao.)</w:t>
      </w:r>
    </w:p>
    <w:p w14:paraId="1C915750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Što biste naveli kao izvore rasta kršćanske vjere i djelovanja? </w:t>
      </w:r>
      <w:r>
        <w:rPr>
          <w:color w:val="6B6B6B"/>
          <w:sz w:val="18"/>
        </w:rPr>
        <w:t>(Božju riječ, sakramente, molitvu i zajedništvo Crkve; vjera se očituje služenjem bližnjima.)</w:t>
      </w:r>
    </w:p>
    <w:p w14:paraId="0ECF4C24" w14:textId="77777777" w:rsidR="00434D3E" w:rsidRDefault="00C50C9F" w:rsidP="00AF1A26">
      <w:pPr>
        <w:numPr>
          <w:ilvl w:val="0"/>
          <w:numId w:val="6"/>
        </w:numPr>
        <w:spacing w:after="60"/>
        <w:ind w:left="357" w:hanging="357"/>
        <w:jc w:val="both"/>
      </w:pPr>
      <w:r>
        <w:rPr>
          <w:color w:val="000000"/>
        </w:rPr>
        <w:t xml:space="preserve">Kako biste objasnili biblijsku poruku da ljubimo djelom i istinom? </w:t>
      </w:r>
      <w:r>
        <w:rPr>
          <w:color w:val="6B6B6B"/>
          <w:sz w:val="18"/>
        </w:rPr>
        <w:t>(Podršku potvrđujemo iskrenim i ostvarivim postupkom, a ne praznim obećanjem ili prividom pomoći.)</w:t>
      </w:r>
    </w:p>
    <w:p w14:paraId="41A8BDC5" w14:textId="77777777" w:rsidR="00434D3E" w:rsidRDefault="00C50C9F">
      <w:pPr>
        <w:keepNext/>
        <w:spacing w:before="160"/>
        <w:jc w:val="both"/>
      </w:pPr>
      <w:r>
        <w:rPr>
          <w:color w:val="000000"/>
        </w:rPr>
        <w:lastRenderedPageBreak/>
        <w:t>Shematski prikaz i ključni naglasci:</w:t>
      </w:r>
    </w:p>
    <w:p w14:paraId="01850D5B" w14:textId="77777777" w:rsidR="00434D3E" w:rsidRDefault="00C50C9F">
      <w:pPr>
        <w:jc w:val="center"/>
      </w:pPr>
      <w:r>
        <w:rPr>
          <w:noProof/>
        </w:rPr>
        <w:drawing>
          <wp:inline distT="0" distB="0" distL="0" distR="0" wp14:anchorId="4A3A1D38" wp14:editId="7EBC0958">
            <wp:extent cx="6300000" cy="436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7A3C3B50" w14:textId="77777777" w:rsidTr="00E80C6B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685E06EA" w14:textId="77777777" w:rsidR="00AA6F7D" w:rsidRPr="00AF1A26" w:rsidRDefault="00C57E9C">
            <w:pPr>
              <w:spacing w:before="80"/>
              <w:ind w:left="85" w:right="85"/>
              <w:jc w:val="both"/>
              <w:rPr>
                <w:sz w:val="40"/>
                <w:szCs w:val="40"/>
              </w:rPr>
            </w:pPr>
            <w:r w:rsidRPr="00AF1A26">
              <w:rPr>
                <w:b/>
                <w:color w:val="166534"/>
                <w:sz w:val="40"/>
                <w:szCs w:val="40"/>
              </w:rPr>
              <w:t xml:space="preserve">Ključni naglasci: </w:t>
            </w:r>
            <w:r w:rsidRPr="00AF1A26">
              <w:rPr>
                <w:color w:val="000000"/>
                <w:sz w:val="40"/>
                <w:szCs w:val="40"/>
              </w:rPr>
              <w:t>Dostojanstvo pripada svakoj osobi; razvoj i uspjeh ne povećavaju ni ne umanjuju tu vrijednost. Zajedništvo raste prihvaćanjem, slušanjem i odgovornim dogovorom. Dobar uzor razvija osobnost, a idoliziranje i ovisnosti mogu ugroziti slobodu. Isusova riječ vodi djelovanju: istini, pomoći i poštovanju, i u digitalnom svijetu.</w:t>
            </w:r>
          </w:p>
        </w:tc>
      </w:tr>
    </w:tbl>
    <w:p w14:paraId="73BC5E7A" w14:textId="77777777" w:rsidR="00434D3E" w:rsidRDefault="00434D3E">
      <w:pPr>
        <w:spacing w:after="160"/>
        <w:jc w:val="both"/>
      </w:pPr>
    </w:p>
    <w:p w14:paraId="1C815640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2: Radni listić</w:t>
      </w:r>
      <w:r>
        <w:rPr>
          <w:i/>
          <w:color w:val="6B6B6B"/>
          <w:sz w:val="20"/>
        </w:rPr>
        <w:t xml:space="preserve"> (individualni rad – raznovrsno ponavljanje i provjera, 17 minuta)</w:t>
      </w:r>
    </w:p>
    <w:p w14:paraId="28D68654" w14:textId="6244ECAA" w:rsidR="00434D3E" w:rsidRDefault="00C50C9F">
      <w:pPr>
        <w:jc w:val="both"/>
        <w:rPr>
          <w:color w:val="000000"/>
        </w:rPr>
      </w:pPr>
      <w:r>
        <w:rPr>
          <w:color w:val="000000"/>
        </w:rPr>
        <w:t>Individualni rad. Učenici će riješiti listić na dvije stranice (14 minuta) te uz vođenu provjeru ispraviti odgovore (3 minute). Rješenja su na trećoj stranici i neće se dijeliti prije rada. Otvoreni odgovori bit će kratki, bez obveze iznošenja privatnih iskustava. Listić obuhvaća sve lekcije, biblijsku primjenu te ishode C.7.1. i C.7.2. Ako je potrebna sporija izvedba, učenici će ga dovršiti za domaću zadaću.</w:t>
      </w:r>
    </w:p>
    <w:p w14:paraId="79066EAF" w14:textId="77777777" w:rsidR="00B36E47" w:rsidRPr="004A3C18" w:rsidRDefault="00B36E47" w:rsidP="00B36E47">
      <w:pPr>
        <w:spacing w:after="0"/>
        <w:rPr>
          <w:rFonts w:asciiTheme="majorHAnsi" w:hAnsiTheme="majorHAnsi" w:cstheme="majorHAnsi"/>
        </w:rPr>
      </w:pPr>
    </w:p>
    <w:p w14:paraId="06D1382C" w14:textId="0F3B2FF5" w:rsidR="00B36E47" w:rsidRPr="004A3C18" w:rsidRDefault="00B36E47" w:rsidP="00B36E47">
      <w:pPr>
        <w:textAlignment w:val="center"/>
        <w:rPr>
          <w:rFonts w:asciiTheme="majorHAnsi" w:hAnsiTheme="majorHAnsi" w:cstheme="majorHAnsi"/>
          <w:b/>
          <w:bCs/>
        </w:rPr>
      </w:pPr>
      <w:hyperlink r:id="rId13" w:history="1">
        <w:r w:rsidRPr="004A3C18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4A3C18">
          <w:rPr>
            <w:rStyle w:val="Hiperveza"/>
            <w:rFonts w:asciiTheme="majorHAnsi" w:hAnsiTheme="majorHAnsi" w:cstheme="majorHAnsi"/>
            <w:b/>
            <w:bCs/>
          </w:rPr>
          <w:t xml:space="preserve"> za PDF</w:t>
        </w:r>
      </w:hyperlink>
    </w:p>
    <w:p w14:paraId="2364A88F" w14:textId="77777777" w:rsidR="00B36E47" w:rsidRPr="004A3C18" w:rsidRDefault="00B36E47" w:rsidP="00B36E47">
      <w:pPr>
        <w:textAlignment w:val="center"/>
        <w:rPr>
          <w:rFonts w:asciiTheme="majorHAnsi" w:hAnsiTheme="majorHAnsi" w:cstheme="majorHAnsi"/>
        </w:rPr>
      </w:pPr>
    </w:p>
    <w:p w14:paraId="67A32EBE" w14:textId="3716984F" w:rsidR="00B36E47" w:rsidRPr="004A3C18" w:rsidRDefault="00B36E47" w:rsidP="00B36E47">
      <w:pPr>
        <w:textAlignment w:val="center"/>
        <w:rPr>
          <w:rFonts w:asciiTheme="majorHAnsi" w:hAnsiTheme="majorHAnsi" w:cstheme="majorHAnsi"/>
        </w:rPr>
      </w:pPr>
      <w:hyperlink r:id="rId14" w:history="1">
        <w:r w:rsidRPr="004A3C18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4A3C18">
          <w:rPr>
            <w:rStyle w:val="Hiperveza"/>
            <w:rFonts w:asciiTheme="majorHAnsi" w:hAnsiTheme="majorHAnsi" w:cstheme="majorHAnsi"/>
            <w:b/>
            <w:bCs/>
          </w:rPr>
          <w:t xml:space="preserve"> za WORD</w:t>
        </w:r>
      </w:hyperlink>
    </w:p>
    <w:p w14:paraId="7A452316" w14:textId="77777777" w:rsidR="00B36E47" w:rsidRPr="004A3C18" w:rsidRDefault="00B36E47" w:rsidP="00B36E47">
      <w:pPr>
        <w:spacing w:after="0"/>
        <w:jc w:val="both"/>
        <w:rPr>
          <w:rFonts w:asciiTheme="majorHAnsi" w:hAnsiTheme="majorHAnsi" w:cstheme="majorHAnsi"/>
        </w:rPr>
      </w:pPr>
    </w:p>
    <w:p w14:paraId="456740C2" w14:textId="77777777" w:rsidR="00434D3E" w:rsidRDefault="00C50C9F" w:rsidP="00B36E47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3: Kviz</w:t>
      </w:r>
      <w:r>
        <w:rPr>
          <w:i/>
          <w:color w:val="6B6B6B"/>
          <w:sz w:val="20"/>
        </w:rPr>
        <w:t xml:space="preserve"> (individualni, ekipni ili mješoviti rad – digitalno ponavljanje, prema odabiru vjeroučitelja)</w:t>
      </w:r>
    </w:p>
    <w:p w14:paraId="4716A7D2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Učenici će imati kviz u Blooketu, Kahootu ili Waygroundu (digitalnu platformu odabire vjeroučitelj. Kviz je istovjetan na svim navedenim platformama!). Najbolji će dobiti odlične ocjene.</w:t>
      </w:r>
    </w:p>
    <w:p w14:paraId="4B310AD7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3379B4FF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4A3C18">
        <w:rPr>
          <w:rFonts w:asciiTheme="majorHAnsi" w:eastAsia="Times New Roman" w:hAnsiTheme="majorHAnsi" w:cstheme="majorHAnsi"/>
          <w:b/>
          <w:bCs/>
          <w:lang w:eastAsia="hr-HR"/>
        </w:rPr>
        <w:lastRenderedPageBreak/>
        <w:t>1. Blooket - link za vjeroučitelja:</w:t>
      </w:r>
    </w:p>
    <w:p w14:paraId="5F215AC6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DA44A5A" w14:textId="7A9FDD0F" w:rsidR="00B36E47" w:rsidRPr="004A3C18" w:rsidRDefault="00B36E47" w:rsidP="00B36E47">
      <w:pPr>
        <w:textAlignment w:val="center"/>
        <w:rPr>
          <w:rFonts w:asciiTheme="majorHAnsi" w:hAnsiTheme="majorHAnsi" w:cstheme="majorHAnsi"/>
          <w:b/>
          <w:bCs/>
        </w:rPr>
      </w:pPr>
      <w:hyperlink r:id="rId15" w:history="1">
        <w:r w:rsidRPr="004A3C18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</w:hyperlink>
    </w:p>
    <w:p w14:paraId="42C5322A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</w:rPr>
      </w:pPr>
    </w:p>
    <w:p w14:paraId="22225C70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b/>
          <w:bCs/>
          <w:lang w:eastAsia="hr-HR"/>
        </w:rPr>
        <w:t>Blooket</w:t>
      </w:r>
      <w:r w:rsidRPr="004A3C18">
        <w:rPr>
          <w:rFonts w:asciiTheme="majorHAnsi" w:eastAsia="Times New Roman" w:hAnsiTheme="majorHAnsi" w:cstheme="majorHAnsi"/>
          <w:lang w:eastAsia="hr-HR"/>
        </w:rPr>
        <w:t xml:space="preserve"> je besplatni alat istovjetan kahootu i potrebna je registracija. Blooket je najbolji od tri ponuđene platforme prema autoru ove pripreme.</w:t>
      </w:r>
    </w:p>
    <w:p w14:paraId="1B40ECBD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24C6BD0B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 xml:space="preserve">Postupak: Registrirati se i prijaviti na </w:t>
      </w:r>
      <w:hyperlink r:id="rId16" w:history="1">
        <w:r w:rsidRPr="004A3C18">
          <w:rPr>
            <w:rStyle w:val="Hiperveza"/>
            <w:rFonts w:asciiTheme="majorHAnsi" w:eastAsia="Times New Roman" w:hAnsiTheme="majorHAnsi" w:cstheme="majorHAnsi"/>
            <w:lang w:eastAsia="hr-HR"/>
          </w:rPr>
          <w:t>https://www.blooket.com</w:t>
        </w:r>
      </w:hyperlink>
      <w:r w:rsidRPr="004A3C18">
        <w:rPr>
          <w:rFonts w:asciiTheme="majorHAnsi" w:eastAsia="Times New Roman" w:hAnsiTheme="majorHAnsi" w:cstheme="majorHAnsi"/>
          <w:lang w:eastAsia="hr-HR"/>
        </w:rPr>
        <w:t xml:space="preserve"> . Vjeroučitelj će kliknuti na gornji link ili ga zalijepiti u adresnu traku i nakon što mu se prikaže kviz pritiskati redom:</w:t>
      </w:r>
    </w:p>
    <w:p w14:paraId="774F132E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1.  Host</w:t>
      </w:r>
    </w:p>
    <w:p w14:paraId="2F9FB0CA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2. U „Select a Game Mode“ izabrati „Classic“</w:t>
      </w:r>
    </w:p>
    <w:p w14:paraId="1C4E1093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3. Pritisnuti desno „Host Game“</w:t>
      </w:r>
    </w:p>
    <w:p w14:paraId="79DE8D0C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4. Na dnu odabrati 33 pitanja koliko kviz ima, ostalo ostaviti kako je</w:t>
      </w:r>
    </w:p>
    <w:p w14:paraId="69D607A8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5. Pritisnuti „Host now“</w:t>
      </w:r>
    </w:p>
    <w:p w14:paraId="52F0B370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4A3C18">
        <w:rPr>
          <w:rFonts w:asciiTheme="majorHAnsi" w:eastAsia="Times New Roman" w:hAnsiTheme="majorHAnsi" w:cstheme="majorHAnsi"/>
          <w:lang w:eastAsia="hr-HR"/>
        </w:rPr>
        <w:t>6. Učenici će u tražilicu upisati „Play blooket“ i pritisnuti „Play blooket“, potom s projekcije prepisati broj s projekcije u Game ID, odabrati nadimak i igra slijedi kao i u kahootu. Može se istovremeno igrati pojedinačno, ekipno ili mješovito. Ako se formiraju pojedine ekipe, dogovorom biraju nadimak/nick.</w:t>
      </w:r>
    </w:p>
    <w:p w14:paraId="7720AFBE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3C0306FB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  <w:bookmarkStart w:id="0" w:name="_Hlk130418435"/>
      <w:r w:rsidRPr="004A3C18">
        <w:rPr>
          <w:rFonts w:asciiTheme="majorHAnsi" w:hAnsiTheme="majorHAnsi" w:cstheme="majorHAnsi"/>
          <w:b/>
          <w:bCs/>
        </w:rPr>
        <w:t>2. Kahoot - link za  vjeroučitelja:</w:t>
      </w:r>
    </w:p>
    <w:bookmarkEnd w:id="0"/>
    <w:p w14:paraId="5B2FA7DE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</w:p>
    <w:p w14:paraId="4E47E3F0" w14:textId="0A790429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</w:rPr>
      </w:pPr>
      <w:hyperlink r:id="rId17" w:history="1">
        <w:r w:rsidRPr="004A3C18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</w:hyperlink>
    </w:p>
    <w:p w14:paraId="3700446E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</w:p>
    <w:p w14:paraId="204E0C6D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  <w:r w:rsidRPr="004A3C18">
        <w:rPr>
          <w:rFonts w:asciiTheme="majorHAnsi" w:hAnsiTheme="majorHAnsi" w:cstheme="majorHAnsi"/>
          <w:b/>
          <w:bCs/>
        </w:rPr>
        <w:t>3. Wayground - link za  vjeroučitelja:</w:t>
      </w:r>
    </w:p>
    <w:p w14:paraId="6D3F6A9E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</w:p>
    <w:p w14:paraId="34EA1201" w14:textId="52BBCFE6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</w:rPr>
      </w:pPr>
      <w:hyperlink r:id="rId18" w:history="1">
        <w:r w:rsidRPr="004A3C18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</w:hyperlink>
    </w:p>
    <w:p w14:paraId="12C18BB4" w14:textId="77777777" w:rsidR="00B36E47" w:rsidRPr="004A3C18" w:rsidRDefault="00B36E47" w:rsidP="00B36E47">
      <w:pPr>
        <w:pStyle w:val="StandardWeb"/>
        <w:spacing w:after="0"/>
        <w:rPr>
          <w:rFonts w:asciiTheme="majorHAnsi" w:hAnsiTheme="majorHAnsi" w:cstheme="majorHAnsi"/>
          <w:sz w:val="22"/>
          <w:szCs w:val="22"/>
        </w:rPr>
      </w:pPr>
      <w:r w:rsidRPr="004A3C18">
        <w:rPr>
          <w:rFonts w:asciiTheme="majorHAnsi" w:hAnsiTheme="majorHAnsi" w:cstheme="majorHAnsi"/>
          <w:b/>
          <w:bCs/>
          <w:sz w:val="22"/>
          <w:szCs w:val="22"/>
        </w:rPr>
        <w:t>Wayground</w:t>
      </w:r>
      <w:r w:rsidRPr="004A3C18">
        <w:rPr>
          <w:rFonts w:asciiTheme="majorHAnsi" w:hAnsiTheme="majorHAnsi" w:cstheme="majorHAnsi"/>
          <w:sz w:val="22"/>
          <w:szCs w:val="22"/>
        </w:rPr>
        <w:t xml:space="preserve"> je besplatni alat sličan Blooketu i Kahootu (potrebna je registracija). Prema autoru ove pripreme, od navedene tri platforme zahtijeva najviše koraka pri pokretanju.</w:t>
      </w:r>
    </w:p>
    <w:p w14:paraId="26193BFA" w14:textId="77777777" w:rsidR="00B36E47" w:rsidRPr="004A3C18" w:rsidRDefault="00B36E47" w:rsidP="00B36E47">
      <w:pPr>
        <w:pStyle w:val="StandardWeb"/>
        <w:spacing w:after="0"/>
        <w:rPr>
          <w:rFonts w:asciiTheme="majorHAnsi" w:hAnsiTheme="majorHAnsi" w:cstheme="majorHAnsi"/>
          <w:sz w:val="22"/>
          <w:szCs w:val="22"/>
        </w:rPr>
      </w:pPr>
      <w:r w:rsidRPr="004A3C18">
        <w:rPr>
          <w:rFonts w:asciiTheme="majorHAnsi" w:hAnsiTheme="majorHAnsi" w:cstheme="majorHAnsi"/>
          <w:sz w:val="22"/>
          <w:szCs w:val="22"/>
        </w:rPr>
        <w:t>Postupak za vjeroučitelja:</w:t>
      </w:r>
    </w:p>
    <w:p w14:paraId="311EB984" w14:textId="77777777" w:rsidR="00B36E47" w:rsidRPr="004A3C18" w:rsidRDefault="00B36E47" w:rsidP="00B36E47">
      <w:pPr>
        <w:pStyle w:val="StandardWeb"/>
        <w:numPr>
          <w:ilvl w:val="0"/>
          <w:numId w:val="12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4A3C18">
        <w:rPr>
          <w:rFonts w:asciiTheme="majorHAnsi" w:hAnsiTheme="majorHAnsi" w:cstheme="majorHAnsi"/>
          <w:sz w:val="22"/>
          <w:szCs w:val="22"/>
        </w:rPr>
        <w:t xml:space="preserve">Nakon prijave na </w:t>
      </w:r>
      <w:hyperlink r:id="rId19" w:tgtFrame="_blank" w:history="1">
        <w:r w:rsidRPr="004A3C18">
          <w:rPr>
            <w:rStyle w:val="Hiperveza"/>
            <w:rFonts w:asciiTheme="majorHAnsi" w:hAnsiTheme="majorHAnsi" w:cstheme="majorHAnsi"/>
            <w:sz w:val="22"/>
            <w:szCs w:val="22"/>
          </w:rPr>
          <w:t>wayground.com</w:t>
        </w:r>
      </w:hyperlink>
      <w:r w:rsidRPr="004A3C18">
        <w:rPr>
          <w:rFonts w:asciiTheme="majorHAnsi" w:hAnsiTheme="majorHAnsi" w:cstheme="majorHAnsi"/>
          <w:sz w:val="22"/>
          <w:szCs w:val="22"/>
        </w:rPr>
        <w:t>, kliknuti na gornju poveznicu kviza (ili je zalijepiti u adresnu traku).</w:t>
      </w:r>
    </w:p>
    <w:p w14:paraId="02BFD2AD" w14:textId="77777777" w:rsidR="00B36E47" w:rsidRPr="004A3C18" w:rsidRDefault="00B36E47" w:rsidP="00B36E47">
      <w:pPr>
        <w:pStyle w:val="StandardWeb"/>
        <w:numPr>
          <w:ilvl w:val="0"/>
          <w:numId w:val="12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4A3C18">
        <w:rPr>
          <w:rFonts w:asciiTheme="majorHAnsi" w:hAnsiTheme="majorHAnsi" w:cstheme="majorHAnsi"/>
          <w:sz w:val="22"/>
          <w:szCs w:val="22"/>
        </w:rPr>
        <w:t xml:space="preserve">Kliknuti na ljubičasti gumb </w:t>
      </w:r>
      <w:r w:rsidRPr="004A3C18">
        <w:rPr>
          <w:rFonts w:asciiTheme="majorHAnsi" w:hAnsiTheme="majorHAnsi" w:cstheme="majorHAnsi"/>
          <w:b/>
          <w:bCs/>
          <w:color w:val="D02596"/>
          <w:sz w:val="22"/>
          <w:szCs w:val="22"/>
        </w:rPr>
        <w:t>„Start now“</w:t>
      </w:r>
      <w:r w:rsidRPr="004A3C18">
        <w:rPr>
          <w:rFonts w:asciiTheme="majorHAnsi" w:hAnsiTheme="majorHAnsi" w:cstheme="majorHAnsi"/>
          <w:sz w:val="22"/>
          <w:szCs w:val="22"/>
        </w:rPr>
        <w:t xml:space="preserve"> i odabrati način igre (</w:t>
      </w:r>
      <w:r w:rsidRPr="004A3C18">
        <w:rPr>
          <w:rFonts w:asciiTheme="majorHAnsi" w:hAnsiTheme="majorHAnsi" w:cstheme="majorHAnsi"/>
          <w:b/>
          <w:bCs/>
          <w:sz w:val="22"/>
          <w:szCs w:val="22"/>
        </w:rPr>
        <w:t>„Instructor-paced“</w:t>
      </w:r>
      <w:r w:rsidRPr="004A3C18">
        <w:rPr>
          <w:rFonts w:asciiTheme="majorHAnsi" w:hAnsiTheme="majorHAnsi" w:cstheme="majorHAnsi"/>
          <w:sz w:val="22"/>
          <w:szCs w:val="22"/>
        </w:rPr>
        <w:t xml:space="preserve"> za vođenje korak po korak ili </w:t>
      </w:r>
      <w:r w:rsidRPr="004A3C18">
        <w:rPr>
          <w:rFonts w:asciiTheme="majorHAnsi" w:hAnsiTheme="majorHAnsi" w:cstheme="majorHAnsi"/>
          <w:b/>
          <w:bCs/>
          <w:sz w:val="22"/>
          <w:szCs w:val="22"/>
        </w:rPr>
        <w:t>„Classic“</w:t>
      </w:r>
      <w:r w:rsidRPr="004A3C18">
        <w:rPr>
          <w:rFonts w:asciiTheme="majorHAnsi" w:hAnsiTheme="majorHAnsi" w:cstheme="majorHAnsi"/>
          <w:sz w:val="22"/>
          <w:szCs w:val="22"/>
        </w:rPr>
        <w:t xml:space="preserve"> za samostalan tempo učenika).</w:t>
      </w:r>
    </w:p>
    <w:p w14:paraId="1401E289" w14:textId="77777777" w:rsidR="00B36E47" w:rsidRPr="004A3C18" w:rsidRDefault="00B36E47" w:rsidP="00B36E47">
      <w:pPr>
        <w:pStyle w:val="StandardWeb"/>
        <w:numPr>
          <w:ilvl w:val="0"/>
          <w:numId w:val="12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4A3C18">
        <w:rPr>
          <w:rFonts w:asciiTheme="majorHAnsi" w:hAnsiTheme="majorHAnsi" w:cstheme="majorHAnsi"/>
          <w:sz w:val="22"/>
          <w:szCs w:val="22"/>
        </w:rPr>
        <w:t xml:space="preserve">Kliknuti </w:t>
      </w:r>
      <w:r w:rsidRPr="004A3C18">
        <w:rPr>
          <w:rFonts w:asciiTheme="majorHAnsi" w:hAnsiTheme="majorHAnsi" w:cstheme="majorHAnsi"/>
          <w:b/>
          <w:bCs/>
          <w:sz w:val="22"/>
          <w:szCs w:val="22"/>
        </w:rPr>
        <w:t>„Continue“</w:t>
      </w:r>
      <w:r w:rsidRPr="004A3C18">
        <w:rPr>
          <w:rFonts w:asciiTheme="majorHAnsi" w:hAnsiTheme="majorHAnsi" w:cstheme="majorHAnsi"/>
          <w:sz w:val="22"/>
          <w:szCs w:val="22"/>
        </w:rPr>
        <w:t xml:space="preserve"> – na ekranu/projekciji prikazat će se kod igre (</w:t>
      </w:r>
      <w:r w:rsidRPr="004A3C18">
        <w:rPr>
          <w:rFonts w:asciiTheme="majorHAnsi" w:hAnsiTheme="majorHAnsi" w:cstheme="majorHAnsi"/>
          <w:b/>
          <w:bCs/>
          <w:sz w:val="22"/>
          <w:szCs w:val="22"/>
        </w:rPr>
        <w:t>Game code</w:t>
      </w:r>
      <w:r w:rsidRPr="004A3C18">
        <w:rPr>
          <w:rFonts w:asciiTheme="majorHAnsi" w:hAnsiTheme="majorHAnsi" w:cstheme="majorHAnsi"/>
          <w:sz w:val="22"/>
          <w:szCs w:val="22"/>
        </w:rPr>
        <w:t>).</w:t>
      </w:r>
    </w:p>
    <w:p w14:paraId="275C5147" w14:textId="77777777" w:rsidR="00B36E47" w:rsidRPr="004A3C18" w:rsidRDefault="00B36E47" w:rsidP="00B36E47">
      <w:pPr>
        <w:pStyle w:val="StandardWeb"/>
        <w:numPr>
          <w:ilvl w:val="0"/>
          <w:numId w:val="12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4A3C18">
        <w:rPr>
          <w:rFonts w:asciiTheme="majorHAnsi" w:hAnsiTheme="majorHAnsi" w:cstheme="majorHAnsi"/>
          <w:b/>
          <w:bCs/>
          <w:sz w:val="22"/>
          <w:szCs w:val="22"/>
        </w:rPr>
        <w:t>Učenici</w:t>
      </w:r>
      <w:r w:rsidRPr="004A3C18">
        <w:rPr>
          <w:rFonts w:asciiTheme="majorHAnsi" w:hAnsiTheme="majorHAnsi" w:cstheme="majorHAnsi"/>
          <w:sz w:val="22"/>
          <w:szCs w:val="22"/>
        </w:rPr>
        <w:t xml:space="preserve"> na svojim uređajima otvaraju stranicu </w:t>
      </w:r>
      <w:r w:rsidRPr="004A3C18">
        <w:rPr>
          <w:rFonts w:asciiTheme="majorHAnsi" w:hAnsiTheme="majorHAnsi" w:cstheme="majorHAnsi"/>
          <w:b/>
          <w:bCs/>
          <w:sz w:val="22"/>
          <w:szCs w:val="22"/>
        </w:rPr>
        <w:t>joinmyquiz.com</w:t>
      </w:r>
      <w:r w:rsidRPr="004A3C18">
        <w:rPr>
          <w:rFonts w:asciiTheme="majorHAnsi" w:hAnsiTheme="majorHAnsi" w:cstheme="majorHAnsi"/>
          <w:sz w:val="22"/>
          <w:szCs w:val="22"/>
        </w:rPr>
        <w:t>, upisuju kod s projekcije i unose svoj nadimak/ime.</w:t>
      </w:r>
    </w:p>
    <w:p w14:paraId="1BA6E16B" w14:textId="77777777" w:rsidR="00B36E47" w:rsidRPr="004A3C18" w:rsidRDefault="00B36E47" w:rsidP="00B36E4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  <w:r w:rsidRPr="004A3C18">
        <w:rPr>
          <w:rFonts w:asciiTheme="majorHAnsi" w:hAnsiTheme="majorHAnsi" w:cstheme="majorHAnsi"/>
        </w:rPr>
        <w:t>Igra se može igrati pojedinačno ili u ekipama. Kada se svi učenici prijave, vjeroučitelj pokreće igru.</w:t>
      </w:r>
    </w:p>
    <w:p w14:paraId="56C4305D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4: Dostojanstvo i uključivanje</w:t>
      </w:r>
      <w:r>
        <w:rPr>
          <w:i/>
          <w:color w:val="6B6B6B"/>
          <w:sz w:val="20"/>
        </w:rPr>
        <w:t xml:space="preserve"> (rad u paru – prosudba prepreke i pomoći, 6 minuta; videozapisi izborno)</w:t>
      </w:r>
    </w:p>
    <w:p w14:paraId="3F804F0E" w14:textId="31EC7322" w:rsidR="00434D3E" w:rsidRDefault="00C50C9F">
      <w:pPr>
        <w:jc w:val="both"/>
      </w:pPr>
      <w:r>
        <w:rPr>
          <w:color w:val="000000"/>
        </w:rPr>
        <w:t>Rad u paru. Učenici će razmotriti zamišljeni slučaj: skupina planira zajedničku aktivnost u prostoru do kojega njihov vršnjak u invalidskim kolicima ne može doći. Navest će prepreku, predložiti promjenu dogovora i objasniti zašto to nije posebna usluga nego poštovanje jednakoga dostojanstva.</w:t>
      </w:r>
    </w:p>
    <w:p w14:paraId="38659BCF" w14:textId="77777777" w:rsidR="00434D3E" w:rsidRDefault="00C50C9F">
      <w:pPr>
        <w:jc w:val="both"/>
      </w:pPr>
      <w:r>
        <w:rPr>
          <w:color w:val="6B6B6B"/>
          <w:sz w:val="20"/>
        </w:rPr>
        <w:t>Moguće rješenje: Prepreka je nepristupačan prostor. Skupina će s vršnjakom i odgovornim odraslima izabrati pristupačno mjesto i dogovoriti potrebno sudjelovanje. Njegova vrijednost ne ovisi o tjelesnoj sposobnosti.</w:t>
      </w:r>
    </w:p>
    <w:p w14:paraId="200AE413" w14:textId="77777777" w:rsidR="007B3E95" w:rsidRDefault="007B3E95" w:rsidP="00B36E47">
      <w:pPr>
        <w:widowControl w:val="0"/>
        <w:spacing w:before="200"/>
        <w:jc w:val="both"/>
        <w:rPr>
          <w:color w:val="000000"/>
        </w:rPr>
      </w:pPr>
    </w:p>
    <w:p w14:paraId="117DABF8" w14:textId="77777777" w:rsidR="007B3E95" w:rsidRDefault="007B3E95" w:rsidP="00B36E47">
      <w:pPr>
        <w:widowControl w:val="0"/>
        <w:spacing w:before="200"/>
        <w:jc w:val="both"/>
        <w:rPr>
          <w:color w:val="000000"/>
        </w:rPr>
      </w:pPr>
    </w:p>
    <w:p w14:paraId="2D17383B" w14:textId="5CDC7B93" w:rsidR="00434D3E" w:rsidRDefault="00C50C9F" w:rsidP="00B36E47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20D77B6C" w14:textId="3B91D168" w:rsidR="00B36E47" w:rsidRPr="00B36E47" w:rsidRDefault="00B36E47" w:rsidP="00B36E47">
      <w:pPr>
        <w:widowControl w:val="0"/>
        <w:spacing w:before="200"/>
        <w:jc w:val="both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S</w:t>
      </w:r>
      <w:r w:rsidRPr="00B36E47">
        <w:rPr>
          <w:color w:val="002060"/>
          <w:sz w:val="40"/>
          <w:szCs w:val="40"/>
        </w:rPr>
        <w:t>kupina planira zajedničku aktivnost u prostoru do kojega njihov vršnjak u invalidskim kolicima ne može doći.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7E618D71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6ED4F5B7" w14:textId="77777777" w:rsidR="00434D3E" w:rsidRDefault="00C50C9F" w:rsidP="00B36E47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PREPREKA</w:t>
            </w:r>
          </w:p>
        </w:tc>
        <w:tc>
          <w:tcPr>
            <w:tcW w:w="5173" w:type="dxa"/>
            <w:shd w:val="clear" w:color="auto" w:fill="00B050"/>
          </w:tcPr>
          <w:p w14:paraId="7AE355DA" w14:textId="77777777" w:rsidR="00434D3E" w:rsidRDefault="00C50C9F" w:rsidP="00B36E47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PROMJENA KOJA UKLJUČUJE</w:t>
            </w:r>
          </w:p>
        </w:tc>
      </w:tr>
      <w:tr w:rsidR="00434D3E" w14:paraId="2B96591A" w14:textId="77777777" w:rsidTr="007B3E95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7F7C34FD" w14:textId="77777777" w:rsidR="00434D3E" w:rsidRDefault="00C50C9F" w:rsidP="007B3E95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Nepristupačan prostor</w:t>
            </w:r>
          </w:p>
        </w:tc>
        <w:tc>
          <w:tcPr>
            <w:tcW w:w="5173" w:type="dxa"/>
            <w:vAlign w:val="center"/>
          </w:tcPr>
          <w:p w14:paraId="5B09C160" w14:textId="77777777" w:rsidR="00434D3E" w:rsidRDefault="00C50C9F" w:rsidP="00B36E47">
            <w:pPr>
              <w:widowControl w:val="0"/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204C5645" w14:textId="77777777" w:rsidR="00434D3E" w:rsidRDefault="00C50C9F" w:rsidP="00B36E47">
            <w:pPr>
              <w:widowControl w:val="0"/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22AF4DD1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</w:t>
      </w:r>
      <w:r>
        <w:rPr>
          <w:i/>
          <w:color w:val="6B6B6B"/>
          <w:sz w:val="20"/>
        </w:rPr>
        <w:t xml:space="preserve"> (frontalni rad i razgovor – vjera kao mjerilo izbora, 3 minute)</w:t>
      </w:r>
    </w:p>
    <w:p w14:paraId="3A490D2A" w14:textId="77777777" w:rsidR="00434D3E" w:rsidRDefault="00C50C9F">
      <w:pPr>
        <w:jc w:val="both"/>
      </w:pPr>
      <w:r>
        <w:rPr>
          <w:color w:val="000000"/>
        </w:rPr>
        <w:t>Zajednički rad. Učenici će povezati poruke o Božjoj slici, Isusovu primjeru i ljubavi koja se očituje djelima. Navest će jednu odluku koju te poruke mijenjaju.</w:t>
      </w:r>
    </w:p>
    <w:p w14:paraId="1F8ACD9D" w14:textId="77777777" w:rsidR="00434D3E" w:rsidRDefault="00C50C9F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Budući da vršnjak ima dostojanstvo, nećemo širiti uvredu. Isusov primjer potaknut će nas da mu pružimo podršku i pomognemo zaustaviti ponižavanje.</w:t>
      </w:r>
    </w:p>
    <w:p w14:paraId="781749FD" w14:textId="77777777" w:rsidR="007B3E95" w:rsidRDefault="007B3E95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CF9638F" w14:textId="77777777">
        <w:trPr>
          <w:cantSplit/>
          <w:jc w:val="center"/>
        </w:trPr>
        <w:tc>
          <w:tcPr>
            <w:tcW w:w="10347" w:type="dxa"/>
            <w:shd w:val="clear" w:color="auto" w:fill="F4FBF5"/>
            <w:vAlign w:val="center"/>
          </w:tcPr>
          <w:p w14:paraId="2AFED335" w14:textId="77777777" w:rsidR="00AA6F7D" w:rsidRDefault="00C57E9C">
            <w:pPr>
              <w:spacing w:before="80"/>
              <w:ind w:left="85" w:right="85"/>
              <w:jc w:val="both"/>
            </w:pPr>
            <w:r>
              <w:rPr>
                <w:b/>
                <w:color w:val="166534"/>
              </w:rPr>
              <w:t xml:space="preserve">Teološko sidro: </w:t>
            </w:r>
            <w:r>
              <w:rPr>
                <w:color w:val="000000"/>
              </w:rPr>
              <w:t>Čovjek je stvoren na Božju sliku i pozvan na zajedništvo s Bogom i ljudima. Bog ljubi osobu i poziva je da slobodno izabere dobro. Isusov život i riječ mjerilo su kršćanskoga djelovanja; njegova milost podupire naš odgovor. Zapovijedi čuvaju slobodu i dostojanstvo, a ljubav postaje vjerodostojna u djelima i istini. Usp. Post 1,26–27; Mt 7,24–27; 1 Iv 3,18.</w:t>
            </w:r>
          </w:p>
        </w:tc>
      </w:tr>
    </w:tbl>
    <w:p w14:paraId="35769AEE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6: Popravite razgovor</w:t>
      </w:r>
      <w:r>
        <w:rPr>
          <w:i/>
          <w:color w:val="6B6B6B"/>
          <w:sz w:val="20"/>
        </w:rPr>
        <w:t xml:space="preserve"> (rad u paru – kratki dijalog, 5 minuta)</w:t>
      </w:r>
    </w:p>
    <w:p w14:paraId="22226EBC" w14:textId="77777777" w:rsidR="00434D3E" w:rsidRDefault="00C50C9F">
      <w:pPr>
        <w:jc w:val="both"/>
      </w:pPr>
      <w:r>
        <w:rPr>
          <w:color w:val="000000"/>
        </w:rPr>
        <w:t>Rad u paru. Učenici će optužbu „Uvijek kasnite i nikada ne mislite na nas!“ zamijeniti mirnom porukom. Napisat će dvije replike: jednu koja objašnjava brigu i jednu koja predlaže provjerljiv dogovor. Povezat će postupak s lekcijama o pubertetu, zajedništvu i sukobima.</w:t>
      </w:r>
    </w:p>
    <w:p w14:paraId="1DFEE6B5" w14:textId="77777777" w:rsidR="00434D3E" w:rsidRDefault="00C50C9F">
      <w:pPr>
        <w:jc w:val="both"/>
      </w:pPr>
      <w:r>
        <w:rPr>
          <w:color w:val="6B6B6B"/>
          <w:sz w:val="20"/>
        </w:rPr>
        <w:t>Moguće rješenje: Brinemo se kada se ne javite u dogovoreno vrijeme. Dogovorit ćemo vrijeme povratka, a u slučaju kašnjenja javiti se prije toga.</w:t>
      </w:r>
    </w:p>
    <w:p w14:paraId="56E5815F" w14:textId="77777777" w:rsidR="00434D3E" w:rsidRDefault="00C50C9F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27576F49" w14:textId="605500CF" w:rsidR="007B3E95" w:rsidRPr="007B3E95" w:rsidRDefault="007B3E95">
      <w:pPr>
        <w:keepNext/>
        <w:spacing w:before="200"/>
        <w:jc w:val="both"/>
        <w:rPr>
          <w:color w:val="002060"/>
          <w:sz w:val="40"/>
          <w:szCs w:val="40"/>
        </w:rPr>
      </w:pPr>
      <w:r w:rsidRPr="007B3E95">
        <w:rPr>
          <w:color w:val="002060"/>
          <w:sz w:val="40"/>
          <w:szCs w:val="40"/>
        </w:rPr>
        <w:t>„Uvijek kasnite i nikada ne mislite na nas!“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2B21A0BE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3DA10EA0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BRIGA BEZ OPTUŽIVANJA</w:t>
            </w:r>
          </w:p>
        </w:tc>
        <w:tc>
          <w:tcPr>
            <w:tcW w:w="5173" w:type="dxa"/>
            <w:shd w:val="clear" w:color="auto" w:fill="00B050"/>
          </w:tcPr>
          <w:p w14:paraId="66BAE64A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PROVJERLJIV DOGOVOR</w:t>
            </w:r>
          </w:p>
        </w:tc>
      </w:tr>
      <w:tr w:rsidR="00434D3E" w14:paraId="6486C9CC" w14:textId="77777777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4420562A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27966B7E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  <w:tc>
          <w:tcPr>
            <w:tcW w:w="5173" w:type="dxa"/>
            <w:vAlign w:val="center"/>
          </w:tcPr>
          <w:p w14:paraId="50A67945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1D872442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551754AB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7: Uzor prolazi provjeru</w:t>
      </w:r>
      <w:r>
        <w:rPr>
          <w:i/>
          <w:color w:val="6B6B6B"/>
          <w:sz w:val="20"/>
        </w:rPr>
        <w:t xml:space="preserve"> (rad u skupinama – primjena kriterija, 5 minuta)</w:t>
      </w:r>
    </w:p>
    <w:p w14:paraId="7B1816FC" w14:textId="77777777" w:rsidR="00434D3E" w:rsidRDefault="00C50C9F">
      <w:pPr>
        <w:jc w:val="both"/>
      </w:pPr>
      <w:r>
        <w:rPr>
          <w:color w:val="000000"/>
        </w:rPr>
        <w:t>Rad u skupinama. Učenici će procijeniti dvije zamišljene javne osobe: A je vrlo popularna, ali potiče ponižavanje drugih; B nije toliko poznata, priznaje pogreške i pomaže bez traženja pohvale. Izabrat će koji konkretan postupak žele slijediti i obrazložiti ga. Neće zaključivati da su ljudi potpuno dobri ili potpuno loši.</w:t>
      </w:r>
    </w:p>
    <w:p w14:paraId="6636ACD8" w14:textId="77777777" w:rsidR="00434D3E" w:rsidRDefault="00C50C9F">
      <w:pPr>
        <w:jc w:val="both"/>
      </w:pPr>
      <w:r>
        <w:rPr>
          <w:color w:val="6B6B6B"/>
          <w:sz w:val="20"/>
        </w:rPr>
        <w:t>Moguće rješenje: Vrijedi slijediti priznanje pogreške i djelatnu pomoć osobe B. Popularnost osobe A ne opravdava ponižavanje. Prosudba se odnosi na postupke, a ne na cjelovitu vrijednost osobe.</w:t>
      </w:r>
    </w:p>
    <w:p w14:paraId="5A91B881" w14:textId="77777777" w:rsidR="00434D3E" w:rsidRDefault="00C50C9F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E9ADEE7" w14:textId="77777777" w:rsidR="007B3E95" w:rsidRPr="007B3E95" w:rsidRDefault="007B3E95" w:rsidP="007B3E95">
      <w:pPr>
        <w:keepNext/>
        <w:spacing w:after="0"/>
        <w:jc w:val="both"/>
        <w:rPr>
          <w:color w:val="002060"/>
          <w:sz w:val="40"/>
          <w:szCs w:val="40"/>
        </w:rPr>
      </w:pPr>
      <w:r w:rsidRPr="007B3E95">
        <w:rPr>
          <w:b/>
          <w:bCs/>
          <w:color w:val="002060"/>
          <w:sz w:val="40"/>
          <w:szCs w:val="40"/>
        </w:rPr>
        <w:t>A</w:t>
      </w:r>
      <w:r w:rsidRPr="007B3E95">
        <w:rPr>
          <w:color w:val="002060"/>
          <w:sz w:val="40"/>
          <w:szCs w:val="40"/>
        </w:rPr>
        <w:t xml:space="preserve"> je vrlo popularna, ali potiče ponižavanje drugih; </w:t>
      </w:r>
    </w:p>
    <w:p w14:paraId="011A94B6" w14:textId="4F1AB4E7" w:rsidR="007B3E95" w:rsidRPr="007B3E95" w:rsidRDefault="007B3E95" w:rsidP="007B3E95">
      <w:pPr>
        <w:keepNext/>
        <w:jc w:val="both"/>
        <w:rPr>
          <w:color w:val="002060"/>
          <w:sz w:val="40"/>
          <w:szCs w:val="40"/>
        </w:rPr>
      </w:pPr>
      <w:r w:rsidRPr="007B3E95">
        <w:rPr>
          <w:b/>
          <w:bCs/>
          <w:color w:val="002060"/>
          <w:sz w:val="40"/>
          <w:szCs w:val="40"/>
        </w:rPr>
        <w:t xml:space="preserve">B </w:t>
      </w:r>
      <w:r w:rsidRPr="007B3E95">
        <w:rPr>
          <w:color w:val="002060"/>
          <w:sz w:val="40"/>
          <w:szCs w:val="40"/>
        </w:rPr>
        <w:t>nije toliko poznata, priznaje pogreške i pomaže bez traženja pohvale.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79B2047F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3600522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POSTUPAK KOJI SLIJEDIMO</w:t>
            </w:r>
          </w:p>
        </w:tc>
        <w:tc>
          <w:tcPr>
            <w:tcW w:w="5173" w:type="dxa"/>
            <w:shd w:val="clear" w:color="auto" w:fill="00B050"/>
          </w:tcPr>
          <w:p w14:paraId="35B19BC7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RAZLOG IZBORA</w:t>
            </w:r>
          </w:p>
        </w:tc>
      </w:tr>
      <w:tr w:rsidR="00434D3E" w14:paraId="6BE56710" w14:textId="77777777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3D6368DC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29BA88FB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  <w:tc>
          <w:tcPr>
            <w:tcW w:w="5173" w:type="dxa"/>
            <w:vAlign w:val="center"/>
          </w:tcPr>
          <w:p w14:paraId="7425BC7A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66BC9678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5AAFB91D" w14:textId="77777777" w:rsidR="00434D3E" w:rsidRDefault="00434D3E">
      <w:pPr>
        <w:spacing w:after="160"/>
        <w:jc w:val="both"/>
      </w:pPr>
    </w:p>
    <w:p w14:paraId="225D6162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8: Sloboda pred pritiskom</w:t>
      </w:r>
      <w:r>
        <w:rPr>
          <w:i/>
          <w:color w:val="6B6B6B"/>
          <w:sz w:val="20"/>
        </w:rPr>
        <w:t xml:space="preserve"> (rad u paru – uvježbavanje odgovora, 5 minuta)</w:t>
      </w:r>
    </w:p>
    <w:p w14:paraId="736DA9E4" w14:textId="77777777" w:rsidR="00434D3E" w:rsidRDefault="00C50C9F">
      <w:pPr>
        <w:jc w:val="both"/>
      </w:pPr>
      <w:r>
        <w:rPr>
          <w:color w:val="000000"/>
        </w:rPr>
        <w:t>Rad u paru. Učenici će izabrati zamišljeni pritisak: ponuditi sredstvo ovisnosti, zahtijevati ostanak u igri do kasno ili tražiti da se ne kaže odraslima za prijetnju. Odgovorit će jasnom granicom, sigurnom alternativom i izborom pouzdane odrasle osobe. Neće iznositi privatna iskustva.</w:t>
      </w:r>
    </w:p>
    <w:p w14:paraId="511B7FFF" w14:textId="77777777" w:rsidR="00434D3E" w:rsidRDefault="00C50C9F">
      <w:pPr>
        <w:jc w:val="both"/>
      </w:pPr>
      <w:r>
        <w:rPr>
          <w:color w:val="6B6B6B"/>
          <w:sz w:val="20"/>
        </w:rPr>
        <w:t>Moguće rješenje: Nećemo nastaviti igrati nakon dogovorenoga vremena. Sutra možemo ponovno igrati kada završimo obveze. Ako nas netko ucjenjuje ili prijeti, obratit ćemo se roditelju ili nastavniku.</w:t>
      </w:r>
    </w:p>
    <w:p w14:paraId="270A3055" w14:textId="77777777" w:rsidR="00434D3E" w:rsidRDefault="00C50C9F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6BA97FD8" w14:textId="77777777" w:rsidR="007B3E95" w:rsidRPr="007B3E95" w:rsidRDefault="007B3E95" w:rsidP="007B3E95">
      <w:pPr>
        <w:pStyle w:val="Odlomakpopisa"/>
        <w:keepNext/>
        <w:numPr>
          <w:ilvl w:val="0"/>
          <w:numId w:val="13"/>
        </w:numPr>
        <w:spacing w:after="0"/>
        <w:ind w:left="284" w:hanging="284"/>
        <w:jc w:val="both"/>
        <w:rPr>
          <w:color w:val="002060"/>
          <w:sz w:val="40"/>
          <w:szCs w:val="40"/>
        </w:rPr>
      </w:pPr>
      <w:r w:rsidRPr="007B3E95">
        <w:rPr>
          <w:color w:val="002060"/>
          <w:sz w:val="40"/>
          <w:szCs w:val="40"/>
        </w:rPr>
        <w:t xml:space="preserve">ponuditi sredstvo ovisnosti </w:t>
      </w:r>
    </w:p>
    <w:p w14:paraId="1183183B" w14:textId="77777777" w:rsidR="007B3E95" w:rsidRPr="007B3E95" w:rsidRDefault="007B3E95" w:rsidP="007B3E95">
      <w:pPr>
        <w:pStyle w:val="Odlomakpopisa"/>
        <w:keepNext/>
        <w:numPr>
          <w:ilvl w:val="0"/>
          <w:numId w:val="13"/>
        </w:numPr>
        <w:spacing w:after="0"/>
        <w:ind w:left="284" w:hanging="284"/>
        <w:jc w:val="both"/>
        <w:rPr>
          <w:color w:val="002060"/>
          <w:sz w:val="40"/>
          <w:szCs w:val="40"/>
        </w:rPr>
      </w:pPr>
      <w:r w:rsidRPr="007B3E95">
        <w:rPr>
          <w:color w:val="002060"/>
          <w:sz w:val="40"/>
          <w:szCs w:val="40"/>
        </w:rPr>
        <w:t>zahtijevati ostanak u igri do kasno</w:t>
      </w:r>
    </w:p>
    <w:p w14:paraId="1A9DBF2E" w14:textId="21A9FE07" w:rsidR="007B3E95" w:rsidRPr="007B3E95" w:rsidRDefault="007B3E95" w:rsidP="007B3E95">
      <w:pPr>
        <w:pStyle w:val="Odlomakpopisa"/>
        <w:keepNext/>
        <w:numPr>
          <w:ilvl w:val="0"/>
          <w:numId w:val="13"/>
        </w:numPr>
        <w:ind w:left="284" w:hanging="284"/>
        <w:jc w:val="both"/>
        <w:rPr>
          <w:color w:val="002060"/>
          <w:sz w:val="40"/>
          <w:szCs w:val="40"/>
        </w:rPr>
      </w:pPr>
      <w:r w:rsidRPr="007B3E95">
        <w:rPr>
          <w:color w:val="002060"/>
          <w:sz w:val="40"/>
          <w:szCs w:val="40"/>
        </w:rPr>
        <w:t>tražiti da se ne kaže odraslima za prijetnju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434D3E" w14:paraId="203B15CE" w14:textId="77777777">
        <w:trPr>
          <w:cantSplit/>
          <w:jc w:val="center"/>
        </w:trPr>
        <w:tc>
          <w:tcPr>
            <w:tcW w:w="3449" w:type="dxa"/>
            <w:shd w:val="clear" w:color="auto" w:fill="0070C0"/>
          </w:tcPr>
          <w:p w14:paraId="4CECE66C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GRANICA</w:t>
            </w:r>
          </w:p>
        </w:tc>
        <w:tc>
          <w:tcPr>
            <w:tcW w:w="3449" w:type="dxa"/>
            <w:shd w:val="clear" w:color="auto" w:fill="00B050"/>
          </w:tcPr>
          <w:p w14:paraId="3750AA42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SIGURNA ALTERNATIVA</w:t>
            </w:r>
          </w:p>
        </w:tc>
        <w:tc>
          <w:tcPr>
            <w:tcW w:w="3449" w:type="dxa"/>
            <w:shd w:val="clear" w:color="auto" w:fill="8064A2"/>
          </w:tcPr>
          <w:p w14:paraId="2CA06478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OSOBA ZA POMOĆ</w:t>
            </w:r>
          </w:p>
        </w:tc>
      </w:tr>
      <w:tr w:rsidR="00434D3E" w14:paraId="6D08DAA8" w14:textId="77777777">
        <w:trPr>
          <w:cantSplit/>
          <w:trHeight w:val="800"/>
          <w:jc w:val="center"/>
        </w:trPr>
        <w:tc>
          <w:tcPr>
            <w:tcW w:w="3449" w:type="dxa"/>
            <w:vAlign w:val="center"/>
          </w:tcPr>
          <w:p w14:paraId="15C03AE2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  <w:p w14:paraId="0A9FA8AD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3449" w:type="dxa"/>
            <w:vAlign w:val="center"/>
          </w:tcPr>
          <w:p w14:paraId="2A16ADA5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  <w:p w14:paraId="431060A4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3449" w:type="dxa"/>
            <w:vAlign w:val="center"/>
          </w:tcPr>
          <w:p w14:paraId="66585B47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  <w:p w14:paraId="66B29B9E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</w:t>
            </w:r>
          </w:p>
        </w:tc>
      </w:tr>
    </w:tbl>
    <w:p w14:paraId="6AAD3364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9: Dvojba prije objave</w:t>
      </w:r>
      <w:r>
        <w:rPr>
          <w:i/>
          <w:color w:val="6B6B6B"/>
          <w:sz w:val="20"/>
        </w:rPr>
        <w:t xml:space="preserve"> (rad u skupinama – argumentirana prosudba, 6 minuta)</w:t>
      </w:r>
    </w:p>
    <w:p w14:paraId="11996EA1" w14:textId="77777777" w:rsidR="00434D3E" w:rsidRDefault="00C50C9F">
      <w:pPr>
        <w:jc w:val="both"/>
      </w:pPr>
      <w:r>
        <w:rPr>
          <w:color w:val="000000"/>
        </w:rPr>
        <w:t>Rad u skupinama. Učenici će razmotriti prijedlog da se radi humanitarne akcije bez pristanka objavi ime i fotografija obitelji kojoj treba pomoć. Navest će cilj, dva moralna načela i bolji način postupanja. Razlikovat će raspravu o postupku od osude osobe.</w:t>
      </w:r>
    </w:p>
    <w:p w14:paraId="4635CE29" w14:textId="77777777" w:rsidR="00434D3E" w:rsidRDefault="00C50C9F">
      <w:pPr>
        <w:jc w:val="both"/>
      </w:pPr>
      <w:r>
        <w:rPr>
          <w:color w:val="6B6B6B"/>
          <w:sz w:val="20"/>
        </w:rPr>
        <w:t>Moguće rješenje: Cilj je pomoći. Načela su solidarnost te poštovanje privatnosti i dostojanstva. Uz odgovornu odraslu osobu dogovorit ćemo diskretnu pomoć i objaviti samo informacije za koje postoji opravdan dogovor i pristanak.</w:t>
      </w:r>
    </w:p>
    <w:p w14:paraId="1932D32A" w14:textId="77777777" w:rsidR="00434D3E" w:rsidRDefault="00C50C9F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247D86C" w14:textId="60FFCD91" w:rsidR="007B3E95" w:rsidRPr="007B3E95" w:rsidRDefault="007B3E95" w:rsidP="007B3E95">
      <w:pPr>
        <w:keepNext/>
        <w:jc w:val="both"/>
        <w:rPr>
          <w:color w:val="002060"/>
          <w:sz w:val="40"/>
          <w:szCs w:val="40"/>
        </w:rPr>
      </w:pPr>
      <w:r w:rsidRPr="007B3E95">
        <w:rPr>
          <w:color w:val="002060"/>
          <w:sz w:val="40"/>
          <w:szCs w:val="40"/>
        </w:rPr>
        <w:t>Prijedlog da se radi humanitarne akcije bez pristanka objavi ime i fotografija obitelji kojoj treba pomoć.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6C0FAF03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4DDBA4AF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CILJ I NAČELA</w:t>
            </w:r>
          </w:p>
        </w:tc>
        <w:tc>
          <w:tcPr>
            <w:tcW w:w="5173" w:type="dxa"/>
            <w:shd w:val="clear" w:color="auto" w:fill="00B050"/>
          </w:tcPr>
          <w:p w14:paraId="7E49B0C7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BOLJI POSTUPAK</w:t>
            </w:r>
          </w:p>
        </w:tc>
      </w:tr>
      <w:tr w:rsidR="00434D3E" w14:paraId="6E2B7C79" w14:textId="77777777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30B9F582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690C59F6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  <w:tc>
          <w:tcPr>
            <w:tcW w:w="5173" w:type="dxa"/>
            <w:vAlign w:val="center"/>
          </w:tcPr>
          <w:p w14:paraId="19E41520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5E0B2F89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324FB5F4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sažetak cjeline, 3 minute)</w:t>
      </w:r>
    </w:p>
    <w:p w14:paraId="370427CF" w14:textId="77777777" w:rsidR="00434D3E" w:rsidRDefault="00C50C9F">
      <w:pPr>
        <w:jc w:val="both"/>
      </w:pPr>
      <w:r>
        <w:rPr>
          <w:color w:val="000000"/>
        </w:rPr>
        <w:t>Individualni rad. Učenici će u bilježnicu zapisati tri povezane rečenice te uz posljednju navesti jedan vlastiti primjer odgovornoga postupka. Zapis povezuje cjelinu; ne prepisuju se svi odgovori radnoga listića.</w:t>
      </w:r>
    </w:p>
    <w:p w14:paraId="357805B2" w14:textId="77777777" w:rsidR="00434D3E" w:rsidRDefault="00C50C9F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 primjera: Neću proslijediti neprovjerenu optužbu; potražit ću odgovornu osobu koja može provjeriti činjenice.</w:t>
      </w:r>
    </w:p>
    <w:p w14:paraId="5F6EF830" w14:textId="77777777" w:rsidR="007B3E95" w:rsidRDefault="007B3E95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434D3E" w14:paraId="23FFD312" w14:textId="77777777">
        <w:trPr>
          <w:cantSplit/>
          <w:jc w:val="center"/>
        </w:trPr>
        <w:tc>
          <w:tcPr>
            <w:tcW w:w="10346" w:type="dxa"/>
            <w:shd w:val="clear" w:color="auto" w:fill="984806"/>
          </w:tcPr>
          <w:p w14:paraId="587F3ACE" w14:textId="4BFED0A1" w:rsidR="00434D3E" w:rsidRDefault="007B3E95" w:rsidP="007B3E95">
            <w:pPr>
              <w:widowControl w:val="0"/>
              <w:spacing w:before="65" w:after="65"/>
              <w:ind w:left="85" w:right="85"/>
              <w:jc w:val="center"/>
            </w:pPr>
            <w:r w:rsidRPr="007B3E95">
              <w:rPr>
                <w:b/>
                <w:color w:val="FFFFFF"/>
                <w:sz w:val="40"/>
              </w:rPr>
              <w:t xml:space="preserve">RAZVIJAM OSOBNOST, ŽIVIM VREDNOTE </w:t>
            </w:r>
            <w:r>
              <w:rPr>
                <w:b/>
                <w:color w:val="FFFFFF"/>
                <w:sz w:val="40"/>
              </w:rPr>
              <w:t xml:space="preserve">- ponavljanje </w:t>
            </w:r>
          </w:p>
        </w:tc>
      </w:tr>
      <w:tr w:rsidR="00434D3E" w14:paraId="492DBB76" w14:textId="77777777" w:rsidTr="007B3E95">
        <w:trPr>
          <w:jc w:val="center"/>
        </w:trPr>
        <w:tc>
          <w:tcPr>
            <w:tcW w:w="10346" w:type="dxa"/>
            <w:shd w:val="clear" w:color="auto" w:fill="F7FBF7"/>
          </w:tcPr>
          <w:p w14:paraId="28511209" w14:textId="77777777" w:rsidR="00434D3E" w:rsidRDefault="00C50C9F" w:rsidP="007B3E95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Svaka osoba ima dostojanstvo; svoje darove razvijamo u zajedništvu.</w:t>
            </w:r>
            <w:r>
              <w:rPr>
                <w:color w:val="000000"/>
                <w:sz w:val="40"/>
              </w:rPr>
              <w:br/>
              <w:t>Sazrijevamo prihvaćanjem promjena, slušanjem, odgovornošću i izborom dobrih uzora.</w:t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lastRenderedPageBreak/>
              <w:t>Isusov primjer vodi nas prema istini, slobodi i djelatnoj ljubavi.</w:t>
            </w:r>
            <w:r>
              <w:rPr>
                <w:color w:val="000000"/>
                <w:sz w:val="40"/>
              </w:rPr>
              <w:br/>
              <w:t>Moj odgovoran postupak: ____________________</w:t>
            </w:r>
          </w:p>
        </w:tc>
      </w:tr>
    </w:tbl>
    <w:p w14:paraId="7A7D6FB0" w14:textId="77777777" w:rsidR="00434D3E" w:rsidRDefault="00434D3E" w:rsidP="007B3E95"/>
    <w:p w14:paraId="6FDB0376" w14:textId="77777777" w:rsidR="007B3E95" w:rsidRDefault="007B3E95" w:rsidP="007B3E9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6554E8C2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39329A44" w14:textId="77777777" w:rsidR="00AA6F7D" w:rsidRDefault="00C57E9C" w:rsidP="00A863EC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(7 min)</w:t>
            </w:r>
          </w:p>
        </w:tc>
      </w:tr>
    </w:tbl>
    <w:p w14:paraId="0E1941E1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7A010CC8" w14:textId="77777777" w:rsidR="00434D3E" w:rsidRDefault="00C50C9F">
      <w:pPr>
        <w:jc w:val="both"/>
      </w:pPr>
      <w:r>
        <w:rPr>
          <w:color w:val="000000"/>
        </w:rPr>
        <w:t>Vjeroučitelj će odabrati dva ili tri pitanja.</w:t>
      </w:r>
    </w:p>
    <w:p w14:paraId="15544FC4" w14:textId="77777777" w:rsidR="00434D3E" w:rsidRDefault="00C50C9F">
      <w:pPr>
        <w:numPr>
          <w:ilvl w:val="0"/>
          <w:numId w:val="6"/>
        </w:numPr>
        <w:spacing w:after="60"/>
        <w:ind w:left="357" w:hanging="255"/>
        <w:jc w:val="both"/>
      </w:pPr>
      <w:r>
        <w:rPr>
          <w:color w:val="000000"/>
        </w:rPr>
        <w:t xml:space="preserve">Koji postupak iz ove cjeline možete primijeniti već danas? </w:t>
      </w:r>
      <w:r>
        <w:rPr>
          <w:color w:val="6B6B6B"/>
          <w:sz w:val="18"/>
        </w:rPr>
        <w:t>(Provjeriti vijest, saslušati drugoga, ispuniti dogovor, odbiti rizičnu ponudu ili ponuditi pomoć.)</w:t>
      </w:r>
    </w:p>
    <w:p w14:paraId="5E84D676" w14:textId="77777777" w:rsidR="00434D3E" w:rsidRDefault="00C50C9F">
      <w:pPr>
        <w:numPr>
          <w:ilvl w:val="0"/>
          <w:numId w:val="6"/>
        </w:numPr>
        <w:spacing w:after="60"/>
        <w:ind w:left="357" w:hanging="255"/>
        <w:jc w:val="both"/>
      </w:pPr>
      <w:r>
        <w:rPr>
          <w:color w:val="000000"/>
        </w:rPr>
        <w:t xml:space="preserve">Kako možete zaštititi dostojanstvo vršnjaka s kojim se ne slažete? </w:t>
      </w:r>
      <w:r>
        <w:rPr>
          <w:color w:val="6B6B6B"/>
          <w:sz w:val="18"/>
        </w:rPr>
        <w:t>(Kritizirati postupak ili tvrdnju, bez vrijeđanja i javnoga ponižavanja osobe.)</w:t>
      </w:r>
    </w:p>
    <w:p w14:paraId="292458EA" w14:textId="77777777" w:rsidR="00434D3E" w:rsidRDefault="00C50C9F">
      <w:pPr>
        <w:numPr>
          <w:ilvl w:val="0"/>
          <w:numId w:val="6"/>
        </w:numPr>
        <w:spacing w:after="60"/>
        <w:ind w:left="357" w:hanging="255"/>
        <w:jc w:val="both"/>
      </w:pPr>
      <w:r>
        <w:rPr>
          <w:color w:val="000000"/>
        </w:rPr>
        <w:t xml:space="preserve">Kako biste povezali Isusov primjer i odluku u mrežnoj skupini? </w:t>
      </w:r>
      <w:r>
        <w:rPr>
          <w:color w:val="6B6B6B"/>
          <w:sz w:val="18"/>
        </w:rPr>
        <w:t>(Istinom, čuvanjem ugleda osobe i podrškom ugroženomu.)</w:t>
      </w:r>
    </w:p>
    <w:p w14:paraId="7273DFFF" w14:textId="77777777" w:rsidR="00434D3E" w:rsidRDefault="00C50C9F">
      <w:pPr>
        <w:numPr>
          <w:ilvl w:val="0"/>
          <w:numId w:val="6"/>
        </w:numPr>
        <w:spacing w:after="60"/>
        <w:ind w:left="357" w:hanging="255"/>
        <w:jc w:val="both"/>
      </w:pPr>
      <w:r>
        <w:rPr>
          <w:color w:val="000000"/>
        </w:rPr>
        <w:t xml:space="preserve">Kako ćete prepoznati područje koje trebate dodatno uvježbati? </w:t>
      </w:r>
      <w:r>
        <w:rPr>
          <w:color w:val="6B6B6B"/>
          <w:sz w:val="18"/>
        </w:rPr>
        <w:t>(Po zadatku koji ne možemo obrazložiti ili u kojemu ponavljamo pogrešku.)</w:t>
      </w:r>
    </w:p>
    <w:p w14:paraId="6265356B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5FBF2668" w14:textId="77777777" w:rsidR="00434D3E" w:rsidRDefault="00C50C9F">
      <w:pPr>
        <w:jc w:val="both"/>
      </w:pPr>
      <w:r>
        <w:rPr>
          <w:color w:val="000000"/>
        </w:rPr>
        <w:t>Učenici će se vratiti situaciji iz motivacije. U dvije rečenice povezat će dostojanstvo osobe, odgovornost na mreži i ljubav potvrđenu djelom.</w:t>
      </w:r>
    </w:p>
    <w:p w14:paraId="43314A22" w14:textId="77777777" w:rsidR="00434D3E" w:rsidRDefault="00C50C9F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Osoba ima dostojanstvo i kada je drugi ismijavaju. Zato nećemo širiti ponižavajuću fotografiju, nego ćemo joj pružiti podršku i pomoći zaustaviti štetu.</w:t>
      </w:r>
    </w:p>
    <w:p w14:paraId="0D5A1026" w14:textId="77777777" w:rsidR="007405A2" w:rsidRDefault="007405A2">
      <w:pPr>
        <w:jc w:val="both"/>
        <w:rPr>
          <w:color w:val="6B6B6B"/>
          <w:sz w:val="20"/>
        </w:rPr>
      </w:pPr>
    </w:p>
    <w:p w14:paraId="72124771" w14:textId="6C3C4E73" w:rsidR="007405A2" w:rsidRPr="007405A2" w:rsidRDefault="007405A2" w:rsidP="007405A2">
      <w:pPr>
        <w:jc w:val="both"/>
        <w:rPr>
          <w:color w:val="002060"/>
          <w:sz w:val="40"/>
          <w:szCs w:val="40"/>
        </w:rPr>
      </w:pPr>
      <w:r w:rsidRPr="007405A2">
        <w:rPr>
          <w:color w:val="002060"/>
          <w:sz w:val="40"/>
          <w:szCs w:val="40"/>
        </w:rPr>
        <w:t>U dvije rečenice povezat</w:t>
      </w:r>
      <w:r>
        <w:rPr>
          <w:color w:val="002060"/>
          <w:sz w:val="40"/>
          <w:szCs w:val="40"/>
        </w:rPr>
        <w:t xml:space="preserve">i </w:t>
      </w:r>
      <w:r w:rsidRPr="007405A2">
        <w:rPr>
          <w:color w:val="002060"/>
          <w:sz w:val="40"/>
          <w:szCs w:val="40"/>
        </w:rPr>
        <w:t>dostojanstvo osobe, odgovornost na mreži i ljubav potvrđenu djelom.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7405A2" w14:paraId="6BB13E54" w14:textId="77777777" w:rsidTr="00413E8C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424BA978" w14:textId="77777777" w:rsidR="007405A2" w:rsidRDefault="007405A2" w:rsidP="00413E8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ZNAO SAM, ALI NISAM UČINIO</w:t>
            </w:r>
          </w:p>
        </w:tc>
      </w:tr>
      <w:tr w:rsidR="007405A2" w14:paraId="6F4D220D" w14:textId="77777777" w:rsidTr="00413E8C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9B0FF46" w14:textId="77777777" w:rsidR="007405A2" w:rsidRDefault="007405A2" w:rsidP="00413E8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Učenik zna da svaka osoba ima dostojanstvo, ali proslijedi fotografiju uz uvredu. Kaže: „Znam točno odgovoriti na pitanja iz vjeronauka.“ Prijateljica pita: „Što tvoje znanje mijenja u tvojoj odluci?“</w:t>
            </w:r>
          </w:p>
          <w:p w14:paraId="663DE37D" w14:textId="77777777" w:rsidR="007405A2" w:rsidRDefault="007405A2" w:rsidP="00413E8C">
            <w:pPr>
              <w:jc w:val="right"/>
            </w:pPr>
            <w:r>
              <w:rPr>
                <w:color w:val="000000"/>
                <w:sz w:val="20"/>
              </w:rPr>
              <w:t>Zamišljena situacija za ponavljanje.</w:t>
            </w:r>
          </w:p>
        </w:tc>
      </w:tr>
    </w:tbl>
    <w:p w14:paraId="02454AD3" w14:textId="77777777" w:rsidR="007405A2" w:rsidRDefault="007405A2">
      <w:pPr>
        <w:jc w:val="both"/>
        <w:rPr>
          <w:color w:val="6B6B6B"/>
          <w:sz w:val="20"/>
        </w:rPr>
      </w:pPr>
    </w:p>
    <w:p w14:paraId="319207FF" w14:textId="77777777" w:rsidR="007405A2" w:rsidRDefault="007405A2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768C6574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54F5D8D6" w14:textId="77777777" w:rsidR="00AA6F7D" w:rsidRDefault="00C57E9C">
            <w:pPr>
              <w:spacing w:before="80"/>
              <w:ind w:left="85" w:right="85"/>
              <w:jc w:val="both"/>
            </w:pPr>
            <w:r>
              <w:rPr>
                <w:b/>
                <w:color w:val="166534"/>
              </w:rPr>
              <w:t xml:space="preserve">Zaključak vjeroučitelja: </w:t>
            </w:r>
            <w:r>
              <w:rPr>
                <w:color w:val="000000"/>
              </w:rPr>
              <w:t>Znanje o vlastitoj vrijednosti postaje vidljivo u poštovanju drugih. Sazrijevanje uključuje odgovornost, slušanje i razborit izbor uzora. Isusov primjer pomaže nam čuvati istinu i slobodu te pomoći bližnjemu. Vrijednosti potvrđujemo konkretnim djelima u obitelji, razredu i digitalnom svijetu.</w:t>
            </w:r>
          </w:p>
        </w:tc>
      </w:tr>
    </w:tbl>
    <w:p w14:paraId="099F1535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Formativna provjera:</w:t>
      </w:r>
    </w:p>
    <w:p w14:paraId="36FD4A74" w14:textId="77777777" w:rsidR="00434D3E" w:rsidRDefault="00C50C9F">
      <w:pPr>
        <w:jc w:val="both"/>
      </w:pPr>
      <w:r>
        <w:rPr>
          <w:color w:val="000000"/>
        </w:rPr>
        <w:t>Učenici će na izlaznoj kartici dovršiti dvije kratke rečenice: „Neprovjerenu optužbu neću dijeliti jer…“ i „Osma Božja zapovijed u toj situaciji poziva na…“. Potom će imenovati dva moralna načela o kojima je riječ u raspravi o ponižavajućoj fotografiji iz listića.</w:t>
      </w:r>
    </w:p>
    <w:p w14:paraId="2E1E1774" w14:textId="77777777" w:rsidR="00434D3E" w:rsidRDefault="00C50C9F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Optužba može biti netočna i povrijediti ugled osobe. Osma zapovijed poziva na istinitost i čuvanje ugleda bližnjega. U dvojbi o fotografiji važni su dostojanstvo i privatnost.</w:t>
      </w:r>
    </w:p>
    <w:p w14:paraId="5B980A36" w14:textId="77777777" w:rsidR="007405A2" w:rsidRDefault="007405A2">
      <w:pPr>
        <w:jc w:val="both"/>
        <w:rPr>
          <w:color w:val="6B6B6B"/>
          <w:sz w:val="20"/>
        </w:rPr>
      </w:pPr>
    </w:p>
    <w:p w14:paraId="499825C3" w14:textId="77777777" w:rsidR="007405A2" w:rsidRPr="007405A2" w:rsidRDefault="007405A2">
      <w:pPr>
        <w:jc w:val="both"/>
        <w:rPr>
          <w:color w:val="002060"/>
          <w:sz w:val="40"/>
          <w:szCs w:val="40"/>
        </w:rPr>
      </w:pPr>
      <w:r w:rsidRPr="007405A2">
        <w:rPr>
          <w:color w:val="002060"/>
          <w:sz w:val="40"/>
          <w:szCs w:val="40"/>
        </w:rPr>
        <w:lastRenderedPageBreak/>
        <w:t>„Neprovjerenu optužbu neću dijeliti jer…“</w:t>
      </w:r>
    </w:p>
    <w:p w14:paraId="2F2D4B10" w14:textId="2EE2B074" w:rsidR="007405A2" w:rsidRPr="007405A2" w:rsidRDefault="007405A2">
      <w:pPr>
        <w:jc w:val="both"/>
        <w:rPr>
          <w:color w:val="002060"/>
          <w:sz w:val="40"/>
          <w:szCs w:val="40"/>
        </w:rPr>
      </w:pPr>
      <w:r w:rsidRPr="007405A2">
        <w:rPr>
          <w:color w:val="002060"/>
          <w:sz w:val="40"/>
          <w:szCs w:val="40"/>
        </w:rPr>
        <w:t>„Osma Božja zapovijed u toj situaciji poziva na…“</w:t>
      </w:r>
    </w:p>
    <w:p w14:paraId="53768718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</w:p>
    <w:p w14:paraId="05298847" w14:textId="6C1AA90F" w:rsidR="00434D3E" w:rsidRDefault="00C50C9F">
      <w:pPr>
        <w:jc w:val="both"/>
      </w:pPr>
      <w:r>
        <w:rPr>
          <w:color w:val="000000"/>
        </w:rPr>
        <w:t>Učenici će pročitati svih sedam tvrdnji u pregledu „Razvijam osobnost, živim vrednote i sebe vrednujem“, udžbenik, str. 18</w:t>
      </w:r>
      <w:r w:rsidR="007405A2">
        <w:rPr>
          <w:color w:val="000000"/>
        </w:rPr>
        <w:t xml:space="preserve"> te se samovrednovati.</w:t>
      </w:r>
    </w:p>
    <w:p w14:paraId="255DB621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1720DB85" w14:textId="77777777" w:rsidR="00434D3E" w:rsidRDefault="00C50C9F">
      <w:pPr>
        <w:jc w:val="both"/>
      </w:pPr>
      <w:r>
        <w:rPr>
          <w:color w:val="000000"/>
        </w:rPr>
        <w:t>Za ovu nastavnu jedinicu nema zadatka u radnoj bilježnici. Učenici će u bilježnici ispraviti jedan odgovor s radnoga listića i napisati dvije rečenice koje objašnjavaju ispravak.</w:t>
      </w:r>
    </w:p>
    <w:p w14:paraId="62923463" w14:textId="77777777" w:rsidR="00434D3E" w:rsidRDefault="00C50C9F">
      <w:pPr>
        <w:jc w:val="both"/>
      </w:pPr>
      <w:r>
        <w:rPr>
          <w:color w:val="000000"/>
        </w:rPr>
        <w:t>Ili:</w:t>
      </w:r>
    </w:p>
    <w:p w14:paraId="1DF0A736" w14:textId="10887CE2" w:rsidR="00434D3E" w:rsidRDefault="00C50C9F">
      <w:pPr>
        <w:jc w:val="both"/>
      </w:pPr>
      <w:r>
        <w:rPr>
          <w:color w:val="000000"/>
        </w:rPr>
        <w:t xml:space="preserve">Učenici će </w:t>
      </w:r>
      <w:r w:rsidR="007405A2">
        <w:rPr>
          <w:color w:val="000000"/>
        </w:rPr>
        <w:t>u bilježnice prepisati tri po njima najbitnije rečenice iz ove cjeline (udžbenik, str. 10-17).</w:t>
      </w:r>
    </w:p>
    <w:p w14:paraId="344B9603" w14:textId="77777777" w:rsidR="00434D3E" w:rsidRDefault="00C50C9F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30583324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52C6D14C" w14:textId="20E491E5" w:rsidR="00AA6F7D" w:rsidRDefault="00C57E9C">
            <w:pPr>
              <w:spacing w:before="80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Isuse, hvala Ti za ono što smo naučili i za priliku da popravimo pogreške. Pomozi nam </w:t>
            </w:r>
            <w:r w:rsidR="007405A2">
              <w:rPr>
                <w:color w:val="000000"/>
                <w:sz w:val="40"/>
              </w:rPr>
              <w:t xml:space="preserve">da </w:t>
            </w:r>
            <w:r>
              <w:rPr>
                <w:color w:val="000000"/>
                <w:sz w:val="40"/>
              </w:rPr>
              <w:t>osta</w:t>
            </w:r>
            <w:r w:rsidR="007405A2">
              <w:rPr>
                <w:color w:val="000000"/>
                <w:sz w:val="40"/>
              </w:rPr>
              <w:t>nemo</w:t>
            </w:r>
            <w:r>
              <w:rPr>
                <w:color w:val="000000"/>
                <w:sz w:val="40"/>
              </w:rPr>
              <w:t xml:space="preserve"> vjerni istini, pošt</w:t>
            </w:r>
            <w:r w:rsidR="007405A2">
              <w:rPr>
                <w:color w:val="000000"/>
                <w:sz w:val="40"/>
              </w:rPr>
              <w:t>ujemo</w:t>
            </w:r>
            <w:r>
              <w:rPr>
                <w:color w:val="000000"/>
                <w:sz w:val="40"/>
              </w:rPr>
              <w:t xml:space="preserve"> druge i slobodno izab</w:t>
            </w:r>
            <w:r w:rsidR="007405A2">
              <w:rPr>
                <w:color w:val="000000"/>
                <w:sz w:val="40"/>
              </w:rPr>
              <w:t>iremo</w:t>
            </w:r>
            <w:r>
              <w:rPr>
                <w:color w:val="000000"/>
                <w:sz w:val="40"/>
              </w:rPr>
              <w:t xml:space="preserve"> dobro. Daj da naša vjera bude vidljiva u djelima ljubavi. Amen.</w:t>
            </w:r>
          </w:p>
        </w:tc>
      </w:tr>
    </w:tbl>
    <w:p w14:paraId="42AEC073" w14:textId="77777777" w:rsidR="00434D3E" w:rsidRDefault="00434D3E">
      <w:pPr>
        <w:spacing w:after="160"/>
        <w:jc w:val="both"/>
      </w:pPr>
    </w:p>
    <w:p w14:paraId="3C9FA1E2" w14:textId="77777777" w:rsidR="007405A2" w:rsidRDefault="00C50C9F">
      <w:pPr>
        <w:jc w:val="both"/>
        <w:rPr>
          <w:color w:val="000000"/>
        </w:rPr>
      </w:pPr>
      <w:r>
        <w:rPr>
          <w:color w:val="000000"/>
        </w:rPr>
        <w:t xml:space="preserve">ili: </w:t>
      </w:r>
    </w:p>
    <w:p w14:paraId="4519C37C" w14:textId="7BBDD4F4" w:rsidR="00434D3E" w:rsidRDefault="00C50C9F">
      <w:pPr>
        <w:jc w:val="both"/>
        <w:rPr>
          <w:color w:val="000000"/>
        </w:rPr>
      </w:pPr>
      <w:r>
        <w:rPr>
          <w:color w:val="000000"/>
        </w:rPr>
        <w:t>Anđele, čuvaru mili…</w:t>
      </w:r>
    </w:p>
    <w:p w14:paraId="1F1E6D87" w14:textId="77777777" w:rsidR="007405A2" w:rsidRDefault="007405A2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3D2D3B" w14:paraId="6224D263" w14:textId="77777777" w:rsidTr="00480F27">
        <w:trPr>
          <w:cantSplit/>
          <w:jc w:val="center"/>
        </w:trPr>
        <w:tc>
          <w:tcPr>
            <w:tcW w:w="10347" w:type="dxa"/>
            <w:shd w:val="clear" w:color="auto" w:fill="C96A00"/>
            <w:vAlign w:val="center"/>
          </w:tcPr>
          <w:p w14:paraId="086D3F5F" w14:textId="77777777" w:rsidR="003D2D3B" w:rsidRDefault="003D2D3B" w:rsidP="00A863EC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39A8069E" w14:textId="77777777" w:rsidR="00434D3E" w:rsidRDefault="00434D3E">
      <w:pPr>
        <w:spacing w:after="16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434D3E" w:rsidRPr="007405A2" w14:paraId="72619F4B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7E12AF64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2DDF80EC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b/>
                <w:color w:val="FFFFFF"/>
              </w:rPr>
              <w:t>Vrijeme</w:t>
            </w:r>
          </w:p>
        </w:tc>
      </w:tr>
      <w:tr w:rsidR="00434D3E" w:rsidRPr="007405A2" w14:paraId="6F19E784" w14:textId="77777777">
        <w:trPr>
          <w:cantSplit/>
          <w:jc w:val="center"/>
        </w:trPr>
        <w:tc>
          <w:tcPr>
            <w:tcW w:w="8277" w:type="dxa"/>
          </w:tcPr>
          <w:p w14:paraId="2628FDFA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9" w:type="dxa"/>
          </w:tcPr>
          <w:p w14:paraId="0DA431DF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8 minuta</w:t>
            </w:r>
          </w:p>
        </w:tc>
      </w:tr>
      <w:tr w:rsidR="00434D3E" w:rsidRPr="007405A2" w14:paraId="06E5C22B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4FD392F0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Aktivnost 1: Ponavljanje cijele nastavne cjeline – jedan način, sa shemom</w:t>
            </w:r>
          </w:p>
        </w:tc>
        <w:tc>
          <w:tcPr>
            <w:tcW w:w="2069" w:type="dxa"/>
            <w:shd w:val="clear" w:color="auto" w:fill="F2F2F2"/>
          </w:tcPr>
          <w:p w14:paraId="02B8CEE4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10 minuta</w:t>
            </w:r>
          </w:p>
        </w:tc>
      </w:tr>
      <w:tr w:rsidR="00434D3E" w:rsidRPr="007405A2" w14:paraId="1768C2EC" w14:textId="77777777">
        <w:trPr>
          <w:cantSplit/>
          <w:jc w:val="center"/>
        </w:trPr>
        <w:tc>
          <w:tcPr>
            <w:tcW w:w="8277" w:type="dxa"/>
          </w:tcPr>
          <w:p w14:paraId="3756AE16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Aktivnost 2: Radni listić – rad i vođena provjera</w:t>
            </w:r>
          </w:p>
        </w:tc>
        <w:tc>
          <w:tcPr>
            <w:tcW w:w="2069" w:type="dxa"/>
          </w:tcPr>
          <w:p w14:paraId="136150E3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17 minuta</w:t>
            </w:r>
          </w:p>
        </w:tc>
      </w:tr>
      <w:tr w:rsidR="00434D3E" w:rsidRPr="007405A2" w14:paraId="62176DB8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290AA2E4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shd w:val="clear" w:color="auto" w:fill="F2F2F2"/>
          </w:tcPr>
          <w:p w14:paraId="1817BF6D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3 minute</w:t>
            </w:r>
          </w:p>
        </w:tc>
      </w:tr>
      <w:tr w:rsidR="00434D3E" w:rsidRPr="007405A2" w14:paraId="4D49146E" w14:textId="77777777">
        <w:trPr>
          <w:cantSplit/>
          <w:jc w:val="center"/>
        </w:trPr>
        <w:tc>
          <w:tcPr>
            <w:tcW w:w="8277" w:type="dxa"/>
          </w:tcPr>
          <w:p w14:paraId="37D923BB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</w:tcPr>
          <w:p w14:paraId="203C8863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2 minute</w:t>
            </w:r>
          </w:p>
        </w:tc>
      </w:tr>
      <w:tr w:rsidR="00434D3E" w:rsidRPr="007405A2" w14:paraId="25938980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07A1B155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shd w:val="clear" w:color="auto" w:fill="F2F2F2"/>
          </w:tcPr>
          <w:p w14:paraId="611CB689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2 minute</w:t>
            </w:r>
          </w:p>
        </w:tc>
      </w:tr>
      <w:tr w:rsidR="00434D3E" w:rsidRPr="007405A2" w14:paraId="7EADF469" w14:textId="77777777">
        <w:trPr>
          <w:cantSplit/>
          <w:jc w:val="center"/>
        </w:trPr>
        <w:tc>
          <w:tcPr>
            <w:tcW w:w="8277" w:type="dxa"/>
          </w:tcPr>
          <w:p w14:paraId="280EC446" w14:textId="77777777" w:rsidR="00434D3E" w:rsidRPr="007405A2" w:rsidRDefault="00C50C9F">
            <w:pPr>
              <w:spacing w:before="80"/>
              <w:ind w:left="85" w:right="85"/>
              <w:jc w:val="both"/>
            </w:pPr>
            <w:r w:rsidRPr="007405A2">
              <w:rPr>
                <w:color w:val="000000"/>
              </w:rPr>
              <w:t>Samovrednovanje, domaća zadaća i završna molitva</w:t>
            </w:r>
          </w:p>
        </w:tc>
        <w:tc>
          <w:tcPr>
            <w:tcW w:w="2069" w:type="dxa"/>
          </w:tcPr>
          <w:p w14:paraId="598C83ED" w14:textId="77777777" w:rsidR="00434D3E" w:rsidRPr="007405A2" w:rsidRDefault="00C50C9F">
            <w:pPr>
              <w:spacing w:before="80"/>
              <w:ind w:left="85" w:right="85"/>
              <w:jc w:val="center"/>
            </w:pPr>
            <w:r w:rsidRPr="007405A2">
              <w:rPr>
                <w:color w:val="000000"/>
              </w:rPr>
              <w:t>3 minute</w:t>
            </w:r>
          </w:p>
        </w:tc>
      </w:tr>
    </w:tbl>
    <w:p w14:paraId="25622827" w14:textId="77777777" w:rsidR="00434D3E" w:rsidRPr="007405A2" w:rsidRDefault="00C50C9F">
      <w:pPr>
        <w:jc w:val="both"/>
        <w:rPr>
          <w:i/>
          <w:iCs/>
          <w:color w:val="808080" w:themeColor="background1" w:themeShade="80"/>
        </w:rPr>
      </w:pPr>
      <w:r w:rsidRPr="007405A2">
        <w:rPr>
          <w:i/>
          <w:iCs/>
          <w:color w:val="808080" w:themeColor="background1" w:themeShade="80"/>
        </w:rPr>
        <w:t>Ukupno: 45 minuta.</w:t>
      </w:r>
    </w:p>
    <w:p w14:paraId="5FC93CD0" w14:textId="77777777" w:rsidR="00434D3E" w:rsidRPr="007405A2" w:rsidRDefault="00C50C9F">
      <w:pPr>
        <w:keepNext/>
        <w:spacing w:before="160"/>
        <w:jc w:val="both"/>
      </w:pPr>
      <w:r w:rsidRPr="007405A2">
        <w:rPr>
          <w:b/>
          <w:color w:val="C96A00"/>
        </w:rPr>
        <w:t>PRILOZI ZA BRZU UPORABU</w:t>
      </w:r>
    </w:p>
    <w:p w14:paraId="462EDCF1" w14:textId="77777777" w:rsidR="00434D3E" w:rsidRPr="007405A2" w:rsidRDefault="00C50C9F">
      <w:pPr>
        <w:jc w:val="both"/>
      </w:pPr>
      <w:r w:rsidRPr="007405A2">
        <w:rPr>
          <w:b/>
          <w:color w:val="000000"/>
        </w:rPr>
        <w:t>Prilog 1: Kratka kontrolna lista za vjeroučitelja</w:t>
      </w:r>
    </w:p>
    <w:p w14:paraId="0EDEDA2D" w14:textId="77777777" w:rsidR="00434D3E" w:rsidRPr="007405A2" w:rsidRDefault="00C50C9F">
      <w:pPr>
        <w:jc w:val="both"/>
      </w:pPr>
      <w:r w:rsidRPr="007405A2">
        <w:rPr>
          <w:color w:val="000000"/>
        </w:rPr>
        <w:t>☐ Zastupljene su sve sadržajne lekcije 2.–10.</w:t>
      </w:r>
    </w:p>
    <w:p w14:paraId="1664B4E9" w14:textId="77777777" w:rsidR="00434D3E" w:rsidRPr="007405A2" w:rsidRDefault="00C50C9F">
      <w:pPr>
        <w:jc w:val="both"/>
      </w:pPr>
      <w:r w:rsidRPr="007405A2">
        <w:rPr>
          <w:color w:val="000000"/>
        </w:rPr>
        <w:t>☐ Učenici razlikuju dostojanstvo osobe i njezino postignuće.</w:t>
      </w:r>
    </w:p>
    <w:p w14:paraId="307D09D7" w14:textId="77777777" w:rsidR="00434D3E" w:rsidRPr="007405A2" w:rsidRDefault="00C50C9F">
      <w:pPr>
        <w:jc w:val="both"/>
      </w:pPr>
      <w:r w:rsidRPr="007405A2">
        <w:rPr>
          <w:color w:val="000000"/>
        </w:rPr>
        <w:t>☐ Povezuju sazrijevanje, slobodu i odgovornost.</w:t>
      </w:r>
    </w:p>
    <w:p w14:paraId="47EF439D" w14:textId="77777777" w:rsidR="00434D3E" w:rsidRPr="007405A2" w:rsidRDefault="00C50C9F">
      <w:pPr>
        <w:jc w:val="both"/>
      </w:pPr>
      <w:r w:rsidRPr="007405A2">
        <w:rPr>
          <w:color w:val="000000"/>
        </w:rPr>
        <w:t>☐ Razlikuju dobar uzor, idoliziranje i rizičan pritisak.</w:t>
      </w:r>
    </w:p>
    <w:p w14:paraId="4101B4F4" w14:textId="77777777" w:rsidR="00434D3E" w:rsidRPr="007405A2" w:rsidRDefault="00C50C9F">
      <w:pPr>
        <w:jc w:val="both"/>
      </w:pPr>
      <w:r w:rsidRPr="007405A2">
        <w:rPr>
          <w:color w:val="000000"/>
        </w:rPr>
        <w:t>☐ Primjenjuju biblijsku poruku na konkretan postupak.</w:t>
      </w:r>
    </w:p>
    <w:p w14:paraId="7987C316" w14:textId="77777777" w:rsidR="00434D3E" w:rsidRPr="007405A2" w:rsidRDefault="00C50C9F">
      <w:pPr>
        <w:jc w:val="both"/>
      </w:pPr>
      <w:r w:rsidRPr="007405A2">
        <w:rPr>
          <w:color w:val="000000"/>
        </w:rPr>
        <w:lastRenderedPageBreak/>
        <w:t>☐ Povezuju osmu Božju zapovijed i digitalnu komunikaciju.</w:t>
      </w:r>
    </w:p>
    <w:p w14:paraId="68542A03" w14:textId="77777777" w:rsidR="00434D3E" w:rsidRPr="007405A2" w:rsidRDefault="00C50C9F">
      <w:pPr>
        <w:jc w:val="both"/>
      </w:pPr>
      <w:r w:rsidRPr="007405A2">
        <w:rPr>
          <w:color w:val="000000"/>
        </w:rPr>
        <w:t>☐ Prepoznaju dostojanstvo i privatnost u moralnoj dvojbi.</w:t>
      </w:r>
    </w:p>
    <w:p w14:paraId="7FDC9B37" w14:textId="77777777" w:rsidR="00434D3E" w:rsidRDefault="00C50C9F">
      <w:pPr>
        <w:jc w:val="both"/>
        <w:rPr>
          <w:color w:val="000000"/>
        </w:rPr>
      </w:pPr>
      <w:r w:rsidRPr="007405A2">
        <w:rPr>
          <w:color w:val="000000"/>
        </w:rPr>
        <w:t>☐ Određuju područje za daljnje vježbanje.</w:t>
      </w:r>
    </w:p>
    <w:p w14:paraId="1F9EE253" w14:textId="77777777" w:rsidR="007405A2" w:rsidRDefault="007405A2" w:rsidP="007405A2"/>
    <w:p w14:paraId="72170159" w14:textId="77777777" w:rsidR="007405A2" w:rsidRPr="007405A2" w:rsidRDefault="007405A2" w:rsidP="007405A2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7E3451F5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4D3B7CEC" w14:textId="77777777" w:rsidR="00AA6F7D" w:rsidRDefault="00C57E9C" w:rsidP="00A863EC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3839173F" w14:textId="77777777" w:rsidR="00434D3E" w:rsidRDefault="00434D3E">
      <w:pPr>
        <w:spacing w:after="160"/>
        <w:jc w:val="both"/>
      </w:pPr>
    </w:p>
    <w:p w14:paraId="013D8D74" w14:textId="77777777" w:rsidR="00434D3E" w:rsidRDefault="00C50C9F">
      <w:pPr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31684C25" w14:textId="77777777" w:rsidR="00434D3E" w:rsidRDefault="00C50C9F">
      <w:pPr>
        <w:keepNext/>
        <w:spacing w:before="160"/>
        <w:jc w:val="both"/>
      </w:pPr>
      <w:r>
        <w:rPr>
          <w:b/>
          <w:color w:val="166534"/>
          <w:sz w:val="26"/>
        </w:rPr>
        <w:t>Aktivnost 1: Radna bilježnica</w:t>
      </w:r>
    </w:p>
    <w:p w14:paraId="70517393" w14:textId="770A992E" w:rsidR="00305E59" w:rsidRDefault="00305E59">
      <w:pPr>
        <w:jc w:val="both"/>
        <w:rPr>
          <w:color w:val="000000"/>
        </w:rPr>
      </w:pPr>
      <w:r>
        <w:rPr>
          <w:color w:val="000000"/>
        </w:rPr>
        <w:t>/</w:t>
      </w:r>
    </w:p>
    <w:p w14:paraId="13BF1A25" w14:textId="77777777" w:rsidR="00434D3E" w:rsidRDefault="00C50C9F">
      <w:pPr>
        <w:keepNext/>
        <w:spacing w:before="160"/>
        <w:jc w:val="both"/>
        <w:rPr>
          <w:b/>
          <w:color w:val="166534"/>
          <w:sz w:val="26"/>
        </w:rPr>
      </w:pPr>
      <w:r>
        <w:rPr>
          <w:b/>
          <w:color w:val="166534"/>
          <w:sz w:val="26"/>
        </w:rPr>
        <w:t>Aktivnost 2: Digitalni zadatci</w:t>
      </w:r>
    </w:p>
    <w:p w14:paraId="531A5CD1" w14:textId="560ACA95" w:rsidR="00305E59" w:rsidRDefault="00305E59" w:rsidP="00305E59">
      <w:pPr>
        <w:spacing w:after="0"/>
        <w:jc w:val="both"/>
        <w:rPr>
          <w:color w:val="000000"/>
        </w:rPr>
      </w:pPr>
      <w:r>
        <w:rPr>
          <w:color w:val="000000"/>
        </w:rPr>
        <w:t>Učenici će riješiti zadatak pod ikonom smješka, digitalni udžbenik, str. 18 (kviz).</w:t>
      </w:r>
    </w:p>
    <w:p w14:paraId="57468F38" w14:textId="77777777" w:rsidR="00305E59" w:rsidRPr="00305E59" w:rsidRDefault="00305E59" w:rsidP="00305E59">
      <w:pPr>
        <w:spacing w:after="0"/>
      </w:pPr>
    </w:p>
    <w:p w14:paraId="73E52D31" w14:textId="3CDBC469" w:rsidR="00305E59" w:rsidRDefault="00305E59" w:rsidP="00305E59">
      <w:pPr>
        <w:jc w:val="both"/>
      </w:pPr>
      <w:hyperlink r:id="rId20">
        <w:r w:rsidRPr="000145C8">
          <w:rPr>
            <w:rFonts w:cs="Calibri"/>
            <w:b/>
            <w:bCs/>
            <w:color w:val="0000FF"/>
            <w:u w:val="single"/>
          </w:rPr>
          <w:t>klikni ovdje – poveznica</w:t>
        </w:r>
      </w:hyperlink>
    </w:p>
    <w:p w14:paraId="0B7BA5DB" w14:textId="77777777" w:rsidR="00305E59" w:rsidRDefault="00305E59" w:rsidP="00305E59">
      <w:pPr>
        <w:jc w:val="both"/>
      </w:pPr>
    </w:p>
    <w:p w14:paraId="275FE4BB" w14:textId="274D0524" w:rsidR="00305E59" w:rsidRPr="00305E59" w:rsidRDefault="00305E59" w:rsidP="00305E59">
      <w:pPr>
        <w:jc w:val="both"/>
        <w:rPr>
          <w:b/>
          <w:bCs/>
        </w:rPr>
      </w:pPr>
      <w:r w:rsidRPr="00305E59">
        <w:rPr>
          <w:b/>
          <w:bCs/>
        </w:rPr>
        <w:t>Kod:</w:t>
      </w:r>
    </w:p>
    <w:p w14:paraId="185F855B" w14:textId="7C1C49E3" w:rsidR="00305E59" w:rsidRDefault="00305E59" w:rsidP="00305E59">
      <w:pPr>
        <w:jc w:val="both"/>
        <w:rPr>
          <w:rFonts w:cs="Calibri"/>
        </w:rPr>
      </w:pPr>
      <w:r>
        <w:rPr>
          <w:noProof/>
        </w:rPr>
        <w:drawing>
          <wp:inline distT="0" distB="0" distL="0" distR="0" wp14:anchorId="2A1FDAC8" wp14:editId="7231DD9B">
            <wp:extent cx="1440000" cy="1440000"/>
            <wp:effectExtent l="0" t="0" r="8255" b="8255"/>
            <wp:docPr id="770517676" name="Slika 3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B6F6A" w14:textId="77777777" w:rsidR="00305E59" w:rsidRDefault="00305E59" w:rsidP="00305E59">
      <w:pPr>
        <w:spacing w:after="0"/>
        <w:jc w:val="both"/>
        <w:rPr>
          <w:rFonts w:cs="Calibri"/>
        </w:rPr>
      </w:pPr>
    </w:p>
    <w:p w14:paraId="31638AB9" w14:textId="16E7EAE7" w:rsidR="00305E59" w:rsidRPr="000145C8" w:rsidRDefault="00305E59" w:rsidP="00305E59">
      <w:pPr>
        <w:jc w:val="both"/>
        <w:rPr>
          <w:rFonts w:cs="Calibri"/>
        </w:rPr>
      </w:pPr>
      <w:r>
        <w:rPr>
          <w:rFonts w:cs="Calibri"/>
        </w:rPr>
        <w:t>Predstavljanje rezultata</w:t>
      </w:r>
    </w:p>
    <w:p w14:paraId="27203C7E" w14:textId="77777777" w:rsidR="00434D3E" w:rsidRDefault="00C50C9F">
      <w:pPr>
        <w:keepNext/>
        <w:spacing w:before="160"/>
        <w:jc w:val="both"/>
      </w:pPr>
      <w:r>
        <w:rPr>
          <w:b/>
          <w:color w:val="166534"/>
          <w:sz w:val="26"/>
        </w:rPr>
        <w:t>Aktivnost 3: Pitanje koje pomaže učiti</w:t>
      </w:r>
      <w:r>
        <w:rPr>
          <w:i/>
          <w:color w:val="6B6B6B"/>
          <w:sz w:val="20"/>
        </w:rPr>
        <w:t xml:space="preserve"> (rad u paru – sastavljanje pitanja, 5 minuta)</w:t>
      </w:r>
    </w:p>
    <w:p w14:paraId="1ABD73B9" w14:textId="77777777" w:rsidR="00434D3E" w:rsidRDefault="00C50C9F">
      <w:pPr>
        <w:jc w:val="both"/>
      </w:pPr>
      <w:r>
        <w:rPr>
          <w:color w:val="000000"/>
        </w:rPr>
        <w:t>Rad u paru. Učenici će izabrati jednu lekciju i sastaviti pitanje koje traži objašnjenje ili primjenu, a ne samo naziv pojma. Zamijenit će pitanja s drugim parom i provjeriti može li se odgovor obrazložiti gradivom.</w:t>
      </w:r>
    </w:p>
    <w:p w14:paraId="710D360A" w14:textId="77777777" w:rsidR="00434D3E" w:rsidRDefault="00C50C9F">
      <w:pPr>
        <w:jc w:val="both"/>
      </w:pPr>
      <w:r>
        <w:rPr>
          <w:color w:val="6B6B6B"/>
          <w:sz w:val="20"/>
        </w:rPr>
        <w:t>Moguće rješenje: Zašto mirno slušanje ne znači automatsko popuštanje? – Razumijemo tuđe potrebe, ali odluku donosimo odgovorno i dogovorom.</w:t>
      </w:r>
    </w:p>
    <w:p w14:paraId="22DF1E2D" w14:textId="77777777" w:rsidR="00434D3E" w:rsidRDefault="00C50C9F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79349EA2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64955BDE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NAŠE PITANJE</w:t>
            </w:r>
          </w:p>
        </w:tc>
        <w:tc>
          <w:tcPr>
            <w:tcW w:w="5173" w:type="dxa"/>
            <w:shd w:val="clear" w:color="auto" w:fill="00B050"/>
          </w:tcPr>
          <w:p w14:paraId="50F24457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OBRAZLOŽEN ODGOVOR</w:t>
            </w:r>
          </w:p>
        </w:tc>
      </w:tr>
      <w:tr w:rsidR="00434D3E" w14:paraId="2EF802DC" w14:textId="77777777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72B6B5AB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66645508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  <w:tc>
          <w:tcPr>
            <w:tcW w:w="5173" w:type="dxa"/>
            <w:vAlign w:val="center"/>
          </w:tcPr>
          <w:p w14:paraId="321F141C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6D5347D7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3E4DDD6E" w14:textId="77777777" w:rsidR="00434D3E" w:rsidRDefault="00C50C9F">
      <w:pPr>
        <w:keepNext/>
        <w:spacing w:before="160"/>
        <w:jc w:val="both"/>
      </w:pPr>
      <w:r>
        <w:rPr>
          <w:b/>
          <w:color w:val="166534"/>
          <w:sz w:val="26"/>
        </w:rPr>
        <w:t>Aktivnost 4: Ispravite prečac</w:t>
      </w:r>
      <w:r>
        <w:rPr>
          <w:i/>
          <w:color w:val="6B6B6B"/>
          <w:sz w:val="20"/>
        </w:rPr>
        <w:t xml:space="preserve"> (rad u skupinama – ispravak pogrešnoga zaključka, 5 minuta)</w:t>
      </w:r>
    </w:p>
    <w:p w14:paraId="4C348CD1" w14:textId="77777777" w:rsidR="00434D3E" w:rsidRDefault="00C50C9F">
      <w:pPr>
        <w:jc w:val="both"/>
      </w:pPr>
      <w:r>
        <w:rPr>
          <w:color w:val="000000"/>
        </w:rPr>
        <w:t>Rad u skupinama. Učenici će ispraviti jednu tvrdnju: „Tko je popularan, sigurno je dobar uzor“; „Prava vjera uklanja sve teškoće“; „Ako su svi podijelili fotografiju, imamo pravo i mi“. U ispravku će navesti mjerilo i primjer odgovornoga postupka.</w:t>
      </w:r>
    </w:p>
    <w:p w14:paraId="170B0F2F" w14:textId="77777777" w:rsidR="00434D3E" w:rsidRDefault="00C50C9F">
      <w:pPr>
        <w:jc w:val="both"/>
      </w:pPr>
      <w:r>
        <w:rPr>
          <w:color w:val="6B6B6B"/>
          <w:sz w:val="20"/>
        </w:rPr>
        <w:t>Moguće rješenje: Popularnost nije dovoljna; procijenit ćemo postupke. Vjera daje oslonac u teškoćama, a ne jamstvo da ih neće biti. Dijeljenje ne opravdava povredu privatnosti ili ponižavanje.</w:t>
      </w:r>
    </w:p>
    <w:p w14:paraId="1E524F13" w14:textId="77777777" w:rsidR="00434D3E" w:rsidRDefault="00C50C9F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415CE2E2" w14:textId="2378D264" w:rsidR="00305E59" w:rsidRPr="00305E59" w:rsidRDefault="00305E59" w:rsidP="00305E59">
      <w:pPr>
        <w:keepNext/>
        <w:spacing w:after="0"/>
        <w:jc w:val="both"/>
        <w:rPr>
          <w:color w:val="002060"/>
          <w:sz w:val="40"/>
          <w:szCs w:val="40"/>
        </w:rPr>
      </w:pPr>
      <w:r w:rsidRPr="00305E59">
        <w:rPr>
          <w:color w:val="002060"/>
          <w:sz w:val="40"/>
          <w:szCs w:val="40"/>
        </w:rPr>
        <w:t xml:space="preserve">„Tko je popularan, sigurno je dobar uzor“ </w:t>
      </w:r>
    </w:p>
    <w:p w14:paraId="28D7978A" w14:textId="77777777" w:rsidR="00305E59" w:rsidRPr="00305E59" w:rsidRDefault="00305E59" w:rsidP="00305E59">
      <w:pPr>
        <w:keepNext/>
        <w:spacing w:after="0"/>
        <w:jc w:val="both"/>
        <w:rPr>
          <w:color w:val="002060"/>
          <w:sz w:val="40"/>
          <w:szCs w:val="40"/>
        </w:rPr>
      </w:pPr>
      <w:r w:rsidRPr="00305E59">
        <w:rPr>
          <w:color w:val="002060"/>
          <w:sz w:val="40"/>
          <w:szCs w:val="40"/>
        </w:rPr>
        <w:t>„Prava vjera uklanja sve teškoće“</w:t>
      </w:r>
    </w:p>
    <w:p w14:paraId="18F9003A" w14:textId="54FA7E99" w:rsidR="00305E59" w:rsidRPr="00305E59" w:rsidRDefault="00305E59" w:rsidP="00305E59">
      <w:pPr>
        <w:keepNext/>
        <w:jc w:val="both"/>
        <w:rPr>
          <w:color w:val="002060"/>
          <w:sz w:val="40"/>
          <w:szCs w:val="40"/>
        </w:rPr>
      </w:pPr>
      <w:r w:rsidRPr="00305E59">
        <w:rPr>
          <w:color w:val="002060"/>
          <w:sz w:val="40"/>
          <w:szCs w:val="40"/>
        </w:rPr>
        <w:t>„Ako su svi podijelili fotografiju, imamo pravo i mi“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2B28CB3F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56B04CF0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POGREŠAN ZAKLJUČAK</w:t>
            </w:r>
          </w:p>
        </w:tc>
        <w:tc>
          <w:tcPr>
            <w:tcW w:w="5173" w:type="dxa"/>
            <w:shd w:val="clear" w:color="auto" w:fill="00B050"/>
          </w:tcPr>
          <w:p w14:paraId="44848681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ISPRAVAK I PRIMJER</w:t>
            </w:r>
          </w:p>
        </w:tc>
      </w:tr>
      <w:tr w:rsidR="00434D3E" w14:paraId="25899299" w14:textId="77777777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5709F532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341059AE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  <w:tc>
          <w:tcPr>
            <w:tcW w:w="5173" w:type="dxa"/>
            <w:vAlign w:val="center"/>
          </w:tcPr>
          <w:p w14:paraId="724D2BDE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1598E4AE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39AE44DF" w14:textId="77777777" w:rsidR="00434D3E" w:rsidRDefault="00C50C9F">
      <w:pPr>
        <w:keepNext/>
        <w:spacing w:before="160"/>
        <w:jc w:val="both"/>
      </w:pPr>
      <w:r>
        <w:rPr>
          <w:b/>
          <w:color w:val="166534"/>
          <w:sz w:val="26"/>
        </w:rPr>
        <w:t>Aktivnost 5: Dvije lekcije, jedna odluka</w:t>
      </w:r>
      <w:r>
        <w:rPr>
          <w:i/>
          <w:color w:val="6B6B6B"/>
          <w:sz w:val="20"/>
        </w:rPr>
        <w:t xml:space="preserve"> (individualni rad – povezivanje i primjena, 5 minuta)</w:t>
      </w:r>
    </w:p>
    <w:p w14:paraId="6D94EB23" w14:textId="77777777" w:rsidR="00434D3E" w:rsidRDefault="00C50C9F">
      <w:pPr>
        <w:keepNext/>
        <w:jc w:val="both"/>
      </w:pPr>
      <w:r>
        <w:rPr>
          <w:color w:val="000000"/>
        </w:rPr>
        <w:t>Individualni rad. Učenici će odabrati dvije lekcije i opisati zamišljenu situaciju u kojoj se njihove poruke povezuju. Napisat će jednu konkretnu odluku i dobro koje ona čuva.</w:t>
      </w:r>
    </w:p>
    <w:p w14:paraId="050D8C8A" w14:textId="77777777" w:rsidR="00434D3E" w:rsidRDefault="00C50C9F">
      <w:pPr>
        <w:keepNext/>
        <w:jc w:val="both"/>
      </w:pPr>
      <w:r>
        <w:rPr>
          <w:color w:val="6B6B6B"/>
          <w:sz w:val="20"/>
        </w:rPr>
        <w:t>Moguće rješenje: Potrebni smo drugima i drugi nama + U zamkama ovisnosti. Vršnjak je pod pritiskom da pije. Ostat ćemo uz njega, pomoći odbiti ponudu i potražiti odraslu osobu; čuvamo zajedništvo i slobodu.</w:t>
      </w:r>
    </w:p>
    <w:p w14:paraId="73D5301E" w14:textId="77777777" w:rsidR="00434D3E" w:rsidRDefault="00C50C9F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434D3E" w14:paraId="776AAAE3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54A3F29F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DVIJE LEKCIJE</w:t>
            </w:r>
          </w:p>
        </w:tc>
        <w:tc>
          <w:tcPr>
            <w:tcW w:w="5173" w:type="dxa"/>
            <w:shd w:val="clear" w:color="auto" w:fill="00B050"/>
          </w:tcPr>
          <w:p w14:paraId="309FA431" w14:textId="77777777" w:rsidR="00434D3E" w:rsidRDefault="00C50C9F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ODLUKA I DOBRO KOJE ČUVA</w:t>
            </w:r>
          </w:p>
        </w:tc>
      </w:tr>
      <w:tr w:rsidR="00434D3E" w14:paraId="5A82606F" w14:textId="77777777">
        <w:trPr>
          <w:cantSplit/>
          <w:trHeight w:val="800"/>
          <w:jc w:val="center"/>
        </w:trPr>
        <w:tc>
          <w:tcPr>
            <w:tcW w:w="5173" w:type="dxa"/>
            <w:vAlign w:val="center"/>
          </w:tcPr>
          <w:p w14:paraId="522AC46B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4DBE23BF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  <w:tc>
          <w:tcPr>
            <w:tcW w:w="5173" w:type="dxa"/>
            <w:vAlign w:val="center"/>
          </w:tcPr>
          <w:p w14:paraId="126E3F4A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  <w:p w14:paraId="2A7EB8C0" w14:textId="77777777" w:rsidR="00434D3E" w:rsidRDefault="00C50C9F">
            <w:pPr>
              <w:spacing w:after="0"/>
              <w:ind w:left="120" w:right="120"/>
              <w:jc w:val="center"/>
            </w:pPr>
            <w:r>
              <w:rPr>
                <w:sz w:val="24"/>
              </w:rPr>
              <w:t>_________________________________________</w:t>
            </w:r>
          </w:p>
        </w:tc>
      </w:tr>
    </w:tbl>
    <w:p w14:paraId="56BA757D" w14:textId="77777777" w:rsidR="00434D3E" w:rsidRDefault="00434D3E">
      <w:pPr>
        <w:keepNext/>
        <w:spacing w:after="160"/>
        <w:jc w:val="both"/>
      </w:pPr>
    </w:p>
    <w:sectPr w:rsidR="00434D3E" w:rsidSect="00BE12E9">
      <w:headerReference w:type="default" r:id="rId22"/>
      <w:footerReference w:type="default" r:id="rId23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57EAE" w14:textId="77777777" w:rsidR="00532ED2" w:rsidRDefault="00532ED2">
      <w:pPr>
        <w:spacing w:after="0"/>
      </w:pPr>
      <w:r>
        <w:separator/>
      </w:r>
    </w:p>
  </w:endnote>
  <w:endnote w:type="continuationSeparator" w:id="0">
    <w:p w14:paraId="6B823452" w14:textId="77777777" w:rsidR="00532ED2" w:rsidRDefault="00532E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DA71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9117" w14:textId="77777777" w:rsidR="00532ED2" w:rsidRDefault="00532ED2">
      <w:pPr>
        <w:spacing w:after="0"/>
      </w:pPr>
      <w:r>
        <w:separator/>
      </w:r>
    </w:p>
  </w:footnote>
  <w:footnote w:type="continuationSeparator" w:id="0">
    <w:p w14:paraId="564BCD2B" w14:textId="77777777" w:rsidR="00532ED2" w:rsidRDefault="00532E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30D68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0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2C338D"/>
    <w:multiLevelType w:val="multilevel"/>
    <w:tmpl w:val="AD66D192"/>
    <w:lvl w:ilvl="0">
      <w:start w:val="1"/>
      <w:numFmt w:val="bullet"/>
      <w:pStyle w:val="Grafikeoznake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3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4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9" w15:restartNumberingAfterBreak="0">
    <w:nsid w:val="4F0836E6"/>
    <w:multiLevelType w:val="hybridMultilevel"/>
    <w:tmpl w:val="C450D9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1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3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5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9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50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51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6770413">
    <w:abstractNumId w:val="31"/>
  </w:num>
  <w:num w:numId="2" w16cid:durableId="1977947729">
    <w:abstractNumId w:val="20"/>
  </w:num>
  <w:num w:numId="3" w16cid:durableId="1963875882">
    <w:abstractNumId w:val="9"/>
  </w:num>
  <w:num w:numId="4" w16cid:durableId="1759208812">
    <w:abstractNumId w:val="27"/>
  </w:num>
  <w:num w:numId="5" w16cid:durableId="459491971">
    <w:abstractNumId w:val="34"/>
  </w:num>
  <w:num w:numId="6" w16cid:durableId="1613826733">
    <w:abstractNumId w:val="28"/>
  </w:num>
  <w:num w:numId="7" w16cid:durableId="1545946661">
    <w:abstractNumId w:val="37"/>
  </w:num>
  <w:num w:numId="8" w16cid:durableId="135073269">
    <w:abstractNumId w:val="17"/>
  </w:num>
  <w:num w:numId="9" w16cid:durableId="1780568343">
    <w:abstractNumId w:val="16"/>
  </w:num>
  <w:num w:numId="10" w16cid:durableId="8874122">
    <w:abstractNumId w:val="26"/>
  </w:num>
  <w:num w:numId="11" w16cid:durableId="1886721616">
    <w:abstractNumId w:val="18"/>
  </w:num>
  <w:num w:numId="12" w16cid:durableId="1826823940">
    <w:abstractNumId w:val="51"/>
  </w:num>
  <w:num w:numId="13" w16cid:durableId="204821242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666"/>
    <w:rsid w:val="00034616"/>
    <w:rsid w:val="00043678"/>
    <w:rsid w:val="00052B55"/>
    <w:rsid w:val="0006063C"/>
    <w:rsid w:val="000A5AD8"/>
    <w:rsid w:val="000B0319"/>
    <w:rsid w:val="000B241B"/>
    <w:rsid w:val="000D28D1"/>
    <w:rsid w:val="000E2423"/>
    <w:rsid w:val="0015074B"/>
    <w:rsid w:val="00152A50"/>
    <w:rsid w:val="001756C5"/>
    <w:rsid w:val="00223A38"/>
    <w:rsid w:val="00274A30"/>
    <w:rsid w:val="002822E3"/>
    <w:rsid w:val="0029639D"/>
    <w:rsid w:val="002A3D8B"/>
    <w:rsid w:val="002D6D03"/>
    <w:rsid w:val="00305E59"/>
    <w:rsid w:val="00326F90"/>
    <w:rsid w:val="0035043B"/>
    <w:rsid w:val="0039563E"/>
    <w:rsid w:val="003C4557"/>
    <w:rsid w:val="003D2D3B"/>
    <w:rsid w:val="004344F2"/>
    <w:rsid w:val="00434D3E"/>
    <w:rsid w:val="004578D2"/>
    <w:rsid w:val="00497EDA"/>
    <w:rsid w:val="004A025A"/>
    <w:rsid w:val="004C33E1"/>
    <w:rsid w:val="00506A2C"/>
    <w:rsid w:val="00530D91"/>
    <w:rsid w:val="00532A80"/>
    <w:rsid w:val="00532ED2"/>
    <w:rsid w:val="00555A25"/>
    <w:rsid w:val="005D0564"/>
    <w:rsid w:val="00600EB9"/>
    <w:rsid w:val="00677F20"/>
    <w:rsid w:val="00684AEC"/>
    <w:rsid w:val="007405A2"/>
    <w:rsid w:val="00747453"/>
    <w:rsid w:val="0076400B"/>
    <w:rsid w:val="00795334"/>
    <w:rsid w:val="007B1CC6"/>
    <w:rsid w:val="007B3E95"/>
    <w:rsid w:val="007D284A"/>
    <w:rsid w:val="0080024C"/>
    <w:rsid w:val="008107E9"/>
    <w:rsid w:val="008739E6"/>
    <w:rsid w:val="00876AF1"/>
    <w:rsid w:val="008A694F"/>
    <w:rsid w:val="00907CFC"/>
    <w:rsid w:val="0098631E"/>
    <w:rsid w:val="009B0386"/>
    <w:rsid w:val="009F4C72"/>
    <w:rsid w:val="00A22BC3"/>
    <w:rsid w:val="00A30F43"/>
    <w:rsid w:val="00A7690C"/>
    <w:rsid w:val="00A863EC"/>
    <w:rsid w:val="00A91FA2"/>
    <w:rsid w:val="00AA1D8D"/>
    <w:rsid w:val="00AA3D4D"/>
    <w:rsid w:val="00AA6F7D"/>
    <w:rsid w:val="00AB5458"/>
    <w:rsid w:val="00AF1A26"/>
    <w:rsid w:val="00B22D96"/>
    <w:rsid w:val="00B25898"/>
    <w:rsid w:val="00B36E47"/>
    <w:rsid w:val="00B47730"/>
    <w:rsid w:val="00B51FC7"/>
    <w:rsid w:val="00B74459"/>
    <w:rsid w:val="00BE12E9"/>
    <w:rsid w:val="00C039CA"/>
    <w:rsid w:val="00C465F3"/>
    <w:rsid w:val="00C50C9F"/>
    <w:rsid w:val="00C5782A"/>
    <w:rsid w:val="00C57E9C"/>
    <w:rsid w:val="00C65F95"/>
    <w:rsid w:val="00C75960"/>
    <w:rsid w:val="00C77E6C"/>
    <w:rsid w:val="00CB0664"/>
    <w:rsid w:val="00CD72DF"/>
    <w:rsid w:val="00D33755"/>
    <w:rsid w:val="00DD4319"/>
    <w:rsid w:val="00DE1316"/>
    <w:rsid w:val="00DF1BAC"/>
    <w:rsid w:val="00DF28DE"/>
    <w:rsid w:val="00DF3137"/>
    <w:rsid w:val="00E00AAC"/>
    <w:rsid w:val="00E27D65"/>
    <w:rsid w:val="00E422F8"/>
    <w:rsid w:val="00E45C9E"/>
    <w:rsid w:val="00E51162"/>
    <w:rsid w:val="00E7065E"/>
    <w:rsid w:val="00E76068"/>
    <w:rsid w:val="00E80C6B"/>
    <w:rsid w:val="00E94F11"/>
    <w:rsid w:val="00EA72AB"/>
    <w:rsid w:val="00EB6C40"/>
    <w:rsid w:val="00EB769F"/>
    <w:rsid w:val="00EC04FD"/>
    <w:rsid w:val="00EC4D18"/>
    <w:rsid w:val="00ED76F1"/>
    <w:rsid w:val="00F60B01"/>
    <w:rsid w:val="00FC693F"/>
    <w:rsid w:val="00FE506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2F100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F4C72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B36E4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sWGNFs40l1E?feature=oembed" TargetMode="External"/><Relationship Id="rId13" Type="http://schemas.openxmlformats.org/officeDocument/2006/relationships/hyperlink" Target="https://sebedarje.com/wp-content/uploads/11a.-Radni-listic.pdf" TargetMode="External"/><Relationship Id="rId18" Type="http://schemas.openxmlformats.org/officeDocument/2006/relationships/hyperlink" Target="https://quizizz.com/admin/quiz/63cc13b8facade001d9953a4?source=quiz_share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create.kahoot.it/share/vjeronauk-razvijam-osobnost-zivim-vrednote-7-razred-os/a458ccce-2d12-4e6e-9c1f-1a5dbce44c1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blooket.com/" TargetMode="External"/><Relationship Id="rId20" Type="http://schemas.openxmlformats.org/officeDocument/2006/relationships/hyperlink" Target="https://udzbenici.ks.hr/media/os7_ponavljanje-1-cjeline-razvijam-osobnost-zivim-vrjednot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ashboard.blooket.com/set/641b3a641b148bd49c544ffa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youtube.com/embed/_EeLdXOqNH4?feature=oembed" TargetMode="External"/><Relationship Id="rId19" Type="http://schemas.openxmlformats.org/officeDocument/2006/relationships/hyperlink" Target="https://wayground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sebedarje.com/wp-content/uploads/11a.-Radni-listic.docx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13</Pages>
  <Words>4386</Words>
  <Characters>25002</Characters>
  <Application>Microsoft Office Word</Application>
  <DocSecurity>0</DocSecurity>
  <Lines>208</Lines>
  <Paragraphs>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29</cp:revision>
  <dcterms:created xsi:type="dcterms:W3CDTF">2013-12-23T23:15:00Z</dcterms:created>
  <dcterms:modified xsi:type="dcterms:W3CDTF">2026-10-11T20:04:00Z</dcterms:modified>
  <cp:category/>
</cp:coreProperties>
</file>